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4E15A7">
        <w:trPr>
          <w:trHeight w:hRule="exact" w:val="2377"/>
          <w:jc w:val="center"/>
        </w:trPr>
        <w:tc>
          <w:tcPr>
            <w:tcW w:w="9228" w:type="dxa"/>
            <w:gridSpan w:val="4"/>
            <w:shd w:val="clear" w:color="auto" w:fill="auto"/>
          </w:tcPr>
          <w:p w:rsidR="004E15A7" w:rsidRDefault="00EB4377">
            <w:pPr>
              <w:pStyle w:val="Iioaioo"/>
              <w:keepLines w:val="0"/>
              <w:widowControl w:val="0"/>
              <w:tabs>
                <w:tab w:val="left" w:pos="2977"/>
              </w:tabs>
              <w:spacing w:before="0" w:after="0"/>
              <w:rPr>
                <w:szCs w:val="28"/>
              </w:rPr>
            </w:pPr>
            <w:bookmarkStart w:id="0" w:name="_GoBack"/>
            <w:bookmarkEnd w:id="0"/>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rsidP="00520D41">
            <w:pPr>
              <w:pStyle w:val="aff"/>
              <w:widowControl w:val="0"/>
              <w:spacing w:before="0" w:after="480"/>
              <w:jc w:val="left"/>
              <w:rPr>
                <w:szCs w:val="32"/>
              </w:rPr>
            </w:pPr>
          </w:p>
          <w:p w:rsidR="004E15A7" w:rsidRDefault="004E15A7">
            <w:pPr>
              <w:pStyle w:val="aff"/>
              <w:widowControl w:val="0"/>
              <w:spacing w:before="0" w:after="480"/>
              <w:rPr>
                <w:szCs w:val="32"/>
              </w:rPr>
            </w:pPr>
          </w:p>
          <w:p w:rsidR="004E15A7" w:rsidRDefault="00EB4377">
            <w:pPr>
              <w:widowControl w:val="0"/>
              <w:tabs>
                <w:tab w:val="left" w:pos="2160"/>
              </w:tabs>
            </w:pPr>
            <w:r>
              <w:tab/>
            </w:r>
          </w:p>
        </w:tc>
      </w:tr>
      <w:tr w:rsidR="004E15A7">
        <w:trPr>
          <w:jc w:val="center"/>
        </w:trPr>
        <w:tc>
          <w:tcPr>
            <w:tcW w:w="2133" w:type="dxa"/>
            <w:tcBorders>
              <w:bottom w:val="single" w:sz="4" w:space="0" w:color="000000"/>
            </w:tcBorders>
            <w:shd w:val="clear" w:color="auto" w:fill="auto"/>
          </w:tcPr>
          <w:p w:rsidR="004E15A7" w:rsidRDefault="00520D41">
            <w:pPr>
              <w:widowControl w:val="0"/>
              <w:snapToGrid w:val="0"/>
            </w:pPr>
            <w:r>
              <w:t>27.02.2023</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520D41" w:rsidRDefault="00520D41">
            <w:pPr>
              <w:widowControl w:val="0"/>
              <w:snapToGrid w:val="0"/>
              <w:rPr>
                <w:i/>
                <w:szCs w:val="28"/>
              </w:rPr>
            </w:pPr>
            <w:r>
              <w:rPr>
                <w:i/>
                <w:szCs w:val="28"/>
              </w:rPr>
              <w:t>97</w:t>
            </w:r>
          </w:p>
        </w:tc>
      </w:tr>
      <w:tr w:rsidR="004E15A7">
        <w:trPr>
          <w:jc w:val="center"/>
        </w:trPr>
        <w:tc>
          <w:tcPr>
            <w:tcW w:w="9228" w:type="dxa"/>
            <w:gridSpan w:val="4"/>
            <w:shd w:val="clear" w:color="auto" w:fill="auto"/>
          </w:tcPr>
          <w:p w:rsidR="004E15A7" w:rsidRDefault="00EB437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3928E7" w:rsidRDefault="003928E7" w:rsidP="003928E7">
      <w:pPr>
        <w:pStyle w:val="ConsPlusNormal"/>
        <w:spacing w:before="240"/>
        <w:jc w:val="center"/>
        <w:rPr>
          <w:rFonts w:ascii="Times New Roman" w:hAnsi="Times New Roman" w:cs="Times New Roman"/>
          <w:b/>
          <w:sz w:val="28"/>
          <w:szCs w:val="28"/>
        </w:rPr>
      </w:pPr>
      <w:r w:rsidRPr="00B01658">
        <w:rPr>
          <w:rFonts w:ascii="Times New Roman" w:hAnsi="Times New Roman" w:cs="Times New Roman"/>
          <w:b/>
          <w:sz w:val="28"/>
          <w:szCs w:val="28"/>
        </w:rPr>
        <w:t xml:space="preserve">О </w:t>
      </w:r>
      <w:r>
        <w:rPr>
          <w:rFonts w:ascii="Times New Roman" w:hAnsi="Times New Roman" w:cs="Times New Roman"/>
          <w:b/>
          <w:sz w:val="28"/>
          <w:szCs w:val="28"/>
        </w:rPr>
        <w:t xml:space="preserve">дополнительной мере социальной поддержки для членов семей </w:t>
      </w:r>
    </w:p>
    <w:p w:rsidR="003928E7" w:rsidRPr="002F76E3" w:rsidRDefault="003928E7" w:rsidP="003928E7">
      <w:pPr>
        <w:pStyle w:val="ConsPlusNormal"/>
        <w:spacing w:after="240"/>
        <w:jc w:val="center"/>
        <w:rPr>
          <w:rFonts w:ascii="Times New Roman" w:hAnsi="Times New Roman" w:cs="Times New Roman"/>
          <w:b/>
          <w:sz w:val="28"/>
          <w:szCs w:val="28"/>
        </w:rPr>
      </w:pPr>
      <w:r>
        <w:rPr>
          <w:rFonts w:ascii="Times New Roman" w:hAnsi="Times New Roman" w:cs="Times New Roman"/>
          <w:b/>
          <w:sz w:val="28"/>
          <w:szCs w:val="28"/>
        </w:rPr>
        <w:t>военнослужащих, связанной с обеспечение</w:t>
      </w:r>
      <w:r w:rsidR="00520D41">
        <w:rPr>
          <w:rFonts w:ascii="Times New Roman" w:hAnsi="Times New Roman" w:cs="Times New Roman"/>
          <w:b/>
          <w:sz w:val="28"/>
          <w:szCs w:val="28"/>
        </w:rPr>
        <w:t>м</w:t>
      </w:r>
      <w:r>
        <w:rPr>
          <w:rFonts w:ascii="Times New Roman" w:hAnsi="Times New Roman" w:cs="Times New Roman"/>
          <w:b/>
          <w:sz w:val="28"/>
          <w:szCs w:val="28"/>
        </w:rPr>
        <w:t xml:space="preserve"> и доставкой твердого топлива (дров, разделанных в виде поленьев)</w:t>
      </w:r>
    </w:p>
    <w:p w:rsidR="003928E7" w:rsidRPr="003928E7" w:rsidRDefault="003928E7" w:rsidP="003928E7">
      <w:pPr>
        <w:suppressAutoHyphens w:val="0"/>
        <w:spacing w:line="360" w:lineRule="auto"/>
        <w:ind w:firstLine="782"/>
        <w:jc w:val="both"/>
        <w:rPr>
          <w:szCs w:val="28"/>
          <w:lang w:eastAsia="ru-RU"/>
        </w:rPr>
      </w:pPr>
      <w:proofErr w:type="gramStart"/>
      <w:r w:rsidRPr="003928E7">
        <w:rPr>
          <w:szCs w:val="28"/>
          <w:lang w:eastAsia="ru-RU"/>
        </w:rPr>
        <w:t>В соответствии с абзацем вторым части 5 статьи 20 Федерального з</w:t>
      </w:r>
      <w:r w:rsidRPr="003928E7">
        <w:rPr>
          <w:szCs w:val="28"/>
          <w:lang w:eastAsia="ru-RU"/>
        </w:rPr>
        <w:t>а</w:t>
      </w:r>
      <w:r w:rsidRPr="003928E7">
        <w:rPr>
          <w:szCs w:val="28"/>
          <w:lang w:eastAsia="ru-RU"/>
        </w:rPr>
        <w:t>кона от 06.10.2003 № 131-ФЗ «Об общих принципах организации местного самоуправления в Российской Федерации» в целях оказания дополнительной социальной поддержки проживающих на территории Мурашинского мун</w:t>
      </w:r>
      <w:r w:rsidRPr="003928E7">
        <w:rPr>
          <w:szCs w:val="28"/>
          <w:lang w:eastAsia="ru-RU"/>
        </w:rPr>
        <w:t>и</w:t>
      </w:r>
      <w:r w:rsidRPr="003928E7">
        <w:rPr>
          <w:szCs w:val="28"/>
          <w:lang w:eastAsia="ru-RU"/>
        </w:rPr>
        <w:t>ципального округа Кировской области членов семей лиц, призванных в соо</w:t>
      </w:r>
      <w:r w:rsidRPr="003928E7">
        <w:rPr>
          <w:szCs w:val="28"/>
          <w:lang w:eastAsia="ru-RU"/>
        </w:rPr>
        <w:t>т</w:t>
      </w:r>
      <w:r w:rsidRPr="003928E7">
        <w:rPr>
          <w:szCs w:val="28"/>
          <w:lang w:eastAsia="ru-RU"/>
        </w:rPr>
        <w:t>ветствии с Указом Президента Российской Федерации от 21.09.2022 № 647 «Об объявлении частичной мобилизации в Российской Федерации» на вое</w:t>
      </w:r>
      <w:r w:rsidRPr="003928E7">
        <w:rPr>
          <w:szCs w:val="28"/>
          <w:lang w:eastAsia="ru-RU"/>
        </w:rPr>
        <w:t>н</w:t>
      </w:r>
      <w:r w:rsidRPr="003928E7">
        <w:rPr>
          <w:szCs w:val="28"/>
          <w:lang w:eastAsia="ru-RU"/>
        </w:rPr>
        <w:t>ную</w:t>
      </w:r>
      <w:proofErr w:type="gramEnd"/>
      <w:r w:rsidRPr="003928E7">
        <w:rPr>
          <w:szCs w:val="28"/>
          <w:lang w:eastAsia="ru-RU"/>
        </w:rPr>
        <w:t xml:space="preserve"> </w:t>
      </w:r>
      <w:proofErr w:type="gramStart"/>
      <w:r w:rsidRPr="003928E7">
        <w:rPr>
          <w:szCs w:val="28"/>
          <w:lang w:eastAsia="ru-RU"/>
        </w:rPr>
        <w:t>службу по мобилизации 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 Республ</w:t>
      </w:r>
      <w:r w:rsidRPr="003928E7">
        <w:rPr>
          <w:szCs w:val="28"/>
          <w:lang w:eastAsia="ru-RU"/>
        </w:rPr>
        <w:t>и</w:t>
      </w:r>
      <w:r w:rsidRPr="003928E7">
        <w:rPr>
          <w:szCs w:val="28"/>
          <w:lang w:eastAsia="ru-RU"/>
        </w:rPr>
        <w:t>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w:t>
      </w:r>
      <w:proofErr w:type="gramEnd"/>
      <w:r w:rsidRPr="003928E7">
        <w:rPr>
          <w:szCs w:val="28"/>
          <w:lang w:eastAsia="ru-RU"/>
        </w:rPr>
        <w:t xml:space="preserve"> возложенных на Вооруженные Силы Российской Федерации, а также лиц, находящихся на военной службе (службе) в войсках национальной гвардии Российской Федерации и принимающих участие в специальной военной оп</w:t>
      </w:r>
      <w:r w:rsidRPr="003928E7">
        <w:rPr>
          <w:szCs w:val="28"/>
          <w:lang w:eastAsia="ru-RU"/>
        </w:rPr>
        <w:t>е</w:t>
      </w:r>
      <w:r w:rsidR="008F0B8B">
        <w:rPr>
          <w:szCs w:val="28"/>
          <w:lang w:eastAsia="ru-RU"/>
        </w:rPr>
        <w:t>рации на территориях Украины, Д</w:t>
      </w:r>
      <w:r w:rsidRPr="003928E7">
        <w:rPr>
          <w:szCs w:val="28"/>
          <w:lang w:eastAsia="ru-RU"/>
        </w:rPr>
        <w:t>онецкой Народной Республики, Луганской Народной Республики, Херсонской и Запорожской областей, администрация Мурашинского муниципального округа ПОСТАНОВЛЯЕТ:</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 xml:space="preserve">1. </w:t>
      </w:r>
      <w:proofErr w:type="gramStart"/>
      <w:r w:rsidRPr="003928E7">
        <w:rPr>
          <w:szCs w:val="28"/>
          <w:lang w:eastAsia="ru-RU"/>
        </w:rPr>
        <w:t>Установить дополнительную меру социальной поддержки для пр</w:t>
      </w:r>
      <w:r w:rsidRPr="003928E7">
        <w:rPr>
          <w:szCs w:val="28"/>
          <w:lang w:eastAsia="ru-RU"/>
        </w:rPr>
        <w:t>о</w:t>
      </w:r>
      <w:r w:rsidRPr="003928E7">
        <w:rPr>
          <w:szCs w:val="28"/>
          <w:lang w:eastAsia="ru-RU"/>
        </w:rPr>
        <w:t xml:space="preserve">живающих на территории Мурашинского муниципального округа Кировской </w:t>
      </w:r>
      <w:r w:rsidRPr="003928E7">
        <w:rPr>
          <w:szCs w:val="28"/>
          <w:lang w:eastAsia="ru-RU"/>
        </w:rPr>
        <w:lastRenderedPageBreak/>
        <w:t>области членов семей лиц, призванных в соответствии с Указом Президента Российской Федерации от 21.09.2022 № 647 «Об объявлении частичной м</w:t>
      </w:r>
      <w:r w:rsidRPr="003928E7">
        <w:rPr>
          <w:szCs w:val="28"/>
          <w:lang w:eastAsia="ru-RU"/>
        </w:rPr>
        <w:t>о</w:t>
      </w:r>
      <w:r w:rsidRPr="003928E7">
        <w:rPr>
          <w:szCs w:val="28"/>
          <w:lang w:eastAsia="ru-RU"/>
        </w:rPr>
        <w:t>билизации в Российской Федерации» на военную службу по мобилизации в Вооруженные Силы Российской Федерации, лиц, принимающих участие в специальной военной операции на территориях Украины, Донецкой Наро</w:t>
      </w:r>
      <w:r w:rsidRPr="003928E7">
        <w:rPr>
          <w:szCs w:val="28"/>
          <w:lang w:eastAsia="ru-RU"/>
        </w:rPr>
        <w:t>д</w:t>
      </w:r>
      <w:r w:rsidRPr="003928E7">
        <w:rPr>
          <w:szCs w:val="28"/>
          <w:lang w:eastAsia="ru-RU"/>
        </w:rPr>
        <w:t>ной Республики, Луганской Народной</w:t>
      </w:r>
      <w:proofErr w:type="gramEnd"/>
      <w:r w:rsidRPr="003928E7">
        <w:rPr>
          <w:szCs w:val="28"/>
          <w:lang w:eastAsia="ru-RU"/>
        </w:rPr>
        <w:t xml:space="preserve"> </w:t>
      </w:r>
      <w:proofErr w:type="gramStart"/>
      <w:r w:rsidRPr="003928E7">
        <w:rPr>
          <w:szCs w:val="28"/>
          <w:lang w:eastAsia="ru-RU"/>
        </w:rPr>
        <w:t>Республики, Херсонской и Запоро</w:t>
      </w:r>
      <w:r w:rsidRPr="003928E7">
        <w:rPr>
          <w:szCs w:val="28"/>
          <w:lang w:eastAsia="ru-RU"/>
        </w:rPr>
        <w:t>ж</w:t>
      </w:r>
      <w:r w:rsidRPr="003928E7">
        <w:rPr>
          <w:szCs w:val="28"/>
          <w:lang w:eastAsia="ru-RU"/>
        </w:rPr>
        <w:t>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w:t>
      </w:r>
      <w:r w:rsidRPr="003928E7">
        <w:rPr>
          <w:szCs w:val="28"/>
          <w:lang w:eastAsia="ru-RU"/>
        </w:rPr>
        <w:t>н</w:t>
      </w:r>
      <w:r w:rsidRPr="003928E7">
        <w:rPr>
          <w:szCs w:val="28"/>
          <w:lang w:eastAsia="ru-RU"/>
        </w:rPr>
        <w:t>ные Силы Российской Федерации, а также лиц, находящихся на военной службе (службе) в войсках национальной гвардии Российской Федерации и принимающих участие в специальной военной оп</w:t>
      </w:r>
      <w:r w:rsidR="008F0B8B">
        <w:rPr>
          <w:szCs w:val="28"/>
          <w:lang w:eastAsia="ru-RU"/>
        </w:rPr>
        <w:t>ерации на территориях У</w:t>
      </w:r>
      <w:r w:rsidR="008F0B8B">
        <w:rPr>
          <w:szCs w:val="28"/>
          <w:lang w:eastAsia="ru-RU"/>
        </w:rPr>
        <w:t>к</w:t>
      </w:r>
      <w:r w:rsidR="008F0B8B">
        <w:rPr>
          <w:szCs w:val="28"/>
          <w:lang w:eastAsia="ru-RU"/>
        </w:rPr>
        <w:t>раины, Д</w:t>
      </w:r>
      <w:r w:rsidRPr="003928E7">
        <w:rPr>
          <w:szCs w:val="28"/>
          <w:lang w:eastAsia="ru-RU"/>
        </w:rPr>
        <w:t>онецкой Народной</w:t>
      </w:r>
      <w:proofErr w:type="gramEnd"/>
      <w:r w:rsidRPr="003928E7">
        <w:rPr>
          <w:szCs w:val="28"/>
          <w:lang w:eastAsia="ru-RU"/>
        </w:rPr>
        <w:t xml:space="preserve"> Республики, Луганской Народной Республики, Херсонской и Запорожской областей (далее – военнослужащие):</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1.1.Обеспечение твердым топливом (дров, разделанных в виде полен</w:t>
      </w:r>
      <w:r w:rsidRPr="003928E7">
        <w:rPr>
          <w:szCs w:val="28"/>
          <w:lang w:eastAsia="ru-RU"/>
        </w:rPr>
        <w:t>ь</w:t>
      </w:r>
      <w:r w:rsidRPr="003928E7">
        <w:rPr>
          <w:szCs w:val="28"/>
          <w:lang w:eastAsia="ru-RU"/>
        </w:rPr>
        <w:t>ев) не менее 10 куб. метров на одно жилое помещение при наличии печного отопления.</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2.Утвердить порядок предоставления дополнительной меры социал</w:t>
      </w:r>
      <w:r w:rsidRPr="003928E7">
        <w:rPr>
          <w:szCs w:val="28"/>
          <w:lang w:eastAsia="ru-RU"/>
        </w:rPr>
        <w:t>ь</w:t>
      </w:r>
      <w:r w:rsidRPr="003928E7">
        <w:rPr>
          <w:szCs w:val="28"/>
          <w:lang w:eastAsia="ru-RU"/>
        </w:rPr>
        <w:t>ной поддержки для членов семей военнослужащих, связанной с обеспечен</w:t>
      </w:r>
      <w:r w:rsidRPr="003928E7">
        <w:rPr>
          <w:szCs w:val="28"/>
          <w:lang w:eastAsia="ru-RU"/>
        </w:rPr>
        <w:t>и</w:t>
      </w:r>
      <w:r w:rsidRPr="003928E7">
        <w:rPr>
          <w:szCs w:val="28"/>
          <w:lang w:eastAsia="ru-RU"/>
        </w:rPr>
        <w:t xml:space="preserve">ем и доставкой твердого топлива в 2023 году </w:t>
      </w:r>
      <w:proofErr w:type="gramStart"/>
      <w:r w:rsidRPr="003928E7">
        <w:rPr>
          <w:szCs w:val="28"/>
          <w:lang w:eastAsia="ru-RU"/>
        </w:rPr>
        <w:t>согласно Приложения</w:t>
      </w:r>
      <w:proofErr w:type="gramEnd"/>
      <w:r w:rsidRPr="003928E7">
        <w:rPr>
          <w:szCs w:val="28"/>
          <w:lang w:eastAsia="ru-RU"/>
        </w:rPr>
        <w:t>.</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3. Настоящее постановление вступает в силу со дня его подписания.</w:t>
      </w:r>
    </w:p>
    <w:p w:rsidR="004E15A7" w:rsidRDefault="003928E7" w:rsidP="003928E7">
      <w:pPr>
        <w:spacing w:after="200" w:line="360" w:lineRule="auto"/>
        <w:ind w:firstLine="709"/>
        <w:contextualSpacing/>
        <w:jc w:val="both"/>
        <w:rPr>
          <w:rFonts w:eastAsiaTheme="minorHAnsi"/>
          <w:szCs w:val="28"/>
          <w:lang w:eastAsia="en-US"/>
        </w:rPr>
      </w:pPr>
      <w:r w:rsidRPr="003928E7">
        <w:rPr>
          <w:szCs w:val="28"/>
          <w:lang w:eastAsia="ru-RU"/>
        </w:rPr>
        <w:t xml:space="preserve">4. </w:t>
      </w:r>
      <w:proofErr w:type="gramStart"/>
      <w:r w:rsidRPr="003928E7">
        <w:rPr>
          <w:szCs w:val="28"/>
          <w:lang w:eastAsia="ru-RU"/>
        </w:rPr>
        <w:t>Контроль за</w:t>
      </w:r>
      <w:proofErr w:type="gramEnd"/>
      <w:r w:rsidRPr="003928E7">
        <w:rPr>
          <w:szCs w:val="28"/>
          <w:lang w:eastAsia="ru-RU"/>
        </w:rPr>
        <w:t xml:space="preserve"> исполнением постановления возложить на заместителя главы администрации, заведующего отделом социальной политики.</w:t>
      </w:r>
    </w:p>
    <w:p w:rsidR="004E15A7" w:rsidRDefault="004E15A7">
      <w:pPr>
        <w:spacing w:line="360" w:lineRule="auto"/>
        <w:ind w:firstLine="720"/>
        <w:jc w:val="both"/>
        <w:rPr>
          <w:rFonts w:eastAsiaTheme="minorHAnsi"/>
          <w:szCs w:val="28"/>
          <w:lang w:eastAsia="en-US"/>
        </w:rPr>
      </w:pPr>
    </w:p>
    <w:p w:rsidR="004E15A7" w:rsidRDefault="004E15A7">
      <w:pPr>
        <w:spacing w:after="720" w:line="360" w:lineRule="auto"/>
        <w:ind w:firstLine="720"/>
        <w:jc w:val="both"/>
        <w:rPr>
          <w:rFonts w:eastAsiaTheme="minorHAnsi"/>
          <w:szCs w:val="28"/>
          <w:lang w:eastAsia="en-US"/>
        </w:rPr>
      </w:pPr>
    </w:p>
    <w:p w:rsidR="004E15A7" w:rsidRDefault="00EB4377">
      <w:pPr>
        <w:pStyle w:val="aff0"/>
        <w:snapToGrid w:val="0"/>
        <w:rPr>
          <w:szCs w:val="28"/>
        </w:rPr>
      </w:pPr>
      <w:r>
        <w:rPr>
          <w:szCs w:val="28"/>
        </w:rPr>
        <w:t xml:space="preserve">Глава Мурашинского </w:t>
      </w:r>
    </w:p>
    <w:p w:rsidR="004E15A7" w:rsidRDefault="00EB4377">
      <w:pPr>
        <w:pStyle w:val="aff0"/>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E15A7" w:rsidRDefault="00EB4377">
      <w:pPr>
        <w:pStyle w:val="aff0"/>
        <w:rPr>
          <w:szCs w:val="28"/>
        </w:rPr>
      </w:pPr>
      <w:r>
        <w:rPr>
          <w:szCs w:val="28"/>
        </w:rPr>
        <w:t>_________________________________________________________________</w:t>
      </w:r>
    </w:p>
    <w:p w:rsidR="004E15A7" w:rsidRDefault="004E15A7">
      <w:pPr>
        <w:jc w:val="both"/>
        <w:rPr>
          <w:sz w:val="48"/>
          <w:szCs w:val="48"/>
        </w:rPr>
      </w:pPr>
    </w:p>
    <w:tbl>
      <w:tblPr>
        <w:tblStyle w:val="2a"/>
        <w:tblW w:w="0" w:type="auto"/>
        <w:tblInd w:w="5211" w:type="dxa"/>
        <w:tblLook w:val="04A0"/>
      </w:tblPr>
      <w:tblGrid>
        <w:gridCol w:w="4143"/>
      </w:tblGrid>
      <w:tr w:rsidR="002427AC" w:rsidRPr="002427AC" w:rsidTr="00F61660">
        <w:tc>
          <w:tcPr>
            <w:tcW w:w="4143" w:type="dxa"/>
            <w:tcBorders>
              <w:top w:val="nil"/>
              <w:left w:val="nil"/>
              <w:bottom w:val="nil"/>
              <w:right w:val="nil"/>
            </w:tcBorders>
          </w:tcPr>
          <w:p w:rsidR="002427AC" w:rsidRPr="002427AC" w:rsidRDefault="002427AC" w:rsidP="002427AC">
            <w:pPr>
              <w:rPr>
                <w:lang w:eastAsia="ru-RU"/>
              </w:rPr>
            </w:pPr>
            <w:r w:rsidRPr="002427AC">
              <w:rPr>
                <w:lang w:eastAsia="ru-RU"/>
              </w:rPr>
              <w:lastRenderedPageBreak/>
              <w:t xml:space="preserve">Приложение </w:t>
            </w:r>
          </w:p>
          <w:p w:rsidR="002427AC" w:rsidRPr="002427AC" w:rsidRDefault="002427AC" w:rsidP="002427AC">
            <w:pPr>
              <w:rPr>
                <w:lang w:eastAsia="ru-RU"/>
              </w:rPr>
            </w:pPr>
          </w:p>
          <w:p w:rsidR="002427AC" w:rsidRPr="002427AC" w:rsidRDefault="002427AC" w:rsidP="002427AC">
            <w:pPr>
              <w:rPr>
                <w:lang w:eastAsia="ru-RU"/>
              </w:rPr>
            </w:pPr>
            <w:r w:rsidRPr="002427AC">
              <w:rPr>
                <w:lang w:eastAsia="ru-RU"/>
              </w:rPr>
              <w:t>УТВЕРЖДЕН</w:t>
            </w:r>
          </w:p>
          <w:p w:rsidR="002427AC" w:rsidRPr="002427AC" w:rsidRDefault="002427AC" w:rsidP="002427AC">
            <w:pPr>
              <w:rPr>
                <w:lang w:eastAsia="ru-RU"/>
              </w:rPr>
            </w:pPr>
          </w:p>
          <w:p w:rsidR="002427AC" w:rsidRPr="002427AC" w:rsidRDefault="002427AC" w:rsidP="002427AC">
            <w:pPr>
              <w:rPr>
                <w:lang w:eastAsia="ru-RU"/>
              </w:rPr>
            </w:pPr>
            <w:r w:rsidRPr="002427AC">
              <w:rPr>
                <w:lang w:eastAsia="ru-RU"/>
              </w:rPr>
              <w:t>постановлением администрации</w:t>
            </w:r>
          </w:p>
          <w:p w:rsidR="002427AC" w:rsidRPr="002427AC" w:rsidRDefault="002427AC" w:rsidP="002427AC">
            <w:pPr>
              <w:rPr>
                <w:b/>
                <w:lang w:eastAsia="ru-RU"/>
              </w:rPr>
            </w:pPr>
            <w:r w:rsidRPr="002427AC">
              <w:rPr>
                <w:lang w:eastAsia="ru-RU"/>
              </w:rPr>
              <w:t>Мурашинского муниципального округа от</w:t>
            </w:r>
            <w:r w:rsidR="00520D41">
              <w:rPr>
                <w:lang w:eastAsia="ru-RU"/>
              </w:rPr>
              <w:t xml:space="preserve"> 27.02.2023</w:t>
            </w:r>
            <w:r w:rsidRPr="002427AC">
              <w:rPr>
                <w:lang w:eastAsia="ru-RU"/>
              </w:rPr>
              <w:t xml:space="preserve">№ </w:t>
            </w:r>
            <w:r w:rsidR="00520D41">
              <w:rPr>
                <w:i/>
                <w:lang w:eastAsia="ru-RU"/>
              </w:rPr>
              <w:t>97</w:t>
            </w:r>
          </w:p>
          <w:p w:rsidR="002427AC" w:rsidRPr="002427AC" w:rsidRDefault="002427AC" w:rsidP="002427AC">
            <w:pPr>
              <w:jc w:val="center"/>
              <w:rPr>
                <w:b/>
                <w:lang w:eastAsia="ru-RU"/>
              </w:rPr>
            </w:pPr>
          </w:p>
        </w:tc>
      </w:tr>
    </w:tbl>
    <w:p w:rsidR="002427AC" w:rsidRPr="002427AC" w:rsidRDefault="002427AC" w:rsidP="002427AC">
      <w:pPr>
        <w:suppressAutoHyphens w:val="0"/>
        <w:jc w:val="center"/>
        <w:rPr>
          <w:b/>
          <w:lang w:eastAsia="ru-RU"/>
        </w:rPr>
      </w:pPr>
    </w:p>
    <w:p w:rsidR="002427AC" w:rsidRPr="002427AC" w:rsidRDefault="002427AC" w:rsidP="002427AC">
      <w:pPr>
        <w:suppressAutoHyphens w:val="0"/>
        <w:jc w:val="center"/>
        <w:rPr>
          <w:b/>
          <w:lang w:eastAsia="ru-RU"/>
        </w:rPr>
      </w:pPr>
      <w:r w:rsidRPr="002427AC">
        <w:rPr>
          <w:b/>
          <w:lang w:eastAsia="ru-RU"/>
        </w:rPr>
        <w:t>ПОРЯДОК</w:t>
      </w:r>
    </w:p>
    <w:p w:rsidR="002427AC" w:rsidRPr="002427AC" w:rsidRDefault="002427AC" w:rsidP="002427AC">
      <w:pPr>
        <w:suppressAutoHyphens w:val="0"/>
        <w:jc w:val="center"/>
        <w:rPr>
          <w:b/>
          <w:lang w:eastAsia="ru-RU"/>
        </w:rPr>
      </w:pPr>
      <w:r w:rsidRPr="002427AC">
        <w:rPr>
          <w:b/>
          <w:lang w:eastAsia="ru-RU"/>
        </w:rPr>
        <w:t>предоставления дополнительной меры социальной поддержки для чл</w:t>
      </w:r>
      <w:r w:rsidRPr="002427AC">
        <w:rPr>
          <w:b/>
          <w:lang w:eastAsia="ru-RU"/>
        </w:rPr>
        <w:t>е</w:t>
      </w:r>
      <w:r w:rsidRPr="002427AC">
        <w:rPr>
          <w:b/>
          <w:lang w:eastAsia="ru-RU"/>
        </w:rPr>
        <w:t>нов семей военнослужащих, связанной с обеспечением и доставкой тве</w:t>
      </w:r>
      <w:r w:rsidRPr="002427AC">
        <w:rPr>
          <w:b/>
          <w:lang w:eastAsia="ru-RU"/>
        </w:rPr>
        <w:t>р</w:t>
      </w:r>
      <w:r w:rsidRPr="002427AC">
        <w:rPr>
          <w:b/>
          <w:lang w:eastAsia="ru-RU"/>
        </w:rPr>
        <w:t>дого топлива в 2023 году</w:t>
      </w:r>
    </w:p>
    <w:p w:rsidR="002427AC" w:rsidRPr="002427AC" w:rsidRDefault="002427AC" w:rsidP="002427AC">
      <w:pPr>
        <w:suppressAutoHyphens w:val="0"/>
        <w:jc w:val="center"/>
        <w:rPr>
          <w:b/>
          <w:lang w:eastAsia="ru-RU"/>
        </w:rPr>
      </w:pPr>
    </w:p>
    <w:p w:rsidR="002427AC" w:rsidRPr="002427AC" w:rsidRDefault="002427AC" w:rsidP="002427AC">
      <w:pPr>
        <w:keepNext/>
        <w:keepLines/>
        <w:tabs>
          <w:tab w:val="left" w:pos="2799"/>
        </w:tabs>
        <w:suppressAutoHyphens w:val="0"/>
        <w:spacing w:before="40"/>
        <w:outlineLvl w:val="3"/>
        <w:rPr>
          <w:rFonts w:ascii="Calibri Light" w:hAnsi="Calibri Light"/>
          <w:i/>
          <w:iCs/>
          <w:color w:val="2E74B5"/>
          <w:lang w:eastAsia="ru-RU"/>
        </w:rPr>
      </w:pPr>
      <w:r w:rsidRPr="002427AC">
        <w:rPr>
          <w:rFonts w:ascii="Calibri Light" w:hAnsi="Calibri Light"/>
          <w:i/>
          <w:iCs/>
          <w:color w:val="2E74B5"/>
          <w:lang w:eastAsia="ru-RU"/>
        </w:rPr>
        <w:tab/>
      </w:r>
    </w:p>
    <w:p w:rsidR="002427AC" w:rsidRPr="002427AC" w:rsidRDefault="002427AC" w:rsidP="002427AC">
      <w:pPr>
        <w:numPr>
          <w:ilvl w:val="0"/>
          <w:numId w:val="1"/>
        </w:numPr>
        <w:suppressAutoHyphens w:val="0"/>
        <w:spacing w:line="360" w:lineRule="auto"/>
        <w:ind w:left="0" w:firstLine="851"/>
        <w:contextualSpacing/>
        <w:jc w:val="both"/>
        <w:rPr>
          <w:szCs w:val="28"/>
          <w:lang w:eastAsia="ru-RU"/>
        </w:rPr>
      </w:pPr>
      <w:proofErr w:type="gramStart"/>
      <w:r w:rsidRPr="002427AC">
        <w:rPr>
          <w:szCs w:val="28"/>
          <w:lang w:eastAsia="ru-RU"/>
        </w:rPr>
        <w:t xml:space="preserve">Дополнительная мера социальной поддержки </w:t>
      </w:r>
      <w:r w:rsidRPr="002427AC">
        <w:rPr>
          <w:lang w:eastAsia="ru-RU"/>
        </w:rPr>
        <w:t xml:space="preserve">в виде </w:t>
      </w:r>
      <w:r w:rsidRPr="002427AC">
        <w:rPr>
          <w:szCs w:val="28"/>
          <w:lang w:eastAsia="ru-RU"/>
        </w:rPr>
        <w:t>обеспечения твердым топливом (дров, разделанных в виде поленьев) не менее 10 куб. метров на одно жилое помещение при наличии печного отопления устана</w:t>
      </w:r>
      <w:r w:rsidRPr="002427AC">
        <w:rPr>
          <w:szCs w:val="28"/>
          <w:lang w:eastAsia="ru-RU"/>
        </w:rPr>
        <w:t>в</w:t>
      </w:r>
      <w:r w:rsidRPr="002427AC">
        <w:rPr>
          <w:szCs w:val="28"/>
          <w:lang w:eastAsia="ru-RU"/>
        </w:rPr>
        <w:t>ливается для проживающих на территории Мурашинского муниципального округа Кировской области членов семей лиц, призванных в соответствии с Указом Президента Российской Федерации от 21.09.2022 № 647 «Об объя</w:t>
      </w:r>
      <w:r w:rsidRPr="002427AC">
        <w:rPr>
          <w:szCs w:val="28"/>
          <w:lang w:eastAsia="ru-RU"/>
        </w:rPr>
        <w:t>в</w:t>
      </w:r>
      <w:r w:rsidRPr="002427AC">
        <w:rPr>
          <w:szCs w:val="28"/>
          <w:lang w:eastAsia="ru-RU"/>
        </w:rPr>
        <w:t>лении частичной мобилизации в Российской Федерации» на военную</w:t>
      </w:r>
      <w:proofErr w:type="gramEnd"/>
      <w:r w:rsidRPr="002427AC">
        <w:rPr>
          <w:szCs w:val="28"/>
          <w:lang w:eastAsia="ru-RU"/>
        </w:rPr>
        <w:t xml:space="preserve"> </w:t>
      </w:r>
      <w:proofErr w:type="gramStart"/>
      <w:r w:rsidRPr="002427AC">
        <w:rPr>
          <w:szCs w:val="28"/>
          <w:lang w:eastAsia="ru-RU"/>
        </w:rPr>
        <w:t>службу по мобилизации в Вооруженные Силы Российской Федерации, лиц, прин</w:t>
      </w:r>
      <w:r w:rsidRPr="002427AC">
        <w:rPr>
          <w:szCs w:val="28"/>
          <w:lang w:eastAsia="ru-RU"/>
        </w:rPr>
        <w:t>и</w:t>
      </w:r>
      <w:r w:rsidRPr="002427AC">
        <w:rPr>
          <w:szCs w:val="28"/>
          <w:lang w:eastAsia="ru-RU"/>
        </w:rPr>
        <w:t>мающих участие в специальной военной операции на территориях Украины, Донецкой Народной Республики, Луганской Народной Республики, Херсо</w:t>
      </w:r>
      <w:r w:rsidRPr="002427AC">
        <w:rPr>
          <w:szCs w:val="28"/>
          <w:lang w:eastAsia="ru-RU"/>
        </w:rPr>
        <w:t>н</w:t>
      </w:r>
      <w:r w:rsidRPr="002427AC">
        <w:rPr>
          <w:szCs w:val="28"/>
          <w:lang w:eastAsia="ru-RU"/>
        </w:rPr>
        <w:t>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w:t>
      </w:r>
      <w:proofErr w:type="gramEnd"/>
      <w:r w:rsidRPr="002427AC">
        <w:rPr>
          <w:szCs w:val="28"/>
          <w:lang w:eastAsia="ru-RU"/>
        </w:rPr>
        <w:t>, находящихся на военной службе (службе) в войсках национальной гвардии Российской Фед</w:t>
      </w:r>
      <w:r w:rsidRPr="002427AC">
        <w:rPr>
          <w:szCs w:val="28"/>
          <w:lang w:eastAsia="ru-RU"/>
        </w:rPr>
        <w:t>е</w:t>
      </w:r>
      <w:r w:rsidRPr="002427AC">
        <w:rPr>
          <w:szCs w:val="28"/>
          <w:lang w:eastAsia="ru-RU"/>
        </w:rPr>
        <w:t>рации и принимающих участие в специальной военной операции на террит</w:t>
      </w:r>
      <w:r w:rsidRPr="002427AC">
        <w:rPr>
          <w:szCs w:val="28"/>
          <w:lang w:eastAsia="ru-RU"/>
        </w:rPr>
        <w:t>о</w:t>
      </w:r>
      <w:r w:rsidR="008F0B8B">
        <w:rPr>
          <w:szCs w:val="28"/>
          <w:lang w:eastAsia="ru-RU"/>
        </w:rPr>
        <w:t>риях Украины, Д</w:t>
      </w:r>
      <w:r w:rsidRPr="002427AC">
        <w:rPr>
          <w:szCs w:val="28"/>
          <w:lang w:eastAsia="ru-RU"/>
        </w:rPr>
        <w:t>онецкой Народной Республики, Луганской Народной Ре</w:t>
      </w:r>
      <w:r w:rsidRPr="002427AC">
        <w:rPr>
          <w:szCs w:val="28"/>
          <w:lang w:eastAsia="ru-RU"/>
        </w:rPr>
        <w:t>с</w:t>
      </w:r>
      <w:r w:rsidRPr="002427AC">
        <w:rPr>
          <w:szCs w:val="28"/>
          <w:lang w:eastAsia="ru-RU"/>
        </w:rPr>
        <w:t>публики, Херсонской и Запорожской областей (далее – военнослужащие).</w:t>
      </w:r>
    </w:p>
    <w:p w:rsidR="002427AC" w:rsidRPr="002427AC" w:rsidRDefault="002427AC" w:rsidP="002427AC">
      <w:pPr>
        <w:numPr>
          <w:ilvl w:val="0"/>
          <w:numId w:val="1"/>
        </w:numPr>
        <w:suppressAutoHyphens w:val="0"/>
        <w:spacing w:line="360" w:lineRule="auto"/>
        <w:ind w:left="0" w:firstLine="851"/>
        <w:contextualSpacing/>
        <w:jc w:val="both"/>
        <w:rPr>
          <w:szCs w:val="28"/>
          <w:lang w:eastAsia="ru-RU"/>
        </w:rPr>
      </w:pPr>
      <w:r w:rsidRPr="002427AC">
        <w:rPr>
          <w:lang w:eastAsia="ru-RU"/>
        </w:rPr>
        <w:t xml:space="preserve">Дополнительная мера социальной поддержки, указанная в пункте 1 настоящего Порядка, </w:t>
      </w:r>
      <w:r w:rsidRPr="002427AC">
        <w:rPr>
          <w:szCs w:val="28"/>
          <w:lang w:eastAsia="ru-RU"/>
        </w:rPr>
        <w:t xml:space="preserve">связана с обеспечением и доставкой твердого топлива </w:t>
      </w:r>
      <w:r w:rsidRPr="002427AC">
        <w:rPr>
          <w:szCs w:val="28"/>
          <w:lang w:eastAsia="ru-RU"/>
        </w:rPr>
        <w:lastRenderedPageBreak/>
        <w:t xml:space="preserve">(дров, разделанных в виде поленьев) и </w:t>
      </w:r>
      <w:r w:rsidRPr="002427AC">
        <w:rPr>
          <w:lang w:eastAsia="ru-RU"/>
        </w:rPr>
        <w:t>устанавливается однократно в 2023 году для целей отопления жилого помещения, расположенного на террит</w:t>
      </w:r>
      <w:r w:rsidRPr="002427AC">
        <w:rPr>
          <w:lang w:eastAsia="ru-RU"/>
        </w:rPr>
        <w:t>о</w:t>
      </w:r>
      <w:r w:rsidRPr="002427AC">
        <w:rPr>
          <w:lang w:eastAsia="ru-RU"/>
        </w:rPr>
        <w:t>рии Мурашинского муниципального округа, в котором проживает (прож</w:t>
      </w:r>
      <w:r w:rsidRPr="002427AC">
        <w:rPr>
          <w:lang w:eastAsia="ru-RU"/>
        </w:rPr>
        <w:t>и</w:t>
      </w:r>
      <w:r w:rsidRPr="002427AC">
        <w:rPr>
          <w:lang w:eastAsia="ru-RU"/>
        </w:rPr>
        <w:t>вают) по месту жительства (месту пребывания):</w:t>
      </w:r>
    </w:p>
    <w:p w:rsidR="002427AC" w:rsidRPr="002427AC" w:rsidRDefault="002427AC" w:rsidP="002427AC">
      <w:pPr>
        <w:suppressAutoHyphens w:val="0"/>
        <w:spacing w:line="360" w:lineRule="auto"/>
        <w:ind w:firstLine="765"/>
        <w:contextualSpacing/>
        <w:jc w:val="both"/>
        <w:rPr>
          <w:lang w:eastAsia="ru-RU"/>
        </w:rPr>
      </w:pPr>
      <w:r w:rsidRPr="002427AC">
        <w:rPr>
          <w:lang w:eastAsia="ru-RU"/>
        </w:rPr>
        <w:t>- супруга (супруг) и (или) его несовершеннолетние дети, зарегистрир</w:t>
      </w:r>
      <w:r w:rsidRPr="002427AC">
        <w:rPr>
          <w:lang w:eastAsia="ru-RU"/>
        </w:rPr>
        <w:t>о</w:t>
      </w:r>
      <w:r w:rsidRPr="002427AC">
        <w:rPr>
          <w:lang w:eastAsia="ru-RU"/>
        </w:rPr>
        <w:t>ванные по месту жительства или пребывания военнослужащего;</w:t>
      </w:r>
    </w:p>
    <w:p w:rsidR="002427AC" w:rsidRPr="002427AC" w:rsidRDefault="002427AC" w:rsidP="002427AC">
      <w:pPr>
        <w:suppressAutoHyphens w:val="0"/>
        <w:spacing w:line="360" w:lineRule="auto"/>
        <w:ind w:firstLine="765"/>
        <w:contextualSpacing/>
        <w:jc w:val="both"/>
        <w:rPr>
          <w:lang w:eastAsia="ru-RU"/>
        </w:rPr>
      </w:pPr>
      <w:r w:rsidRPr="002427AC">
        <w:rPr>
          <w:lang w:eastAsia="ru-RU"/>
        </w:rPr>
        <w:t xml:space="preserve">- родитель (родители) военнослужащего по месту его (их) жительства (пребывания). </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r w:rsidRPr="002427AC">
        <w:rPr>
          <w:szCs w:val="28"/>
          <w:lang w:eastAsia="ru-RU"/>
        </w:rPr>
        <w:t xml:space="preserve">В </w:t>
      </w:r>
      <w:proofErr w:type="gramStart"/>
      <w:r w:rsidRPr="002427AC">
        <w:rPr>
          <w:szCs w:val="28"/>
          <w:lang w:eastAsia="ru-RU"/>
        </w:rPr>
        <w:t>случае</w:t>
      </w:r>
      <w:proofErr w:type="gramEnd"/>
      <w:r w:rsidRPr="002427AC">
        <w:rPr>
          <w:szCs w:val="28"/>
          <w:lang w:eastAsia="ru-RU"/>
        </w:rPr>
        <w:t>, если по месту жительства или пребывания военнослужащего проживают супруг (супруга) и несколько детей, то мера социальной по</w:t>
      </w:r>
      <w:r w:rsidRPr="002427AC">
        <w:rPr>
          <w:szCs w:val="28"/>
          <w:lang w:eastAsia="ru-RU"/>
        </w:rPr>
        <w:t>д</w:t>
      </w:r>
      <w:r w:rsidRPr="002427AC">
        <w:rPr>
          <w:szCs w:val="28"/>
          <w:lang w:eastAsia="ru-RU"/>
        </w:rPr>
        <w:t>держки предоставляется однократно одному из членов семьи, предостави</w:t>
      </w:r>
      <w:r w:rsidRPr="002427AC">
        <w:rPr>
          <w:szCs w:val="28"/>
          <w:lang w:eastAsia="ru-RU"/>
        </w:rPr>
        <w:t>в</w:t>
      </w:r>
      <w:r w:rsidRPr="002427AC">
        <w:rPr>
          <w:szCs w:val="28"/>
          <w:lang w:eastAsia="ru-RU"/>
        </w:rPr>
        <w:t>шему в отдел социальной политики администрации Мурашинского муниц</w:t>
      </w:r>
      <w:r w:rsidRPr="002427AC">
        <w:rPr>
          <w:szCs w:val="28"/>
          <w:lang w:eastAsia="ru-RU"/>
        </w:rPr>
        <w:t>и</w:t>
      </w:r>
      <w:r w:rsidRPr="002427AC">
        <w:rPr>
          <w:szCs w:val="28"/>
          <w:lang w:eastAsia="ru-RU"/>
        </w:rPr>
        <w:t xml:space="preserve">пального округа необходимые документы. </w:t>
      </w:r>
    </w:p>
    <w:p w:rsidR="002427AC" w:rsidRPr="002427AC" w:rsidRDefault="002427AC" w:rsidP="002427AC">
      <w:pPr>
        <w:numPr>
          <w:ilvl w:val="0"/>
          <w:numId w:val="1"/>
        </w:numPr>
        <w:suppressAutoHyphens w:val="0"/>
        <w:spacing w:line="360" w:lineRule="auto"/>
        <w:ind w:left="0" w:firstLine="851"/>
        <w:contextualSpacing/>
        <w:jc w:val="both"/>
        <w:rPr>
          <w:szCs w:val="28"/>
          <w:lang w:eastAsia="ru-RU"/>
        </w:rPr>
      </w:pPr>
      <w:r w:rsidRPr="002427AC">
        <w:rPr>
          <w:szCs w:val="28"/>
          <w:lang w:eastAsia="ru-RU"/>
        </w:rPr>
        <w:t>Для предоставления меры социальной поддержки члены семей военнослужащих, имеющих право на получение твердого топлива (дров, ра</w:t>
      </w:r>
      <w:r w:rsidRPr="002427AC">
        <w:rPr>
          <w:szCs w:val="28"/>
          <w:lang w:eastAsia="ru-RU"/>
        </w:rPr>
        <w:t>з</w:t>
      </w:r>
      <w:r w:rsidRPr="002427AC">
        <w:rPr>
          <w:szCs w:val="28"/>
          <w:lang w:eastAsia="ru-RU"/>
        </w:rPr>
        <w:t>деланных в виде поленьев) предоставляют в отдел социальной политики а</w:t>
      </w:r>
      <w:r w:rsidRPr="002427AC">
        <w:rPr>
          <w:szCs w:val="28"/>
          <w:lang w:eastAsia="ru-RU"/>
        </w:rPr>
        <w:t>д</w:t>
      </w:r>
      <w:r w:rsidRPr="002427AC">
        <w:rPr>
          <w:szCs w:val="28"/>
          <w:lang w:eastAsia="ru-RU"/>
        </w:rPr>
        <w:t>министрации Мурашинского муниципального округа документы в зависим</w:t>
      </w:r>
      <w:r w:rsidRPr="002427AC">
        <w:rPr>
          <w:szCs w:val="28"/>
          <w:lang w:eastAsia="ru-RU"/>
        </w:rPr>
        <w:t>о</w:t>
      </w:r>
      <w:r w:rsidRPr="002427AC">
        <w:rPr>
          <w:szCs w:val="28"/>
          <w:lang w:eastAsia="ru-RU"/>
        </w:rPr>
        <w:t>сти от категории получателей:</w:t>
      </w:r>
    </w:p>
    <w:p w:rsidR="002427AC" w:rsidRPr="002427AC" w:rsidRDefault="002427AC" w:rsidP="002427AC">
      <w:pPr>
        <w:numPr>
          <w:ilvl w:val="1"/>
          <w:numId w:val="1"/>
        </w:numPr>
        <w:suppressAutoHyphens w:val="0"/>
        <w:spacing w:line="360" w:lineRule="auto"/>
        <w:ind w:left="0" w:firstLine="851"/>
        <w:contextualSpacing/>
        <w:jc w:val="both"/>
        <w:rPr>
          <w:szCs w:val="28"/>
          <w:lang w:eastAsia="ru-RU"/>
        </w:rPr>
      </w:pPr>
      <w:r w:rsidRPr="002427AC">
        <w:rPr>
          <w:szCs w:val="28"/>
          <w:lang w:eastAsia="ru-RU"/>
        </w:rPr>
        <w:t>Супруга (супруг), зарегистрированна</w:t>
      </w:r>
      <w:proofErr w:type="gramStart"/>
      <w:r w:rsidRPr="002427AC">
        <w:rPr>
          <w:szCs w:val="28"/>
          <w:lang w:eastAsia="ru-RU"/>
        </w:rPr>
        <w:t>я(</w:t>
      </w:r>
      <w:proofErr w:type="spellStart"/>
      <w:proofErr w:type="gramEnd"/>
      <w:r w:rsidRPr="002427AC">
        <w:rPr>
          <w:szCs w:val="28"/>
          <w:lang w:eastAsia="ru-RU"/>
        </w:rPr>
        <w:t>ый</w:t>
      </w:r>
      <w:proofErr w:type="spellEnd"/>
      <w:r w:rsidRPr="002427AC">
        <w:rPr>
          <w:szCs w:val="28"/>
          <w:lang w:eastAsia="ru-RU"/>
        </w:rPr>
        <w:t>) по месту жительства или пребывания военнослужащего предоставляют:</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свидетельство о регистрации брака;</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документы, подтверждающие регистрацию супруга (супруги) по ме</w:t>
      </w:r>
      <w:r w:rsidRPr="002427AC">
        <w:rPr>
          <w:szCs w:val="28"/>
          <w:lang w:eastAsia="ru-RU"/>
        </w:rPr>
        <w:t>с</w:t>
      </w:r>
      <w:r w:rsidRPr="002427AC">
        <w:rPr>
          <w:szCs w:val="28"/>
          <w:lang w:eastAsia="ru-RU"/>
        </w:rPr>
        <w:t>ту жительства или пребывания военнослужащего;</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документы (сведения), подтверждающие наличие печного отопления в жилом помещении, в котором проживает военнослужащий;</w:t>
      </w:r>
    </w:p>
    <w:p w:rsidR="002427AC" w:rsidRPr="002427AC" w:rsidRDefault="002427AC" w:rsidP="002427AC">
      <w:pPr>
        <w:suppressAutoHyphens w:val="0"/>
        <w:spacing w:line="360" w:lineRule="auto"/>
        <w:ind w:firstLine="708"/>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призыв гражданина Российской Федерации на военную службу по мобилизации в Вооруженные Силы Российской Федерации в соответствии с Указом През</w:t>
      </w:r>
      <w:r w:rsidRPr="002427AC">
        <w:rPr>
          <w:szCs w:val="28"/>
          <w:lang w:eastAsia="ru-RU"/>
        </w:rPr>
        <w:t>и</w:t>
      </w:r>
      <w:r w:rsidRPr="002427AC">
        <w:rPr>
          <w:szCs w:val="28"/>
          <w:lang w:eastAsia="ru-RU"/>
        </w:rPr>
        <w:lastRenderedPageBreak/>
        <w:t>дента Российской Федерации от 21.09.2022 N 647 "Об объявлении частичной мобилизации в Российской Федерации";</w:t>
      </w:r>
      <w:proofErr w:type="gramEnd"/>
    </w:p>
    <w:p w:rsidR="002427AC" w:rsidRPr="002427AC" w:rsidRDefault="002427AC" w:rsidP="002427AC">
      <w:pPr>
        <w:widowControl w:val="0"/>
        <w:suppressAutoHyphens w:val="0"/>
        <w:autoSpaceDE w:val="0"/>
        <w:autoSpaceDN w:val="0"/>
        <w:spacing w:line="360" w:lineRule="auto"/>
        <w:ind w:firstLine="708"/>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w:t>
      </w:r>
      <w:r w:rsidRPr="002427AC">
        <w:rPr>
          <w:szCs w:val="28"/>
          <w:lang w:eastAsia="ru-RU"/>
        </w:rPr>
        <w:t>е</w:t>
      </w:r>
      <w:r w:rsidRPr="002427AC">
        <w:rPr>
          <w:szCs w:val="28"/>
          <w:lang w:eastAsia="ru-RU"/>
        </w:rPr>
        <w:t>нии задач, возложенных на Вооруженные Силы Российской Федерации.</w:t>
      </w:r>
      <w:proofErr w:type="gramEnd"/>
    </w:p>
    <w:p w:rsidR="002427AC" w:rsidRPr="002427AC" w:rsidRDefault="002427AC" w:rsidP="002427AC">
      <w:pPr>
        <w:suppressAutoHyphens w:val="0"/>
        <w:spacing w:line="360" w:lineRule="auto"/>
        <w:ind w:left="708"/>
        <w:jc w:val="both"/>
        <w:rPr>
          <w:szCs w:val="28"/>
          <w:lang w:eastAsia="ru-RU"/>
        </w:rPr>
      </w:pPr>
      <w:r w:rsidRPr="002427AC">
        <w:rPr>
          <w:szCs w:val="28"/>
          <w:lang w:eastAsia="ru-RU"/>
        </w:rPr>
        <w:t>3.2. Родитель (родители) военнослужащего предоставляют:</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65"/>
        <w:contextualSpacing/>
        <w:jc w:val="both"/>
        <w:rPr>
          <w:szCs w:val="28"/>
          <w:lang w:eastAsia="ru-RU"/>
        </w:rPr>
      </w:pPr>
      <w:proofErr w:type="gramStart"/>
      <w:r w:rsidRPr="002427AC">
        <w:rPr>
          <w:szCs w:val="28"/>
          <w:lang w:eastAsia="ru-RU"/>
        </w:rPr>
        <w:t>- документ (сведения), подтверждающий (подтверждающие) наличие родственных связей между заявителем (родителем) и военнослужащим;</w:t>
      </w:r>
      <w:proofErr w:type="gramEnd"/>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документы (сведения), подтверждающие наличие печного отопления в жилом помещении, в котором проживае</w:t>
      </w:r>
      <w:proofErr w:type="gramStart"/>
      <w:r w:rsidRPr="002427AC">
        <w:rPr>
          <w:szCs w:val="28"/>
          <w:lang w:eastAsia="ru-RU"/>
        </w:rPr>
        <w:t>т(</w:t>
      </w:r>
      <w:proofErr w:type="gramEnd"/>
      <w:r w:rsidRPr="002427AC">
        <w:rPr>
          <w:szCs w:val="28"/>
          <w:lang w:eastAsia="ru-RU"/>
        </w:rPr>
        <w:t>ют) родитель (родители) военн</w:t>
      </w:r>
      <w:r w:rsidRPr="002427AC">
        <w:rPr>
          <w:szCs w:val="28"/>
          <w:lang w:eastAsia="ru-RU"/>
        </w:rPr>
        <w:t>о</w:t>
      </w:r>
      <w:r w:rsidRPr="002427AC">
        <w:rPr>
          <w:szCs w:val="28"/>
          <w:lang w:eastAsia="ru-RU"/>
        </w:rPr>
        <w:t>служащего;</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8"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w:t>
      </w:r>
      <w:r w:rsidRPr="002427AC">
        <w:rPr>
          <w:szCs w:val="28"/>
          <w:lang w:eastAsia="ru-RU"/>
        </w:rPr>
        <w:t>е</w:t>
      </w:r>
      <w:r w:rsidRPr="002427AC">
        <w:rPr>
          <w:szCs w:val="28"/>
          <w:lang w:eastAsia="ru-RU"/>
        </w:rPr>
        <w:t>нии задач, возложенных на Вооруженные Силы Российской Федерации.</w:t>
      </w:r>
      <w:proofErr w:type="gramEnd"/>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lastRenderedPageBreak/>
        <w:t xml:space="preserve">3.3. </w:t>
      </w:r>
      <w:proofErr w:type="gramStart"/>
      <w:r w:rsidRPr="002427AC">
        <w:rPr>
          <w:szCs w:val="28"/>
          <w:lang w:eastAsia="ru-RU"/>
        </w:rPr>
        <w:t>Ребенок военнослужащего, достигший возраста 16 лет предоста</w:t>
      </w:r>
      <w:r w:rsidRPr="002427AC">
        <w:rPr>
          <w:szCs w:val="28"/>
          <w:lang w:eastAsia="ru-RU"/>
        </w:rPr>
        <w:t>в</w:t>
      </w:r>
      <w:r w:rsidRPr="002427AC">
        <w:rPr>
          <w:szCs w:val="28"/>
          <w:lang w:eastAsia="ru-RU"/>
        </w:rPr>
        <w:t>ляет</w:t>
      </w:r>
      <w:proofErr w:type="gramEnd"/>
      <w:r w:rsidRPr="002427AC">
        <w:rPr>
          <w:szCs w:val="28"/>
          <w:lang w:eastAsia="ru-RU"/>
        </w:rPr>
        <w:t>:</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свидетельство о рождении, подтверждающее наличие родственных связей между заявителем (ребенком) и военнослужащим;</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документы (сведения), подтверждающие наличие печного отопления в жилом помещении, в котором проживает военнослужащий;</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9"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w:t>
      </w:r>
      <w:r w:rsidRPr="002427AC">
        <w:rPr>
          <w:szCs w:val="28"/>
          <w:lang w:eastAsia="ru-RU"/>
        </w:rPr>
        <w:t>е</w:t>
      </w:r>
      <w:r w:rsidRPr="002427AC">
        <w:rPr>
          <w:szCs w:val="28"/>
          <w:lang w:eastAsia="ru-RU"/>
        </w:rPr>
        <w:t>нии задач, возложенных на Вооруженные Силы Российской Федерации.</w:t>
      </w:r>
      <w:proofErr w:type="gramEnd"/>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3.4. Родители (законные представители), действующие в </w:t>
      </w:r>
      <w:proofErr w:type="gramStart"/>
      <w:r w:rsidRPr="002427AC">
        <w:rPr>
          <w:szCs w:val="28"/>
          <w:lang w:eastAsia="ru-RU"/>
        </w:rPr>
        <w:t>интересах н</w:t>
      </w:r>
      <w:r w:rsidRPr="002427AC">
        <w:rPr>
          <w:szCs w:val="28"/>
          <w:lang w:eastAsia="ru-RU"/>
        </w:rPr>
        <w:t>е</w:t>
      </w:r>
      <w:r w:rsidRPr="002427AC">
        <w:rPr>
          <w:szCs w:val="28"/>
          <w:lang w:eastAsia="ru-RU"/>
        </w:rPr>
        <w:t>совершеннолетних, не достигших возраста 16 лет предоставляют</w:t>
      </w:r>
      <w:proofErr w:type="gramEnd"/>
      <w:r w:rsidRPr="002427AC">
        <w:rPr>
          <w:szCs w:val="28"/>
          <w:lang w:eastAsia="ru-RU"/>
        </w:rPr>
        <w:t>:</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2 к настоящему порядку;</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свидетельство о рождении ребенка, подтверждающее наличие родс</w:t>
      </w:r>
      <w:r w:rsidRPr="002427AC">
        <w:rPr>
          <w:szCs w:val="28"/>
          <w:lang w:eastAsia="ru-RU"/>
        </w:rPr>
        <w:t>т</w:t>
      </w:r>
      <w:r w:rsidRPr="002427AC">
        <w:rPr>
          <w:szCs w:val="28"/>
          <w:lang w:eastAsia="ru-RU"/>
        </w:rPr>
        <w:t>венных связей между ребенком и военнослужащим</w:t>
      </w:r>
      <w:proofErr w:type="gramStart"/>
      <w:r w:rsidRPr="002427AC">
        <w:rPr>
          <w:szCs w:val="28"/>
          <w:lang w:eastAsia="ru-RU"/>
        </w:rPr>
        <w:t>;;</w:t>
      </w:r>
      <w:proofErr w:type="gramEnd"/>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свидетельство (справка) о регистрации ребенка по месту жительства или пребывания военнослужащего;</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документы (сведения), подтверждающие наличие печного отопления в жилом помещении, в котором проживает военнослужащий.</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lastRenderedPageBreak/>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10"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w:t>
      </w:r>
      <w:r w:rsidRPr="002427AC">
        <w:rPr>
          <w:szCs w:val="28"/>
          <w:lang w:eastAsia="ru-RU"/>
        </w:rPr>
        <w:t>е</w:t>
      </w:r>
      <w:r w:rsidRPr="002427AC">
        <w:rPr>
          <w:szCs w:val="28"/>
          <w:lang w:eastAsia="ru-RU"/>
        </w:rPr>
        <w:t>нии задач, возложенных на Вооруженные Силы Российской Федерации.</w:t>
      </w:r>
      <w:proofErr w:type="gramEnd"/>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 Основаниями для отказа в предоставлении дополнительной меры с</w:t>
      </w:r>
      <w:r w:rsidRPr="002427AC">
        <w:rPr>
          <w:rFonts w:eastAsia="Calibri"/>
          <w:szCs w:val="28"/>
          <w:lang w:eastAsia="en-US"/>
        </w:rPr>
        <w:t>о</w:t>
      </w:r>
      <w:r w:rsidRPr="002427AC">
        <w:rPr>
          <w:rFonts w:eastAsia="Calibri"/>
          <w:szCs w:val="28"/>
          <w:lang w:eastAsia="en-US"/>
        </w:rPr>
        <w:t>циальной поддержки являются:</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4.1. Лицо, обратившееся за предоставлением дополнительной меры с</w:t>
      </w:r>
      <w:r w:rsidRPr="002427AC">
        <w:rPr>
          <w:rFonts w:eastAsia="Calibri"/>
          <w:szCs w:val="28"/>
          <w:lang w:eastAsia="en-US"/>
        </w:rPr>
        <w:t>о</w:t>
      </w:r>
      <w:r w:rsidRPr="002427AC">
        <w:rPr>
          <w:rFonts w:eastAsia="Calibri"/>
          <w:szCs w:val="28"/>
          <w:lang w:eastAsia="en-US"/>
        </w:rPr>
        <w:t>циальной поддержки, не относится к категориям граждан, указанным в пун</w:t>
      </w:r>
      <w:r w:rsidRPr="002427AC">
        <w:rPr>
          <w:rFonts w:eastAsia="Calibri"/>
          <w:szCs w:val="28"/>
          <w:lang w:eastAsia="en-US"/>
        </w:rPr>
        <w:t>к</w:t>
      </w:r>
      <w:r w:rsidRPr="002427AC">
        <w:rPr>
          <w:rFonts w:eastAsia="Calibri"/>
          <w:szCs w:val="28"/>
          <w:lang w:eastAsia="en-US"/>
        </w:rPr>
        <w:t>те 2 настоящего порядка.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4.2. Наличие недостоверных сведений в представленных документах.</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4.3. Представление не в полном объеме документов, указанных в </w:t>
      </w:r>
      <w:hyperlink r:id="rId11" w:history="1">
        <w:r w:rsidRPr="002427AC">
          <w:rPr>
            <w:rFonts w:eastAsia="Calibri"/>
            <w:szCs w:val="28"/>
            <w:lang w:eastAsia="en-US"/>
          </w:rPr>
          <w:t>пункте</w:t>
        </w:r>
      </w:hyperlink>
      <w:r w:rsidRPr="002427AC">
        <w:rPr>
          <w:rFonts w:eastAsia="Calibri"/>
          <w:szCs w:val="28"/>
          <w:lang w:eastAsia="en-US"/>
        </w:rPr>
        <w:t xml:space="preserve"> 3 настоящего порядка.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4.4. Представление документов, имеющих подчистки либо приписки, з</w:t>
      </w:r>
      <w:r w:rsidRPr="002427AC">
        <w:rPr>
          <w:rFonts w:eastAsia="Calibri"/>
          <w:szCs w:val="28"/>
          <w:lang w:eastAsia="en-US"/>
        </w:rPr>
        <w:t>а</w:t>
      </w:r>
      <w:r w:rsidRPr="002427AC">
        <w:rPr>
          <w:rFonts w:eastAsia="Calibri"/>
          <w:szCs w:val="28"/>
          <w:lang w:eastAsia="en-US"/>
        </w:rPr>
        <w:t>черкнутые 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5. </w:t>
      </w:r>
      <w:proofErr w:type="gramStart"/>
      <w:r w:rsidRPr="002427AC">
        <w:rPr>
          <w:rFonts w:eastAsia="Calibri"/>
          <w:szCs w:val="28"/>
          <w:lang w:eastAsia="en-US"/>
        </w:rPr>
        <w:t>Должностное лицо отдела социальной политики администрации М</w:t>
      </w:r>
      <w:r w:rsidRPr="002427AC">
        <w:rPr>
          <w:rFonts w:eastAsia="Calibri"/>
          <w:szCs w:val="28"/>
          <w:lang w:eastAsia="en-US"/>
        </w:rPr>
        <w:t>у</w:t>
      </w:r>
      <w:r w:rsidRPr="002427AC">
        <w:rPr>
          <w:rFonts w:eastAsia="Calibri"/>
          <w:szCs w:val="28"/>
          <w:lang w:eastAsia="en-US"/>
        </w:rPr>
        <w:t>рашинского муниципального округа (далее - должностное лицо, администр</w:t>
      </w:r>
      <w:r w:rsidRPr="002427AC">
        <w:rPr>
          <w:rFonts w:eastAsia="Calibri"/>
          <w:szCs w:val="28"/>
          <w:lang w:eastAsia="en-US"/>
        </w:rPr>
        <w:t>а</w:t>
      </w:r>
      <w:r w:rsidRPr="002427AC">
        <w:rPr>
          <w:rFonts w:eastAsia="Calibri"/>
          <w:szCs w:val="28"/>
          <w:lang w:eastAsia="en-US"/>
        </w:rPr>
        <w:t xml:space="preserve">ция) при получении заявления и документов, указанных в </w:t>
      </w:r>
      <w:hyperlink r:id="rId12" w:history="1">
        <w:r w:rsidRPr="002427AC">
          <w:rPr>
            <w:rFonts w:eastAsia="Calibri"/>
            <w:szCs w:val="28"/>
            <w:lang w:eastAsia="en-US"/>
          </w:rPr>
          <w:t>пункте</w:t>
        </w:r>
      </w:hyperlink>
      <w:r w:rsidRPr="002427AC">
        <w:rPr>
          <w:rFonts w:eastAsia="Calibri"/>
          <w:szCs w:val="28"/>
          <w:lang w:eastAsia="en-US"/>
        </w:rPr>
        <w:t xml:space="preserve"> 3 насто</w:t>
      </w:r>
      <w:r w:rsidRPr="002427AC">
        <w:rPr>
          <w:rFonts w:eastAsia="Calibri"/>
          <w:szCs w:val="28"/>
          <w:lang w:eastAsia="en-US"/>
        </w:rPr>
        <w:t>я</w:t>
      </w:r>
      <w:r w:rsidRPr="002427AC">
        <w:rPr>
          <w:rFonts w:eastAsia="Calibri"/>
          <w:szCs w:val="28"/>
          <w:lang w:eastAsia="en-US"/>
        </w:rPr>
        <w:t>щего порядка, в этот же день регистрирует заявление и передает для прин</w:t>
      </w:r>
      <w:r w:rsidRPr="002427AC">
        <w:rPr>
          <w:rFonts w:eastAsia="Calibri"/>
          <w:szCs w:val="28"/>
          <w:lang w:eastAsia="en-US"/>
        </w:rPr>
        <w:t>я</w:t>
      </w:r>
      <w:r w:rsidRPr="002427AC">
        <w:rPr>
          <w:rFonts w:eastAsia="Calibri"/>
          <w:szCs w:val="28"/>
          <w:lang w:eastAsia="en-US"/>
        </w:rPr>
        <w:t>тия соответствующего решения на рабочую группу по вопросам оказания на территории Мурашинского муниципального округа Кировской области п</w:t>
      </w:r>
      <w:r w:rsidRPr="002427AC">
        <w:rPr>
          <w:rFonts w:eastAsia="Calibri"/>
          <w:szCs w:val="28"/>
          <w:lang w:eastAsia="en-US"/>
        </w:rPr>
        <w:t>о</w:t>
      </w:r>
      <w:r w:rsidRPr="002427AC">
        <w:rPr>
          <w:rFonts w:eastAsia="Calibri"/>
          <w:szCs w:val="28"/>
          <w:lang w:eastAsia="en-US"/>
        </w:rPr>
        <w:lastRenderedPageBreak/>
        <w:t>мощи членам семей граждан, призванных на военную службу по мобилиз</w:t>
      </w:r>
      <w:r w:rsidRPr="002427AC">
        <w:rPr>
          <w:rFonts w:eastAsia="Calibri"/>
          <w:szCs w:val="28"/>
          <w:lang w:eastAsia="en-US"/>
        </w:rPr>
        <w:t>а</w:t>
      </w:r>
      <w:r w:rsidRPr="002427AC">
        <w:rPr>
          <w:rFonts w:eastAsia="Calibri"/>
          <w:szCs w:val="28"/>
          <w:lang w:eastAsia="en-US"/>
        </w:rPr>
        <w:t>ции в</w:t>
      </w:r>
      <w:proofErr w:type="gramEnd"/>
      <w:r w:rsidRPr="002427AC">
        <w:rPr>
          <w:rFonts w:eastAsia="Calibri"/>
          <w:szCs w:val="28"/>
          <w:lang w:eastAsia="en-US"/>
        </w:rPr>
        <w:t xml:space="preserve"> Вооруженные Силы Российской Федерации (далее – Рабочая группа).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Члены рабочей группы проверяют представленные документы на пре</w:t>
      </w:r>
      <w:r w:rsidRPr="002427AC">
        <w:rPr>
          <w:rFonts w:eastAsia="Calibri"/>
          <w:szCs w:val="28"/>
          <w:lang w:eastAsia="en-US"/>
        </w:rPr>
        <w:t>д</w:t>
      </w:r>
      <w:r w:rsidRPr="002427AC">
        <w:rPr>
          <w:rFonts w:eastAsia="Calibri"/>
          <w:szCs w:val="28"/>
          <w:lang w:eastAsia="en-US"/>
        </w:rPr>
        <w:t>мет их соответствия требованиям, указанным в настоящем порядке, и прин</w:t>
      </w:r>
      <w:r w:rsidRPr="002427AC">
        <w:rPr>
          <w:rFonts w:eastAsia="Calibri"/>
          <w:szCs w:val="28"/>
          <w:lang w:eastAsia="en-US"/>
        </w:rPr>
        <w:t>и</w:t>
      </w:r>
      <w:r w:rsidRPr="002427AC">
        <w:rPr>
          <w:rFonts w:eastAsia="Calibri"/>
          <w:szCs w:val="28"/>
          <w:lang w:eastAsia="en-US"/>
        </w:rPr>
        <w:t>мает одно из следующих решений:</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5.1. О предоставлении дополнительной меры социальной поддержки, к</w:t>
      </w:r>
      <w:r w:rsidRPr="002427AC">
        <w:rPr>
          <w:rFonts w:eastAsia="Calibri"/>
          <w:szCs w:val="28"/>
          <w:lang w:eastAsia="en-US"/>
        </w:rPr>
        <w:t>о</w:t>
      </w:r>
      <w:r w:rsidRPr="002427AC">
        <w:rPr>
          <w:rFonts w:eastAsia="Calibri"/>
          <w:szCs w:val="28"/>
          <w:lang w:eastAsia="en-US"/>
        </w:rPr>
        <w:t xml:space="preserve">торая должна быть предоставлена заявителю однократно до конца 2023 года. </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5.2. Об </w:t>
      </w:r>
      <w:hyperlink r:id="rId13" w:history="1">
        <w:r w:rsidRPr="002427AC">
          <w:rPr>
            <w:rFonts w:eastAsia="Calibri"/>
            <w:szCs w:val="28"/>
            <w:lang w:eastAsia="en-US"/>
          </w:rPr>
          <w:t>отказе</w:t>
        </w:r>
      </w:hyperlink>
      <w:r w:rsidRPr="002427AC">
        <w:rPr>
          <w:rFonts w:eastAsia="Calibri"/>
          <w:szCs w:val="28"/>
          <w:lang w:eastAsia="en-US"/>
        </w:rPr>
        <w:t xml:space="preserve"> в предоставлении дополнительной меры социальной по</w:t>
      </w:r>
      <w:r w:rsidRPr="002427AC">
        <w:rPr>
          <w:rFonts w:eastAsia="Calibri"/>
          <w:szCs w:val="28"/>
          <w:lang w:eastAsia="en-US"/>
        </w:rPr>
        <w:t>д</w:t>
      </w:r>
      <w:r w:rsidRPr="002427AC">
        <w:rPr>
          <w:rFonts w:eastAsia="Calibri"/>
          <w:szCs w:val="28"/>
          <w:lang w:eastAsia="en-US"/>
        </w:rPr>
        <w:t>держки по форме согласно приложению N 3 к настоящему порядку.</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В </w:t>
      </w:r>
      <w:proofErr w:type="gramStart"/>
      <w:r w:rsidRPr="002427AC">
        <w:rPr>
          <w:rFonts w:eastAsia="Calibri"/>
          <w:szCs w:val="28"/>
          <w:lang w:eastAsia="en-US"/>
        </w:rPr>
        <w:t>случае</w:t>
      </w:r>
      <w:proofErr w:type="gramEnd"/>
      <w:r w:rsidRPr="002427AC">
        <w:rPr>
          <w:rFonts w:eastAsia="Calibri"/>
          <w:szCs w:val="28"/>
          <w:lang w:eastAsia="en-US"/>
        </w:rPr>
        <w:t xml:space="preserve"> отказа в предоставлении дополнительной меры социальной поддержки заявители вправе повторно обратиться за предоставлением д</w:t>
      </w:r>
      <w:r w:rsidRPr="002427AC">
        <w:rPr>
          <w:rFonts w:eastAsia="Calibri"/>
          <w:szCs w:val="28"/>
          <w:lang w:eastAsia="en-US"/>
        </w:rPr>
        <w:t>о</w:t>
      </w:r>
      <w:r w:rsidRPr="002427AC">
        <w:rPr>
          <w:rFonts w:eastAsia="Calibri"/>
          <w:szCs w:val="28"/>
          <w:lang w:eastAsia="en-US"/>
        </w:rPr>
        <w:t>полнительной меры социальной поддержки при условии устранения причин, явившихся основанием для отказа.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6. Решение рабочей группы оформляется протоколом.</w:t>
      </w:r>
    </w:p>
    <w:p w:rsidR="002427AC" w:rsidRPr="002427AC" w:rsidRDefault="002427AC" w:rsidP="002427AC">
      <w:pPr>
        <w:suppressAutoHyphens w:val="0"/>
        <w:spacing w:line="360" w:lineRule="auto"/>
        <w:ind w:firstLine="540"/>
        <w:contextualSpacing/>
        <w:jc w:val="both"/>
        <w:rPr>
          <w:szCs w:val="28"/>
          <w:lang w:eastAsia="ru-RU"/>
        </w:rPr>
      </w:pPr>
      <w:r w:rsidRPr="002427AC">
        <w:rPr>
          <w:szCs w:val="28"/>
          <w:lang w:eastAsia="ru-RU"/>
        </w:rPr>
        <w:t xml:space="preserve">7.Споры по вопросам предоставления </w:t>
      </w:r>
      <w:r w:rsidR="008F0B8B" w:rsidRPr="002427AC">
        <w:rPr>
          <w:rFonts w:eastAsia="Calibri"/>
          <w:szCs w:val="28"/>
          <w:lang w:eastAsia="en-US"/>
        </w:rPr>
        <w:t>дополнительной меры социальной поддержки</w:t>
      </w:r>
      <w:r w:rsidR="008F0B8B" w:rsidRPr="002427AC">
        <w:rPr>
          <w:szCs w:val="28"/>
          <w:lang w:eastAsia="ru-RU"/>
        </w:rPr>
        <w:t xml:space="preserve"> </w:t>
      </w:r>
      <w:r w:rsidRPr="002427AC">
        <w:rPr>
          <w:szCs w:val="28"/>
          <w:lang w:eastAsia="ru-RU"/>
        </w:rPr>
        <w:t>разрешаются в порядке, предусмотренном законодательством Российской Федерации.</w:t>
      </w: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tbl>
      <w:tblPr>
        <w:tblW w:w="0" w:type="auto"/>
        <w:tblLayout w:type="fixed"/>
        <w:tblCellMar>
          <w:top w:w="102" w:type="dxa"/>
          <w:left w:w="62" w:type="dxa"/>
          <w:bottom w:w="102" w:type="dxa"/>
          <w:right w:w="62" w:type="dxa"/>
        </w:tblCellMar>
        <w:tblLook w:val="0000"/>
      </w:tblPr>
      <w:tblGrid>
        <w:gridCol w:w="4184"/>
        <w:gridCol w:w="433"/>
        <w:gridCol w:w="1846"/>
        <w:gridCol w:w="2608"/>
      </w:tblGrid>
      <w:tr w:rsidR="002427AC" w:rsidRPr="002427AC" w:rsidTr="00F61660">
        <w:tc>
          <w:tcPr>
            <w:tcW w:w="4617" w:type="dxa"/>
            <w:gridSpan w:val="2"/>
          </w:tcPr>
          <w:p w:rsidR="002427AC" w:rsidRPr="002427AC" w:rsidRDefault="002427AC" w:rsidP="002427AC">
            <w:pPr>
              <w:suppressAutoHyphens w:val="0"/>
              <w:autoSpaceDE w:val="0"/>
              <w:autoSpaceDN w:val="0"/>
              <w:adjustRightInd w:val="0"/>
              <w:rPr>
                <w:rFonts w:eastAsia="Calibri"/>
                <w:sz w:val="24"/>
                <w:szCs w:val="24"/>
                <w:lang w:eastAsia="en-US"/>
              </w:rPr>
            </w:pPr>
          </w:p>
        </w:tc>
        <w:tc>
          <w:tcPr>
            <w:tcW w:w="4454" w:type="dxa"/>
            <w:gridSpan w:val="2"/>
          </w:tcPr>
          <w:p w:rsidR="002427AC" w:rsidRPr="002427AC" w:rsidRDefault="002427AC" w:rsidP="002427AC">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 xml:space="preserve">Приложение N 1 </w:t>
            </w:r>
          </w:p>
          <w:p w:rsidR="002427AC" w:rsidRPr="002427AC" w:rsidRDefault="002427AC" w:rsidP="002427AC">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дополнител</w:t>
            </w:r>
            <w:r w:rsidRPr="002427AC">
              <w:rPr>
                <w:rFonts w:eastAsia="Calibri"/>
                <w:sz w:val="24"/>
                <w:szCs w:val="24"/>
                <w:lang w:eastAsia="en-US"/>
              </w:rPr>
              <w:t>ь</w:t>
            </w:r>
            <w:r w:rsidRPr="002427AC">
              <w:rPr>
                <w:rFonts w:eastAsia="Calibri"/>
                <w:sz w:val="24"/>
                <w:szCs w:val="24"/>
                <w:lang w:eastAsia="en-US"/>
              </w:rPr>
              <w:t>ной меры социальной поддержки для членов семей военнослужащих, связа</w:t>
            </w:r>
            <w:r w:rsidRPr="002427AC">
              <w:rPr>
                <w:rFonts w:eastAsia="Calibri"/>
                <w:sz w:val="24"/>
                <w:szCs w:val="24"/>
                <w:lang w:eastAsia="en-US"/>
              </w:rPr>
              <w:t>н</w:t>
            </w:r>
            <w:r w:rsidRPr="002427AC">
              <w:rPr>
                <w:rFonts w:eastAsia="Calibri"/>
                <w:sz w:val="24"/>
                <w:szCs w:val="24"/>
                <w:lang w:eastAsia="en-US"/>
              </w:rPr>
              <w:t>ной с обеспечением и доставкой твердого топлива в 2023 году</w:t>
            </w:r>
          </w:p>
          <w:p w:rsidR="002427AC" w:rsidRPr="002427AC" w:rsidRDefault="002427AC" w:rsidP="002427AC">
            <w:pPr>
              <w:suppressAutoHyphens w:val="0"/>
              <w:autoSpaceDE w:val="0"/>
              <w:autoSpaceDN w:val="0"/>
              <w:adjustRightInd w:val="0"/>
              <w:rPr>
                <w:rFonts w:eastAsia="Calibri"/>
                <w:szCs w:val="28"/>
                <w:lang w:eastAsia="en-US"/>
              </w:rPr>
            </w:pPr>
          </w:p>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В отдел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w:t>
            </w:r>
            <w:r w:rsidRPr="002427AC">
              <w:rPr>
                <w:rFonts w:eastAsia="Calibri"/>
                <w:sz w:val="27"/>
                <w:szCs w:val="27"/>
                <w:lang w:eastAsia="en-US"/>
              </w:rPr>
              <w:t>и</w:t>
            </w:r>
            <w:r w:rsidRPr="002427AC">
              <w:rPr>
                <w:rFonts w:eastAsia="Calibri"/>
                <w:sz w:val="27"/>
                <w:szCs w:val="27"/>
                <w:lang w:eastAsia="en-US"/>
              </w:rPr>
              <w:t>пального округа</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 w:val="27"/>
                <w:szCs w:val="27"/>
                <w:lang w:eastAsia="en-US"/>
              </w:rPr>
              <w:t>от</w:t>
            </w:r>
            <w:r w:rsidRPr="002427AC">
              <w:rPr>
                <w:rFonts w:eastAsia="Calibri"/>
                <w:szCs w:val="28"/>
                <w:lang w:eastAsia="en-US"/>
              </w:rPr>
              <w:t xml:space="preserve"> ______________________________</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(фамилия, имя, отчество, контактный телефон)</w:t>
            </w:r>
          </w:p>
        </w:tc>
      </w:tr>
      <w:tr w:rsidR="002427AC" w:rsidRPr="002427AC" w:rsidTr="00F61660">
        <w:tc>
          <w:tcPr>
            <w:tcW w:w="9071" w:type="dxa"/>
            <w:gridSpan w:val="4"/>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ЗАЯВЛЕНИЕ</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4"/>
                <w:szCs w:val="24"/>
                <w:lang w:eastAsia="en-US"/>
              </w:rPr>
              <w:t>(для заявителей – родителей военнослужащих, супруга (супруги) военнослужащих и детей военнослужащих, достигших возраста 16 лет)</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Я, _______________________________________________________________,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в именительном падеже)</w:t>
            </w:r>
          </w:p>
          <w:p w:rsidR="002427AC" w:rsidRPr="002427AC" w:rsidRDefault="002427AC" w:rsidP="002427AC">
            <w:pPr>
              <w:suppressAutoHyphens w:val="0"/>
              <w:autoSpaceDE w:val="0"/>
              <w:autoSpaceDN w:val="0"/>
              <w:adjustRightInd w:val="0"/>
              <w:rPr>
                <w:rFonts w:eastAsia="Calibri"/>
                <w:sz w:val="27"/>
                <w:szCs w:val="27"/>
                <w:lang w:eastAsia="en-US"/>
              </w:rPr>
            </w:pPr>
          </w:p>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прошу предоставить дополнительную меру социальной поддержки для чл</w:t>
            </w:r>
            <w:r w:rsidRPr="002427AC">
              <w:rPr>
                <w:rFonts w:eastAsia="Calibri"/>
                <w:sz w:val="27"/>
                <w:szCs w:val="27"/>
                <w:lang w:eastAsia="en-US"/>
              </w:rPr>
              <w:t>е</w:t>
            </w:r>
            <w:r w:rsidRPr="002427AC">
              <w:rPr>
                <w:rFonts w:eastAsia="Calibri"/>
                <w:sz w:val="27"/>
                <w:szCs w:val="27"/>
                <w:lang w:eastAsia="en-US"/>
              </w:rPr>
              <w:t>нов семей военнослужащих, связанную с обеспечением и доставкой тверд</w:t>
            </w:r>
            <w:r w:rsidRPr="002427AC">
              <w:rPr>
                <w:rFonts w:eastAsia="Calibri"/>
                <w:sz w:val="27"/>
                <w:szCs w:val="27"/>
                <w:lang w:eastAsia="en-US"/>
              </w:rPr>
              <w:t>о</w:t>
            </w:r>
            <w:r w:rsidRPr="002427AC">
              <w:rPr>
                <w:rFonts w:eastAsia="Calibri"/>
                <w:sz w:val="27"/>
                <w:szCs w:val="27"/>
                <w:lang w:eastAsia="en-US"/>
              </w:rPr>
              <w:t xml:space="preserve">го топлива (дров, разделанных в виде поленьев) в порядке, установленном правовым актом администрации муниципального образования </w:t>
            </w:r>
            <w:proofErr w:type="spellStart"/>
            <w:r w:rsidRPr="002427AC">
              <w:rPr>
                <w:rFonts w:eastAsia="Calibri"/>
                <w:sz w:val="27"/>
                <w:szCs w:val="27"/>
                <w:lang w:eastAsia="en-US"/>
              </w:rPr>
              <w:t>Мураши</w:t>
            </w:r>
            <w:r w:rsidRPr="002427AC">
              <w:rPr>
                <w:rFonts w:eastAsia="Calibri"/>
                <w:sz w:val="27"/>
                <w:szCs w:val="27"/>
                <w:lang w:eastAsia="en-US"/>
              </w:rPr>
              <w:t>н</w:t>
            </w:r>
            <w:r w:rsidRPr="002427AC">
              <w:rPr>
                <w:rFonts w:eastAsia="Calibri"/>
                <w:sz w:val="27"/>
                <w:szCs w:val="27"/>
                <w:lang w:eastAsia="en-US"/>
              </w:rPr>
              <w:t>ский</w:t>
            </w:r>
            <w:proofErr w:type="spellEnd"/>
            <w:r w:rsidRPr="002427AC">
              <w:rPr>
                <w:rFonts w:eastAsia="Calibri"/>
                <w:sz w:val="27"/>
                <w:szCs w:val="27"/>
                <w:lang w:eastAsia="en-US"/>
              </w:rPr>
              <w:t xml:space="preserve"> муниципальный округ Кировской области.</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К заявлению прилагаю следующие документы:</w:t>
            </w:r>
          </w:p>
          <w:p w:rsidR="002427AC" w:rsidRPr="002427AC" w:rsidRDefault="002427AC" w:rsidP="002427AC">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1. _______________________________________________________________</w:t>
            </w:r>
          </w:p>
          <w:p w:rsidR="002427AC" w:rsidRPr="002427AC" w:rsidRDefault="002427AC" w:rsidP="002427AC">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2. _______________________________________________________________</w:t>
            </w:r>
          </w:p>
          <w:p w:rsidR="002427AC" w:rsidRPr="002427AC" w:rsidRDefault="002427AC" w:rsidP="002427AC">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3. _______________________________________________________________</w:t>
            </w:r>
          </w:p>
          <w:p w:rsidR="002427AC" w:rsidRPr="002427AC" w:rsidRDefault="002427AC" w:rsidP="002427AC">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4. _______________________________________________________________</w:t>
            </w:r>
          </w:p>
          <w:p w:rsidR="002427AC" w:rsidRPr="002427AC" w:rsidRDefault="002427AC" w:rsidP="002427AC">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5. _______________________________________________________________</w:t>
            </w:r>
          </w:p>
          <w:p w:rsidR="002427AC" w:rsidRPr="002427AC" w:rsidRDefault="002427AC" w:rsidP="002427AC">
            <w:pPr>
              <w:suppressAutoHyphens w:val="0"/>
              <w:autoSpaceDE w:val="0"/>
              <w:autoSpaceDN w:val="0"/>
              <w:adjustRightInd w:val="0"/>
              <w:rPr>
                <w:rFonts w:eastAsia="Calibri"/>
                <w:sz w:val="27"/>
                <w:szCs w:val="27"/>
                <w:lang w:eastAsia="en-US"/>
              </w:rPr>
            </w:pP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За достоверность предоставленных документов несу персональную отве</w:t>
            </w:r>
            <w:r w:rsidRPr="002427AC">
              <w:rPr>
                <w:rFonts w:eastAsia="Calibri"/>
                <w:sz w:val="27"/>
                <w:szCs w:val="27"/>
                <w:lang w:eastAsia="en-US"/>
              </w:rPr>
              <w:t>т</w:t>
            </w:r>
            <w:r w:rsidRPr="002427AC">
              <w:rPr>
                <w:rFonts w:eastAsia="Calibri"/>
                <w:sz w:val="27"/>
                <w:szCs w:val="27"/>
                <w:lang w:eastAsia="en-US"/>
              </w:rPr>
              <w:t>ственность.</w:t>
            </w:r>
          </w:p>
        </w:tc>
      </w:tr>
      <w:tr w:rsidR="002427AC" w:rsidRPr="002427AC" w:rsidTr="00F61660">
        <w:tc>
          <w:tcPr>
            <w:tcW w:w="4184" w:type="dxa"/>
          </w:tcPr>
          <w:p w:rsidR="002427AC" w:rsidRPr="002427AC" w:rsidRDefault="002427AC" w:rsidP="002427AC">
            <w:pPr>
              <w:suppressAutoHyphens w:val="0"/>
              <w:autoSpaceDE w:val="0"/>
              <w:autoSpaceDN w:val="0"/>
              <w:adjustRightInd w:val="0"/>
              <w:rPr>
                <w:rFonts w:eastAsia="Calibri"/>
                <w:sz w:val="27"/>
                <w:szCs w:val="27"/>
                <w:lang w:eastAsia="en-US"/>
              </w:rPr>
            </w:pPr>
          </w:p>
        </w:tc>
        <w:tc>
          <w:tcPr>
            <w:tcW w:w="2279" w:type="dxa"/>
            <w:gridSpan w:val="2"/>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p w:rsidR="002427AC" w:rsidRPr="002427AC" w:rsidRDefault="002427AC" w:rsidP="002427AC">
            <w:pPr>
              <w:suppressAutoHyphens w:val="0"/>
              <w:autoSpaceDE w:val="0"/>
              <w:autoSpaceDN w:val="0"/>
              <w:adjustRightInd w:val="0"/>
              <w:jc w:val="center"/>
              <w:rPr>
                <w:rFonts w:eastAsia="Calibri"/>
                <w:sz w:val="27"/>
                <w:szCs w:val="27"/>
                <w:lang w:eastAsia="en-US"/>
              </w:rPr>
            </w:pPr>
          </w:p>
        </w:tc>
      </w:tr>
      <w:tr w:rsidR="002427AC" w:rsidRPr="002427AC" w:rsidTr="00F61660">
        <w:tc>
          <w:tcPr>
            <w:tcW w:w="9071" w:type="dxa"/>
            <w:gridSpan w:val="4"/>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proofErr w:type="gramStart"/>
            <w:r w:rsidRPr="002427AC">
              <w:rPr>
                <w:rFonts w:eastAsia="Calibri"/>
                <w:sz w:val="27"/>
                <w:szCs w:val="27"/>
                <w:lang w:eastAsia="en-US"/>
              </w:rPr>
              <w:lastRenderedPageBreak/>
              <w:t xml:space="preserve">В соответствии с Федеральным </w:t>
            </w:r>
            <w:hyperlink r:id="rId14" w:history="1">
              <w:r w:rsidRPr="002427AC">
                <w:rPr>
                  <w:rFonts w:eastAsia="Calibri"/>
                  <w:sz w:val="27"/>
                  <w:szCs w:val="27"/>
                  <w:lang w:eastAsia="en-US"/>
                </w:rPr>
                <w:t>законом</w:t>
              </w:r>
            </w:hyperlink>
            <w:r w:rsidRPr="002427AC">
              <w:rPr>
                <w:rFonts w:eastAsia="Calibri"/>
                <w:sz w:val="27"/>
                <w:szCs w:val="27"/>
                <w:lang w:eastAsia="en-US"/>
              </w:rPr>
              <w:t xml:space="preserve"> от 27.07.2006 N 152-ФЗ "О перс</w:t>
            </w:r>
            <w:r w:rsidRPr="002427AC">
              <w:rPr>
                <w:rFonts w:eastAsia="Calibri"/>
                <w:sz w:val="27"/>
                <w:szCs w:val="27"/>
                <w:lang w:eastAsia="en-US"/>
              </w:rPr>
              <w:t>о</w:t>
            </w:r>
            <w:r w:rsidRPr="002427AC">
              <w:rPr>
                <w:rFonts w:eastAsia="Calibri"/>
                <w:sz w:val="27"/>
                <w:szCs w:val="27"/>
                <w:lang w:eastAsia="en-US"/>
              </w:rPr>
              <w:t>нальных данных" выражаю согласие на обработку персональных данных (сбор, систематизацию, накопление, хранение, уточнение (обновление, и</w:t>
            </w:r>
            <w:r w:rsidRPr="002427AC">
              <w:rPr>
                <w:rFonts w:eastAsia="Calibri"/>
                <w:sz w:val="27"/>
                <w:szCs w:val="27"/>
                <w:lang w:eastAsia="en-US"/>
              </w:rPr>
              <w:t>з</w:t>
            </w:r>
            <w:r w:rsidRPr="002427AC">
              <w:rPr>
                <w:rFonts w:eastAsia="Calibri"/>
                <w:sz w:val="27"/>
                <w:szCs w:val="27"/>
                <w:lang w:eastAsia="en-US"/>
              </w:rPr>
              <w:t>менение), использование, распространение (в том числе передачу), обезл</w:t>
            </w:r>
            <w:r w:rsidRPr="002427AC">
              <w:rPr>
                <w:rFonts w:eastAsia="Calibri"/>
                <w:sz w:val="27"/>
                <w:szCs w:val="27"/>
                <w:lang w:eastAsia="en-US"/>
              </w:rPr>
              <w:t>и</w:t>
            </w:r>
            <w:r w:rsidRPr="002427AC">
              <w:rPr>
                <w:rFonts w:eastAsia="Calibri"/>
                <w:sz w:val="27"/>
                <w:szCs w:val="27"/>
                <w:lang w:eastAsia="en-US"/>
              </w:rPr>
              <w:t>чивание, блокирование) в целях определения (подтверждения) права на п</w:t>
            </w:r>
            <w:r w:rsidRPr="002427AC">
              <w:rPr>
                <w:rFonts w:eastAsia="Calibri"/>
                <w:sz w:val="27"/>
                <w:szCs w:val="27"/>
                <w:lang w:eastAsia="en-US"/>
              </w:rPr>
              <w:t>о</w:t>
            </w:r>
            <w:r w:rsidRPr="002427AC">
              <w:rPr>
                <w:rFonts w:eastAsia="Calibri"/>
                <w:sz w:val="27"/>
                <w:szCs w:val="27"/>
                <w:lang w:eastAsia="en-US"/>
              </w:rPr>
              <w:t>лучение дополнительной меры социальной поддержки.</w:t>
            </w:r>
            <w:proofErr w:type="gramEnd"/>
          </w:p>
        </w:tc>
      </w:tr>
      <w:tr w:rsidR="002427AC" w:rsidRPr="002427AC" w:rsidTr="00F61660">
        <w:tc>
          <w:tcPr>
            <w:tcW w:w="4184" w:type="dxa"/>
          </w:tcPr>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"_____" _____________ 20___ г.</w:t>
            </w:r>
          </w:p>
        </w:tc>
        <w:tc>
          <w:tcPr>
            <w:tcW w:w="2279" w:type="dxa"/>
            <w:gridSpan w:val="2"/>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2427AC" w:rsidRPr="002427AC" w:rsidTr="00F61660">
        <w:tc>
          <w:tcPr>
            <w:tcW w:w="9071" w:type="dxa"/>
            <w:gridSpan w:val="4"/>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p>
        </w:tc>
      </w:tr>
      <w:tr w:rsidR="002427AC" w:rsidRPr="002427AC" w:rsidTr="00F61660">
        <w:tc>
          <w:tcPr>
            <w:tcW w:w="4184" w:type="dxa"/>
          </w:tcPr>
          <w:p w:rsidR="002427AC" w:rsidRPr="002427AC" w:rsidRDefault="002427AC" w:rsidP="002427AC">
            <w:pPr>
              <w:suppressAutoHyphens w:val="0"/>
              <w:autoSpaceDE w:val="0"/>
              <w:autoSpaceDN w:val="0"/>
              <w:adjustRightInd w:val="0"/>
              <w:rPr>
                <w:rFonts w:eastAsia="Calibri"/>
                <w:sz w:val="27"/>
                <w:szCs w:val="27"/>
                <w:lang w:eastAsia="en-US"/>
              </w:rPr>
            </w:pPr>
          </w:p>
        </w:tc>
        <w:tc>
          <w:tcPr>
            <w:tcW w:w="2279" w:type="dxa"/>
            <w:gridSpan w:val="2"/>
          </w:tcPr>
          <w:p w:rsidR="002427AC" w:rsidRPr="002427AC" w:rsidRDefault="002427AC" w:rsidP="002427AC">
            <w:pPr>
              <w:suppressAutoHyphens w:val="0"/>
              <w:autoSpaceDE w:val="0"/>
              <w:autoSpaceDN w:val="0"/>
              <w:adjustRightInd w:val="0"/>
              <w:jc w:val="center"/>
              <w:rPr>
                <w:rFonts w:eastAsia="Calibri"/>
                <w:sz w:val="27"/>
                <w:szCs w:val="27"/>
                <w:lang w:eastAsia="en-US"/>
              </w:rPr>
            </w:pPr>
          </w:p>
        </w:tc>
        <w:tc>
          <w:tcPr>
            <w:tcW w:w="2608" w:type="dxa"/>
          </w:tcPr>
          <w:p w:rsidR="002427AC" w:rsidRPr="002427AC" w:rsidRDefault="002427AC" w:rsidP="002427AC">
            <w:pPr>
              <w:suppressAutoHyphens w:val="0"/>
              <w:autoSpaceDE w:val="0"/>
              <w:autoSpaceDN w:val="0"/>
              <w:adjustRightInd w:val="0"/>
              <w:jc w:val="center"/>
              <w:rPr>
                <w:rFonts w:eastAsia="Calibri"/>
                <w:sz w:val="27"/>
                <w:szCs w:val="27"/>
                <w:lang w:eastAsia="en-US"/>
              </w:rPr>
            </w:pPr>
          </w:p>
        </w:tc>
      </w:tr>
      <w:tr w:rsidR="002427AC" w:rsidRPr="002427AC" w:rsidTr="00F61660">
        <w:tc>
          <w:tcPr>
            <w:tcW w:w="4184" w:type="dxa"/>
          </w:tcPr>
          <w:p w:rsidR="002427AC" w:rsidRPr="002427AC" w:rsidRDefault="002427AC" w:rsidP="002427AC">
            <w:pPr>
              <w:suppressAutoHyphens w:val="0"/>
              <w:autoSpaceDE w:val="0"/>
              <w:autoSpaceDN w:val="0"/>
              <w:adjustRightInd w:val="0"/>
              <w:jc w:val="both"/>
              <w:rPr>
                <w:rFonts w:eastAsia="Calibri"/>
                <w:sz w:val="27"/>
                <w:szCs w:val="27"/>
                <w:lang w:eastAsia="en-US"/>
              </w:rPr>
            </w:pPr>
          </w:p>
        </w:tc>
        <w:tc>
          <w:tcPr>
            <w:tcW w:w="4887" w:type="dxa"/>
            <w:gridSpan w:val="3"/>
          </w:tcPr>
          <w:p w:rsidR="002427AC" w:rsidRPr="002427AC" w:rsidRDefault="002427AC" w:rsidP="002427AC">
            <w:pPr>
              <w:suppressAutoHyphens w:val="0"/>
              <w:autoSpaceDE w:val="0"/>
              <w:autoSpaceDN w:val="0"/>
              <w:adjustRightInd w:val="0"/>
              <w:jc w:val="both"/>
              <w:rPr>
                <w:rFonts w:eastAsia="Calibri"/>
                <w:sz w:val="27"/>
                <w:szCs w:val="27"/>
                <w:lang w:eastAsia="en-US"/>
              </w:rPr>
            </w:pPr>
          </w:p>
        </w:tc>
      </w:tr>
      <w:tr w:rsidR="002427AC" w:rsidRPr="002427AC" w:rsidTr="00F61660">
        <w:tc>
          <w:tcPr>
            <w:tcW w:w="9071" w:type="dxa"/>
            <w:gridSpan w:val="4"/>
          </w:tcPr>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Заявление и документы гражданина __________________________________________</w:t>
            </w:r>
          </w:p>
        </w:tc>
      </w:tr>
    </w:tbl>
    <w:p w:rsidR="002427AC" w:rsidRPr="002427AC" w:rsidRDefault="002427AC" w:rsidP="002427AC">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tblPr>
      <w:tblGrid>
        <w:gridCol w:w="2721"/>
        <w:gridCol w:w="1674"/>
        <w:gridCol w:w="2981"/>
        <w:gridCol w:w="1694"/>
      </w:tblGrid>
      <w:tr w:rsidR="002427AC" w:rsidRPr="002427AC" w:rsidTr="00F61660">
        <w:tc>
          <w:tcPr>
            <w:tcW w:w="2721" w:type="dxa"/>
            <w:vMerge w:val="restart"/>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Регистрационный н</w:t>
            </w:r>
            <w:r w:rsidRPr="002427AC">
              <w:rPr>
                <w:rFonts w:eastAsia="Calibri"/>
                <w:sz w:val="27"/>
                <w:szCs w:val="27"/>
                <w:lang w:eastAsia="en-US"/>
              </w:rPr>
              <w:t>о</w:t>
            </w:r>
            <w:r w:rsidRPr="002427AC">
              <w:rPr>
                <w:rFonts w:eastAsia="Calibri"/>
                <w:sz w:val="27"/>
                <w:szCs w:val="27"/>
                <w:lang w:eastAsia="en-US"/>
              </w:rPr>
              <w:t>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Принял &lt;*&gt;</w:t>
            </w:r>
          </w:p>
        </w:tc>
      </w:tr>
      <w:tr w:rsidR="002427AC" w:rsidRPr="002427AC" w:rsidTr="00F61660">
        <w:tc>
          <w:tcPr>
            <w:tcW w:w="2721" w:type="dxa"/>
            <w:vMerge/>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jc w:val="center"/>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r>
      <w:tr w:rsidR="002427AC" w:rsidRPr="002427AC" w:rsidTr="00F61660">
        <w:tc>
          <w:tcPr>
            <w:tcW w:w="2721"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r>
    </w:tbl>
    <w:p w:rsidR="002427AC" w:rsidRPr="002427AC" w:rsidRDefault="002427AC" w:rsidP="002427AC">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tblPr>
      <w:tblGrid>
        <w:gridCol w:w="9071"/>
      </w:tblGrid>
      <w:tr w:rsidR="002427AC" w:rsidRPr="002427AC" w:rsidTr="00F61660">
        <w:tc>
          <w:tcPr>
            <w:tcW w:w="9071" w:type="dxa"/>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&lt;*&gt; Заполняется должностным лицом отдела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муниципального округа.</w:t>
            </w:r>
          </w:p>
        </w:tc>
      </w:tr>
    </w:tbl>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tbl>
      <w:tblPr>
        <w:tblW w:w="0" w:type="auto"/>
        <w:tblLayout w:type="fixed"/>
        <w:tblCellMar>
          <w:top w:w="102" w:type="dxa"/>
          <w:left w:w="62" w:type="dxa"/>
          <w:bottom w:w="102" w:type="dxa"/>
          <w:right w:w="62" w:type="dxa"/>
        </w:tblCellMar>
        <w:tblLook w:val="0000"/>
      </w:tblPr>
      <w:tblGrid>
        <w:gridCol w:w="2579"/>
        <w:gridCol w:w="1169"/>
        <w:gridCol w:w="765"/>
        <w:gridCol w:w="433"/>
        <w:gridCol w:w="1846"/>
        <w:gridCol w:w="2608"/>
      </w:tblGrid>
      <w:tr w:rsidR="002427AC" w:rsidRPr="002427AC" w:rsidTr="00F61660">
        <w:tc>
          <w:tcPr>
            <w:tcW w:w="4946" w:type="dxa"/>
            <w:gridSpan w:val="4"/>
          </w:tcPr>
          <w:p w:rsidR="002427AC" w:rsidRPr="002427AC" w:rsidRDefault="002427AC" w:rsidP="002427AC">
            <w:pPr>
              <w:suppressAutoHyphens w:val="0"/>
              <w:autoSpaceDE w:val="0"/>
              <w:autoSpaceDN w:val="0"/>
              <w:adjustRightInd w:val="0"/>
              <w:rPr>
                <w:rFonts w:eastAsia="Calibri"/>
                <w:sz w:val="24"/>
                <w:szCs w:val="24"/>
                <w:lang w:eastAsia="en-US"/>
              </w:rPr>
            </w:pPr>
          </w:p>
        </w:tc>
        <w:tc>
          <w:tcPr>
            <w:tcW w:w="4454" w:type="dxa"/>
            <w:gridSpan w:val="2"/>
          </w:tcPr>
          <w:p w:rsidR="002427AC" w:rsidRPr="002427AC" w:rsidRDefault="002427AC" w:rsidP="002427AC">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 xml:space="preserve">Приложение N 2 </w:t>
            </w:r>
          </w:p>
          <w:p w:rsidR="002427AC" w:rsidRPr="002427AC" w:rsidRDefault="002427AC" w:rsidP="002427AC">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дополнител</w:t>
            </w:r>
            <w:r w:rsidRPr="002427AC">
              <w:rPr>
                <w:rFonts w:eastAsia="Calibri"/>
                <w:sz w:val="24"/>
                <w:szCs w:val="24"/>
                <w:lang w:eastAsia="en-US"/>
              </w:rPr>
              <w:t>ь</w:t>
            </w:r>
            <w:r w:rsidRPr="002427AC">
              <w:rPr>
                <w:rFonts w:eastAsia="Calibri"/>
                <w:sz w:val="24"/>
                <w:szCs w:val="24"/>
                <w:lang w:eastAsia="en-US"/>
              </w:rPr>
              <w:t>ной меры социальной поддержки для членов семей военнослужащих, связа</w:t>
            </w:r>
            <w:r w:rsidRPr="002427AC">
              <w:rPr>
                <w:rFonts w:eastAsia="Calibri"/>
                <w:sz w:val="24"/>
                <w:szCs w:val="24"/>
                <w:lang w:eastAsia="en-US"/>
              </w:rPr>
              <w:t>н</w:t>
            </w:r>
            <w:r w:rsidRPr="002427AC">
              <w:rPr>
                <w:rFonts w:eastAsia="Calibri"/>
                <w:sz w:val="24"/>
                <w:szCs w:val="24"/>
                <w:lang w:eastAsia="en-US"/>
              </w:rPr>
              <w:t>ной с обеспечением и доставкой твердого топлива в 2023 году</w:t>
            </w:r>
          </w:p>
          <w:p w:rsidR="002427AC" w:rsidRPr="002427AC" w:rsidRDefault="002427AC" w:rsidP="002427AC">
            <w:pPr>
              <w:suppressAutoHyphens w:val="0"/>
              <w:autoSpaceDE w:val="0"/>
              <w:autoSpaceDN w:val="0"/>
              <w:adjustRightInd w:val="0"/>
              <w:rPr>
                <w:rFonts w:eastAsia="Calibri"/>
                <w:szCs w:val="28"/>
                <w:lang w:eastAsia="en-US"/>
              </w:rPr>
            </w:pPr>
          </w:p>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В отдел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w:t>
            </w:r>
            <w:r w:rsidRPr="002427AC">
              <w:rPr>
                <w:rFonts w:eastAsia="Calibri"/>
                <w:sz w:val="27"/>
                <w:szCs w:val="27"/>
                <w:lang w:eastAsia="en-US"/>
              </w:rPr>
              <w:t>и</w:t>
            </w:r>
            <w:r w:rsidRPr="002427AC">
              <w:rPr>
                <w:rFonts w:eastAsia="Calibri"/>
                <w:sz w:val="27"/>
                <w:szCs w:val="27"/>
                <w:lang w:eastAsia="en-US"/>
              </w:rPr>
              <w:t>пального округа</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Cs w:val="28"/>
                <w:lang w:eastAsia="en-US"/>
              </w:rPr>
              <w:t>от ______________________________</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______________________________</w:t>
            </w:r>
          </w:p>
          <w:p w:rsidR="002427AC" w:rsidRPr="002427AC" w:rsidRDefault="002427AC" w:rsidP="002427AC">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(фамилия, имя, отчество, контактный телефон)</w:t>
            </w:r>
          </w:p>
        </w:tc>
      </w:tr>
      <w:tr w:rsidR="002427AC" w:rsidRPr="002427AC" w:rsidTr="00F61660">
        <w:tc>
          <w:tcPr>
            <w:tcW w:w="9400" w:type="dxa"/>
            <w:gridSpan w:val="6"/>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ЗАЯВЛЕНИЕ</w:t>
            </w:r>
          </w:p>
          <w:p w:rsidR="002427AC" w:rsidRPr="002427AC" w:rsidRDefault="002427AC" w:rsidP="002427AC">
            <w:pPr>
              <w:suppressAutoHyphens w:val="0"/>
              <w:autoSpaceDE w:val="0"/>
              <w:autoSpaceDN w:val="0"/>
              <w:adjustRightInd w:val="0"/>
              <w:jc w:val="center"/>
              <w:rPr>
                <w:rFonts w:eastAsia="Calibri"/>
                <w:sz w:val="27"/>
                <w:szCs w:val="27"/>
                <w:lang w:eastAsia="en-US"/>
              </w:rPr>
            </w:pPr>
            <w:proofErr w:type="gramStart"/>
            <w:r w:rsidRPr="002427AC">
              <w:rPr>
                <w:rFonts w:eastAsia="Calibri"/>
                <w:sz w:val="27"/>
                <w:szCs w:val="27"/>
                <w:lang w:eastAsia="en-US"/>
              </w:rPr>
              <w:t>(для заявителей, действующих в интересах несовершеннолетних,</w:t>
            </w:r>
            <w:proofErr w:type="gramEnd"/>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не достигших возраста 16 лет)</w:t>
            </w:r>
          </w:p>
          <w:p w:rsidR="002427AC" w:rsidRDefault="002427AC" w:rsidP="002427AC">
            <w:pPr>
              <w:suppressAutoHyphens w:val="0"/>
              <w:autoSpaceDE w:val="0"/>
              <w:autoSpaceDN w:val="0"/>
              <w:adjustRightInd w:val="0"/>
              <w:outlineLvl w:val="0"/>
              <w:rPr>
                <w:rFonts w:eastAsia="Calibri"/>
                <w:sz w:val="27"/>
                <w:szCs w:val="27"/>
                <w:lang w:eastAsia="en-US"/>
              </w:rPr>
            </w:pPr>
          </w:p>
          <w:p w:rsidR="002427AC" w:rsidRPr="002427AC" w:rsidRDefault="002427AC" w:rsidP="002427AC">
            <w:pPr>
              <w:suppressAutoHyphens w:val="0"/>
              <w:autoSpaceDE w:val="0"/>
              <w:autoSpaceDN w:val="0"/>
              <w:adjustRightInd w:val="0"/>
              <w:outlineLvl w:val="0"/>
              <w:rPr>
                <w:rFonts w:eastAsia="Calibri"/>
                <w:sz w:val="27"/>
                <w:szCs w:val="27"/>
                <w:lang w:eastAsia="en-US"/>
              </w:rPr>
            </w:pP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Я, ______________________________________________________________,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родителя (законного представителя) в именительном падеже)</w:t>
            </w:r>
          </w:p>
        </w:tc>
      </w:tr>
      <w:tr w:rsidR="002427AC" w:rsidRPr="002427AC" w:rsidTr="00F61660">
        <w:tc>
          <w:tcPr>
            <w:tcW w:w="3748" w:type="dxa"/>
            <w:gridSpan w:val="2"/>
          </w:tcPr>
          <w:p w:rsidR="002427AC" w:rsidRPr="002427AC" w:rsidRDefault="002427AC" w:rsidP="002427AC">
            <w:pPr>
              <w:suppressAutoHyphens w:val="0"/>
              <w:autoSpaceDE w:val="0"/>
              <w:autoSpaceDN w:val="0"/>
              <w:adjustRightInd w:val="0"/>
              <w:jc w:val="both"/>
              <w:rPr>
                <w:rFonts w:eastAsia="Calibri"/>
                <w:sz w:val="26"/>
                <w:szCs w:val="26"/>
                <w:lang w:eastAsia="en-US"/>
              </w:rPr>
            </w:pPr>
            <w:r w:rsidRPr="002427AC">
              <w:rPr>
                <w:rFonts w:eastAsia="Calibri"/>
                <w:sz w:val="26"/>
                <w:szCs w:val="26"/>
                <w:lang w:eastAsia="en-US"/>
              </w:rPr>
              <w:t>действующи</w:t>
            </w:r>
            <w:proofErr w:type="gramStart"/>
            <w:r w:rsidRPr="002427AC">
              <w:rPr>
                <w:rFonts w:eastAsia="Calibri"/>
                <w:sz w:val="26"/>
                <w:szCs w:val="26"/>
                <w:lang w:eastAsia="en-US"/>
              </w:rPr>
              <w:t>й(</w:t>
            </w:r>
            <w:proofErr w:type="gramEnd"/>
            <w:r w:rsidRPr="002427AC">
              <w:rPr>
                <w:rFonts w:eastAsia="Calibri"/>
                <w:sz w:val="26"/>
                <w:szCs w:val="26"/>
                <w:lang w:eastAsia="en-US"/>
              </w:rPr>
              <w:t>-</w:t>
            </w:r>
            <w:proofErr w:type="spellStart"/>
            <w:r w:rsidRPr="002427AC">
              <w:rPr>
                <w:rFonts w:eastAsia="Calibri"/>
                <w:sz w:val="26"/>
                <w:szCs w:val="26"/>
                <w:lang w:eastAsia="en-US"/>
              </w:rPr>
              <w:t>ая</w:t>
            </w:r>
            <w:proofErr w:type="spellEnd"/>
            <w:r w:rsidRPr="002427AC">
              <w:rPr>
                <w:rFonts w:eastAsia="Calibri"/>
                <w:sz w:val="26"/>
                <w:szCs w:val="26"/>
                <w:lang w:eastAsia="en-US"/>
              </w:rPr>
              <w:t>) в интересах</w:t>
            </w:r>
          </w:p>
        </w:tc>
        <w:tc>
          <w:tcPr>
            <w:tcW w:w="5652" w:type="dxa"/>
            <w:gridSpan w:val="4"/>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ребенка в родительном падеже)</w:t>
            </w:r>
          </w:p>
        </w:tc>
      </w:tr>
      <w:tr w:rsidR="002427AC" w:rsidRPr="002427AC" w:rsidTr="00F61660">
        <w:tc>
          <w:tcPr>
            <w:tcW w:w="2579" w:type="dxa"/>
          </w:tcPr>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прошу предоставить</w:t>
            </w:r>
          </w:p>
        </w:tc>
        <w:tc>
          <w:tcPr>
            <w:tcW w:w="6821" w:type="dxa"/>
            <w:gridSpan w:val="5"/>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_________________________________________________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ребенка в дательном падеже)</w:t>
            </w:r>
          </w:p>
        </w:tc>
      </w:tr>
      <w:tr w:rsidR="002427AC" w:rsidRPr="002427AC" w:rsidTr="00F61660">
        <w:tc>
          <w:tcPr>
            <w:tcW w:w="9400" w:type="dxa"/>
            <w:gridSpan w:val="6"/>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дополнительную меру социальной поддержки для членов семей военносл</w:t>
            </w:r>
            <w:r w:rsidRPr="002427AC">
              <w:rPr>
                <w:rFonts w:eastAsia="Calibri"/>
                <w:sz w:val="27"/>
                <w:szCs w:val="27"/>
                <w:lang w:eastAsia="en-US"/>
              </w:rPr>
              <w:t>у</w:t>
            </w:r>
            <w:r w:rsidRPr="002427AC">
              <w:rPr>
                <w:rFonts w:eastAsia="Calibri"/>
                <w:sz w:val="27"/>
                <w:szCs w:val="27"/>
                <w:lang w:eastAsia="en-US"/>
              </w:rPr>
              <w:t>жащих, связанную с обеспечением и доставкой твердого топлива (дров, разд</w:t>
            </w:r>
            <w:r w:rsidRPr="002427AC">
              <w:rPr>
                <w:rFonts w:eastAsia="Calibri"/>
                <w:sz w:val="27"/>
                <w:szCs w:val="27"/>
                <w:lang w:eastAsia="en-US"/>
              </w:rPr>
              <w:t>е</w:t>
            </w:r>
            <w:r w:rsidRPr="002427AC">
              <w:rPr>
                <w:rFonts w:eastAsia="Calibri"/>
                <w:sz w:val="27"/>
                <w:szCs w:val="27"/>
                <w:lang w:eastAsia="en-US"/>
              </w:rPr>
              <w:t>ланных в виде поленьев) в порядке, установленном правовым актом админис</w:t>
            </w:r>
            <w:r w:rsidRPr="002427AC">
              <w:rPr>
                <w:rFonts w:eastAsia="Calibri"/>
                <w:sz w:val="27"/>
                <w:szCs w:val="27"/>
                <w:lang w:eastAsia="en-US"/>
              </w:rPr>
              <w:t>т</w:t>
            </w:r>
            <w:r w:rsidRPr="002427AC">
              <w:rPr>
                <w:rFonts w:eastAsia="Calibri"/>
                <w:sz w:val="27"/>
                <w:szCs w:val="27"/>
                <w:lang w:eastAsia="en-US"/>
              </w:rPr>
              <w:t xml:space="preserve">рации муниципального образования </w:t>
            </w:r>
            <w:proofErr w:type="spellStart"/>
            <w:r w:rsidRPr="002427AC">
              <w:rPr>
                <w:rFonts w:eastAsia="Calibri"/>
                <w:sz w:val="27"/>
                <w:szCs w:val="27"/>
                <w:lang w:eastAsia="en-US"/>
              </w:rPr>
              <w:t>Мурашинский</w:t>
            </w:r>
            <w:proofErr w:type="spellEnd"/>
            <w:r w:rsidRPr="002427AC">
              <w:rPr>
                <w:rFonts w:eastAsia="Calibri"/>
                <w:sz w:val="27"/>
                <w:szCs w:val="27"/>
                <w:lang w:eastAsia="en-US"/>
              </w:rPr>
              <w:t xml:space="preserve"> муниципальный округ К</w:t>
            </w:r>
            <w:r w:rsidRPr="002427AC">
              <w:rPr>
                <w:rFonts w:eastAsia="Calibri"/>
                <w:sz w:val="27"/>
                <w:szCs w:val="27"/>
                <w:lang w:eastAsia="en-US"/>
              </w:rPr>
              <w:t>и</w:t>
            </w:r>
            <w:r w:rsidRPr="002427AC">
              <w:rPr>
                <w:rFonts w:eastAsia="Calibri"/>
                <w:sz w:val="27"/>
                <w:szCs w:val="27"/>
                <w:lang w:eastAsia="en-US"/>
              </w:rPr>
              <w:t>ровской области.</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К заявлению прилагаю следующие документы:</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1. _________________________________________________________________</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2. _________________________________________________________________</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3. _________________________________________________________________</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4. _________________________________________________________________</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5. _________________________________________________________________</w:t>
            </w:r>
          </w:p>
          <w:p w:rsidR="00793640" w:rsidRDefault="00793640" w:rsidP="002427AC">
            <w:pPr>
              <w:suppressAutoHyphens w:val="0"/>
              <w:autoSpaceDE w:val="0"/>
              <w:autoSpaceDN w:val="0"/>
              <w:adjustRightInd w:val="0"/>
              <w:ind w:firstLine="283"/>
              <w:jc w:val="both"/>
              <w:rPr>
                <w:rFonts w:eastAsia="Calibri"/>
                <w:sz w:val="27"/>
                <w:szCs w:val="27"/>
                <w:lang w:eastAsia="en-US"/>
              </w:rPr>
            </w:pP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lastRenderedPageBreak/>
              <w:t>За достоверность предоставленных документов несу персональную ответс</w:t>
            </w:r>
            <w:r w:rsidRPr="002427AC">
              <w:rPr>
                <w:rFonts w:eastAsia="Calibri"/>
                <w:sz w:val="27"/>
                <w:szCs w:val="27"/>
                <w:lang w:eastAsia="en-US"/>
              </w:rPr>
              <w:t>т</w:t>
            </w:r>
            <w:r w:rsidRPr="002427AC">
              <w:rPr>
                <w:rFonts w:eastAsia="Calibri"/>
                <w:sz w:val="27"/>
                <w:szCs w:val="27"/>
                <w:lang w:eastAsia="en-US"/>
              </w:rPr>
              <w:t>венность.</w:t>
            </w:r>
          </w:p>
        </w:tc>
      </w:tr>
      <w:tr w:rsidR="002427AC" w:rsidRPr="002427AC" w:rsidTr="00F61660">
        <w:tc>
          <w:tcPr>
            <w:tcW w:w="4513" w:type="dxa"/>
            <w:gridSpan w:val="3"/>
          </w:tcPr>
          <w:p w:rsidR="002427AC" w:rsidRPr="002427AC" w:rsidRDefault="002427AC" w:rsidP="002427AC">
            <w:pPr>
              <w:suppressAutoHyphens w:val="0"/>
              <w:autoSpaceDE w:val="0"/>
              <w:autoSpaceDN w:val="0"/>
              <w:adjustRightInd w:val="0"/>
              <w:rPr>
                <w:rFonts w:eastAsia="Calibri"/>
                <w:sz w:val="27"/>
                <w:szCs w:val="27"/>
                <w:lang w:eastAsia="en-US"/>
              </w:rPr>
            </w:pPr>
          </w:p>
        </w:tc>
        <w:tc>
          <w:tcPr>
            <w:tcW w:w="2279" w:type="dxa"/>
            <w:gridSpan w:val="2"/>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2427AC" w:rsidRPr="002427AC" w:rsidTr="00F61660">
        <w:tc>
          <w:tcPr>
            <w:tcW w:w="9400" w:type="dxa"/>
            <w:gridSpan w:val="6"/>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proofErr w:type="gramStart"/>
            <w:r w:rsidRPr="002427AC">
              <w:rPr>
                <w:rFonts w:eastAsia="Calibri"/>
                <w:sz w:val="27"/>
                <w:szCs w:val="27"/>
                <w:lang w:eastAsia="en-US"/>
              </w:rPr>
              <w:t xml:space="preserve">В соответствии с Федеральным </w:t>
            </w:r>
            <w:hyperlink r:id="rId15" w:history="1">
              <w:r w:rsidRPr="002427AC">
                <w:rPr>
                  <w:rFonts w:eastAsia="Calibri"/>
                  <w:color w:val="0000FF"/>
                  <w:sz w:val="27"/>
                  <w:szCs w:val="27"/>
                  <w:lang w:eastAsia="en-US"/>
                </w:rPr>
                <w:t>законом</w:t>
              </w:r>
            </w:hyperlink>
            <w:r w:rsidRPr="002427AC">
              <w:rPr>
                <w:rFonts w:eastAsia="Calibri"/>
                <w:sz w:val="27"/>
                <w:szCs w:val="27"/>
                <w:lang w:eastAsia="en-US"/>
              </w:rPr>
              <w:t xml:space="preserve"> от 27.07.2006 N 152-ФЗ "О перс</w:t>
            </w:r>
            <w:r w:rsidRPr="002427AC">
              <w:rPr>
                <w:rFonts w:eastAsia="Calibri"/>
                <w:sz w:val="27"/>
                <w:szCs w:val="27"/>
                <w:lang w:eastAsia="en-US"/>
              </w:rPr>
              <w:t>о</w:t>
            </w:r>
            <w:r w:rsidRPr="002427AC">
              <w:rPr>
                <w:rFonts w:eastAsia="Calibri"/>
                <w:sz w:val="27"/>
                <w:szCs w:val="27"/>
                <w:lang w:eastAsia="en-US"/>
              </w:rPr>
              <w:t>нальных данных" выражаю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w:t>
            </w:r>
            <w:r w:rsidRPr="002427AC">
              <w:rPr>
                <w:rFonts w:eastAsia="Calibri"/>
                <w:sz w:val="27"/>
                <w:szCs w:val="27"/>
                <w:lang w:eastAsia="en-US"/>
              </w:rPr>
              <w:t>о</w:t>
            </w:r>
            <w:r w:rsidRPr="002427AC">
              <w:rPr>
                <w:rFonts w:eastAsia="Calibri"/>
                <w:sz w:val="27"/>
                <w:szCs w:val="27"/>
                <w:lang w:eastAsia="en-US"/>
              </w:rPr>
              <w:t>кирование) в целях определения (подтверждения) права на получение дополн</w:t>
            </w:r>
            <w:r w:rsidRPr="002427AC">
              <w:rPr>
                <w:rFonts w:eastAsia="Calibri"/>
                <w:sz w:val="27"/>
                <w:szCs w:val="27"/>
                <w:lang w:eastAsia="en-US"/>
              </w:rPr>
              <w:t>и</w:t>
            </w:r>
            <w:r w:rsidRPr="002427AC">
              <w:rPr>
                <w:rFonts w:eastAsia="Calibri"/>
                <w:sz w:val="27"/>
                <w:szCs w:val="27"/>
                <w:lang w:eastAsia="en-US"/>
              </w:rPr>
              <w:t>тельной меры социальной поддержки.</w:t>
            </w:r>
            <w:proofErr w:type="gramEnd"/>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Мне известно, что я могу отозвать свое согласие на обработку персональных данных путем подачи письменного заявления в департамент городского хозя</w:t>
            </w:r>
            <w:r w:rsidRPr="002427AC">
              <w:rPr>
                <w:rFonts w:eastAsia="Calibri"/>
                <w:sz w:val="27"/>
                <w:szCs w:val="27"/>
                <w:lang w:eastAsia="en-US"/>
              </w:rPr>
              <w:t>й</w:t>
            </w:r>
            <w:r w:rsidRPr="002427AC">
              <w:rPr>
                <w:rFonts w:eastAsia="Calibri"/>
                <w:sz w:val="27"/>
                <w:szCs w:val="27"/>
                <w:lang w:eastAsia="en-US"/>
              </w:rPr>
              <w:t>ства администрации города Кирова.</w:t>
            </w:r>
          </w:p>
        </w:tc>
      </w:tr>
      <w:tr w:rsidR="002427AC" w:rsidRPr="002427AC" w:rsidTr="00F61660">
        <w:tc>
          <w:tcPr>
            <w:tcW w:w="4513" w:type="dxa"/>
            <w:gridSpan w:val="3"/>
          </w:tcPr>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"_____" _______________ 20___ г.</w:t>
            </w:r>
          </w:p>
        </w:tc>
        <w:tc>
          <w:tcPr>
            <w:tcW w:w="2279" w:type="dxa"/>
            <w:gridSpan w:val="2"/>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2427AC" w:rsidRPr="002427AC" w:rsidRDefault="002427AC" w:rsidP="002427AC">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/_________________/</w:t>
            </w:r>
          </w:p>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2427AC" w:rsidRPr="002427AC" w:rsidTr="00F61660">
        <w:tc>
          <w:tcPr>
            <w:tcW w:w="9400" w:type="dxa"/>
            <w:gridSpan w:val="6"/>
          </w:tcPr>
          <w:p w:rsidR="002427AC" w:rsidRPr="002427AC" w:rsidRDefault="002427AC" w:rsidP="002427AC">
            <w:pPr>
              <w:suppressAutoHyphens w:val="0"/>
              <w:autoSpaceDE w:val="0"/>
              <w:autoSpaceDN w:val="0"/>
              <w:adjustRightInd w:val="0"/>
              <w:jc w:val="both"/>
              <w:rPr>
                <w:rFonts w:eastAsia="Calibri"/>
                <w:sz w:val="27"/>
                <w:szCs w:val="27"/>
                <w:lang w:eastAsia="en-US"/>
              </w:rPr>
            </w:pPr>
          </w:p>
          <w:p w:rsidR="002427AC" w:rsidRPr="002427AC" w:rsidRDefault="002427AC" w:rsidP="002427AC">
            <w:pPr>
              <w:suppressAutoHyphens w:val="0"/>
              <w:autoSpaceDE w:val="0"/>
              <w:autoSpaceDN w:val="0"/>
              <w:adjustRightInd w:val="0"/>
              <w:jc w:val="both"/>
              <w:rPr>
                <w:rFonts w:eastAsia="Calibri"/>
                <w:sz w:val="27"/>
                <w:szCs w:val="27"/>
                <w:lang w:eastAsia="en-US"/>
              </w:rPr>
            </w:pPr>
          </w:p>
          <w:p w:rsidR="002427AC" w:rsidRPr="002427AC" w:rsidRDefault="002427AC" w:rsidP="002427AC">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Заявление и документы гражданина __________________________________________</w:t>
            </w:r>
          </w:p>
        </w:tc>
      </w:tr>
    </w:tbl>
    <w:p w:rsidR="002427AC" w:rsidRPr="002427AC" w:rsidRDefault="002427AC" w:rsidP="002427AC">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tblPr>
      <w:tblGrid>
        <w:gridCol w:w="2721"/>
        <w:gridCol w:w="1674"/>
        <w:gridCol w:w="2981"/>
        <w:gridCol w:w="1694"/>
      </w:tblGrid>
      <w:tr w:rsidR="002427AC" w:rsidRPr="002427AC" w:rsidTr="00F61660">
        <w:tc>
          <w:tcPr>
            <w:tcW w:w="2721" w:type="dxa"/>
            <w:vMerge w:val="restart"/>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Регистрационный н</w:t>
            </w:r>
            <w:r w:rsidRPr="002427AC">
              <w:rPr>
                <w:rFonts w:eastAsia="Calibri"/>
                <w:sz w:val="27"/>
                <w:szCs w:val="27"/>
                <w:lang w:eastAsia="en-US"/>
              </w:rPr>
              <w:t>о</w:t>
            </w:r>
            <w:r w:rsidRPr="002427AC">
              <w:rPr>
                <w:rFonts w:eastAsia="Calibri"/>
                <w:sz w:val="27"/>
                <w:szCs w:val="27"/>
                <w:lang w:eastAsia="en-US"/>
              </w:rPr>
              <w:t>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Принял &lt;*&gt;</w:t>
            </w:r>
          </w:p>
        </w:tc>
      </w:tr>
      <w:tr w:rsidR="002427AC" w:rsidRPr="002427AC" w:rsidTr="00F61660">
        <w:tc>
          <w:tcPr>
            <w:tcW w:w="2721" w:type="dxa"/>
            <w:vMerge/>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jc w:val="center"/>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tcPr>
          <w:p w:rsidR="002427AC" w:rsidRPr="002427AC" w:rsidRDefault="002427AC" w:rsidP="002427AC">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r>
      <w:tr w:rsidR="002427AC" w:rsidRPr="002427AC" w:rsidTr="00F61660">
        <w:tc>
          <w:tcPr>
            <w:tcW w:w="2721"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7"/>
                <w:szCs w:val="27"/>
                <w:lang w:eastAsia="en-US"/>
              </w:rPr>
            </w:pPr>
          </w:p>
        </w:tc>
      </w:tr>
    </w:tbl>
    <w:p w:rsidR="002427AC" w:rsidRPr="002427AC" w:rsidRDefault="002427AC" w:rsidP="002427AC">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tblPr>
      <w:tblGrid>
        <w:gridCol w:w="9071"/>
      </w:tblGrid>
      <w:tr w:rsidR="002427AC" w:rsidRPr="002427AC" w:rsidTr="00F61660">
        <w:tc>
          <w:tcPr>
            <w:tcW w:w="9071" w:type="dxa"/>
          </w:tcPr>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w:t>
            </w:r>
          </w:p>
          <w:p w:rsidR="002427AC" w:rsidRPr="002427AC" w:rsidRDefault="002427AC" w:rsidP="002427AC">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&lt;*&gt; Заполняется должностным лицом отдела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муниципального округа.</w:t>
            </w:r>
          </w:p>
        </w:tc>
      </w:tr>
    </w:tbl>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p w:rsidR="002427AC" w:rsidRPr="002427AC" w:rsidRDefault="002427AC" w:rsidP="002427AC">
      <w:pPr>
        <w:suppressAutoHyphens w:val="0"/>
        <w:jc w:val="right"/>
        <w:rPr>
          <w:lang w:eastAsia="ru-RU"/>
        </w:rPr>
      </w:pPr>
    </w:p>
    <w:tbl>
      <w:tblPr>
        <w:tblStyle w:val="2a"/>
        <w:tblW w:w="439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2427AC" w:rsidRPr="002427AC" w:rsidTr="00F61660">
        <w:tc>
          <w:tcPr>
            <w:tcW w:w="4394" w:type="dxa"/>
          </w:tcPr>
          <w:p w:rsidR="002427AC" w:rsidRPr="002427AC" w:rsidRDefault="002427AC" w:rsidP="002427AC">
            <w:pPr>
              <w:autoSpaceDE w:val="0"/>
              <w:autoSpaceDN w:val="0"/>
              <w:adjustRightInd w:val="0"/>
              <w:jc w:val="both"/>
              <w:outlineLvl w:val="0"/>
              <w:rPr>
                <w:rFonts w:eastAsia="Calibri"/>
                <w:sz w:val="24"/>
                <w:szCs w:val="24"/>
                <w:lang w:eastAsia="en-US"/>
              </w:rPr>
            </w:pPr>
            <w:r w:rsidRPr="002427AC">
              <w:rPr>
                <w:rFonts w:eastAsia="Calibri"/>
                <w:sz w:val="24"/>
                <w:szCs w:val="24"/>
                <w:lang w:eastAsia="en-US"/>
              </w:rPr>
              <w:lastRenderedPageBreak/>
              <w:t xml:space="preserve">Приложение N 3 </w:t>
            </w:r>
          </w:p>
          <w:p w:rsidR="002427AC" w:rsidRPr="002427AC" w:rsidRDefault="002427AC" w:rsidP="002427AC">
            <w:pPr>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w:t>
            </w:r>
            <w:r w:rsidRPr="002427AC">
              <w:rPr>
                <w:rFonts w:eastAsia="Calibri"/>
                <w:sz w:val="24"/>
                <w:szCs w:val="24"/>
                <w:lang w:eastAsia="en-US"/>
              </w:rPr>
              <w:t>и</w:t>
            </w:r>
            <w:r w:rsidRPr="002427AC">
              <w:rPr>
                <w:rFonts w:eastAsia="Calibri"/>
                <w:sz w:val="24"/>
                <w:szCs w:val="24"/>
                <w:lang w:eastAsia="en-US"/>
              </w:rPr>
              <w:t>тельной меры социальной поддержки для членов семей военнослужащих, св</w:t>
            </w:r>
            <w:r w:rsidRPr="002427AC">
              <w:rPr>
                <w:rFonts w:eastAsia="Calibri"/>
                <w:sz w:val="24"/>
                <w:szCs w:val="24"/>
                <w:lang w:eastAsia="en-US"/>
              </w:rPr>
              <w:t>я</w:t>
            </w:r>
            <w:r w:rsidRPr="002427AC">
              <w:rPr>
                <w:rFonts w:eastAsia="Calibri"/>
                <w:sz w:val="24"/>
                <w:szCs w:val="24"/>
                <w:lang w:eastAsia="en-US"/>
              </w:rPr>
              <w:t>занной с обеспечением и доставкой твердого топлива в 2023 году</w:t>
            </w:r>
          </w:p>
        </w:tc>
      </w:tr>
    </w:tbl>
    <w:p w:rsidR="002427AC" w:rsidRPr="002427AC" w:rsidRDefault="002427AC" w:rsidP="002427AC">
      <w:pPr>
        <w:suppressAutoHyphens w:val="0"/>
        <w:autoSpaceDE w:val="0"/>
        <w:autoSpaceDN w:val="0"/>
        <w:adjustRightInd w:val="0"/>
        <w:rPr>
          <w:rFonts w:eastAsia="Calibri"/>
          <w:sz w:val="24"/>
          <w:szCs w:val="24"/>
          <w:lang w:eastAsia="en-US"/>
        </w:rPr>
      </w:pPr>
    </w:p>
    <w:tbl>
      <w:tblPr>
        <w:tblW w:w="0" w:type="auto"/>
        <w:tblLayout w:type="fixed"/>
        <w:tblCellMar>
          <w:top w:w="102" w:type="dxa"/>
          <w:left w:w="62" w:type="dxa"/>
          <w:bottom w:w="102" w:type="dxa"/>
          <w:right w:w="62" w:type="dxa"/>
        </w:tblCellMar>
        <w:tblLook w:val="0000"/>
      </w:tblPr>
      <w:tblGrid>
        <w:gridCol w:w="614"/>
        <w:gridCol w:w="3899"/>
        <w:gridCol w:w="4558"/>
      </w:tblGrid>
      <w:tr w:rsidR="002427AC" w:rsidRPr="002427AC" w:rsidTr="00F61660">
        <w:tc>
          <w:tcPr>
            <w:tcW w:w="4513" w:type="dxa"/>
            <w:gridSpan w:val="2"/>
          </w:tcPr>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Бланк письма</w:t>
            </w:r>
          </w:p>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администрации Мурашинского</w:t>
            </w:r>
          </w:p>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муниципального округа</w:t>
            </w:r>
          </w:p>
        </w:tc>
        <w:tc>
          <w:tcPr>
            <w:tcW w:w="4558" w:type="dxa"/>
          </w:tcPr>
          <w:p w:rsidR="002427AC" w:rsidRPr="002427AC" w:rsidRDefault="002427AC" w:rsidP="002427AC">
            <w:pPr>
              <w:suppressAutoHyphens w:val="0"/>
              <w:autoSpaceDE w:val="0"/>
              <w:autoSpaceDN w:val="0"/>
              <w:adjustRightInd w:val="0"/>
              <w:rPr>
                <w:rFonts w:eastAsia="Calibri"/>
                <w:sz w:val="24"/>
                <w:szCs w:val="24"/>
                <w:lang w:eastAsia="en-US"/>
              </w:rPr>
            </w:pPr>
          </w:p>
        </w:tc>
      </w:tr>
      <w:tr w:rsidR="002427AC" w:rsidRPr="002427AC" w:rsidTr="00F61660">
        <w:tc>
          <w:tcPr>
            <w:tcW w:w="9071" w:type="dxa"/>
            <w:gridSpan w:val="3"/>
          </w:tcPr>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ОТКАЗ</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ind w:firstLine="283"/>
              <w:jc w:val="both"/>
              <w:rPr>
                <w:rFonts w:eastAsia="Calibri"/>
                <w:sz w:val="24"/>
                <w:szCs w:val="24"/>
                <w:lang w:eastAsia="en-US"/>
              </w:rPr>
            </w:pPr>
            <w:r w:rsidRPr="002427AC">
              <w:rPr>
                <w:rFonts w:eastAsia="Calibri"/>
                <w:sz w:val="24"/>
                <w:szCs w:val="24"/>
                <w:lang w:eastAsia="en-US"/>
              </w:rPr>
              <w:t>По заявлению от _______________________ N ______________________________</w:t>
            </w:r>
          </w:p>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_______________________________________________________________________</w:t>
            </w:r>
          </w:p>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(фамилия, имя, отчество в именительном падеже, дата рождения)</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принято решение об отказе в предоставлении меры социальной поддержки для членов семей военнослужащих, связанную с обеспечением и доставкой твердого топлива (дров, разделанных в виде поленьев</w:t>
            </w:r>
            <w:proofErr w:type="gramStart"/>
            <w:r w:rsidRPr="002427AC">
              <w:rPr>
                <w:rFonts w:eastAsia="Calibri"/>
                <w:sz w:val="24"/>
                <w:szCs w:val="24"/>
                <w:lang w:eastAsia="en-US"/>
              </w:rPr>
              <w:t>)п</w:t>
            </w:r>
            <w:proofErr w:type="gramEnd"/>
            <w:r w:rsidRPr="002427AC">
              <w:rPr>
                <w:rFonts w:eastAsia="Calibri"/>
                <w:sz w:val="24"/>
                <w:szCs w:val="24"/>
                <w:lang w:eastAsia="en-US"/>
              </w:rPr>
              <w:t>о причине:</w:t>
            </w:r>
          </w:p>
        </w:tc>
      </w:tr>
      <w:tr w:rsidR="002427AC" w:rsidRPr="002427AC" w:rsidTr="00F61660">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лицо, обратившееся за предоставлением дополнительной меры социальной</w:t>
            </w:r>
          </w:p>
        </w:tc>
      </w:tr>
      <w:tr w:rsidR="002427AC" w:rsidRPr="002427AC" w:rsidTr="00F61660">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поддержки, не относится к категориям граждан, указанным в пункте 2 порядка;</w:t>
            </w:r>
          </w:p>
        </w:tc>
      </w:tr>
      <w:tr w:rsidR="002427AC" w:rsidRPr="002427AC" w:rsidTr="00F61660">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наличия недостоверных сведений в представленных документах;</w:t>
            </w:r>
          </w:p>
        </w:tc>
      </w:tr>
      <w:tr w:rsidR="002427AC" w:rsidRPr="002427AC" w:rsidTr="00F61660">
        <w:tc>
          <w:tcPr>
            <w:tcW w:w="9071" w:type="dxa"/>
            <w:gridSpan w:val="3"/>
          </w:tcPr>
          <w:p w:rsidR="002427AC" w:rsidRPr="002427AC" w:rsidRDefault="002427AC" w:rsidP="002427AC">
            <w:pPr>
              <w:suppressAutoHyphens w:val="0"/>
              <w:autoSpaceDE w:val="0"/>
              <w:autoSpaceDN w:val="0"/>
              <w:adjustRightInd w:val="0"/>
              <w:rPr>
                <w:rFonts w:eastAsia="Calibri"/>
                <w:sz w:val="24"/>
                <w:szCs w:val="24"/>
                <w:lang w:eastAsia="en-US"/>
              </w:rPr>
            </w:pPr>
          </w:p>
        </w:tc>
      </w:tr>
      <w:tr w:rsidR="002427AC" w:rsidRPr="002427AC" w:rsidTr="00F61660">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 xml:space="preserve">представления не в полном объеме документов, указанных в </w:t>
            </w:r>
            <w:hyperlink r:id="rId16" w:history="1">
              <w:r w:rsidRPr="002427AC">
                <w:rPr>
                  <w:rFonts w:eastAsia="Calibri"/>
                  <w:color w:val="0000FF"/>
                  <w:sz w:val="24"/>
                  <w:szCs w:val="24"/>
                  <w:lang w:eastAsia="en-US"/>
                </w:rPr>
                <w:t>пункте</w:t>
              </w:r>
            </w:hyperlink>
            <w:r w:rsidRPr="002427AC">
              <w:rPr>
                <w:rFonts w:eastAsia="Calibri"/>
                <w:sz w:val="24"/>
                <w:szCs w:val="24"/>
                <w:lang w:eastAsia="en-US"/>
              </w:rPr>
              <w:t xml:space="preserve"> 3 порядка;</w:t>
            </w:r>
          </w:p>
        </w:tc>
      </w:tr>
      <w:tr w:rsidR="002427AC" w:rsidRPr="002427AC" w:rsidTr="00F61660">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p>
        </w:tc>
      </w:tr>
      <w:tr w:rsidR="002427AC" w:rsidRPr="002427AC" w:rsidTr="00F61660">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представления документов, имеющих подчистки либо приписки, зачеркнутые</w:t>
            </w:r>
          </w:p>
        </w:tc>
      </w:tr>
      <w:tr w:rsidR="002427AC" w:rsidRPr="002427AC" w:rsidTr="00F61660">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 xml:space="preserve">Глава Мурашинского </w:t>
            </w:r>
            <w:proofErr w:type="gramStart"/>
            <w:r w:rsidRPr="002427AC">
              <w:rPr>
                <w:rFonts w:eastAsia="Calibri"/>
                <w:sz w:val="24"/>
                <w:szCs w:val="24"/>
                <w:lang w:eastAsia="en-US"/>
              </w:rPr>
              <w:t>муниципального</w:t>
            </w:r>
            <w:proofErr w:type="gramEnd"/>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округа</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М.П.</w:t>
            </w:r>
          </w:p>
        </w:tc>
      </w:tr>
    </w:tbl>
    <w:p w:rsidR="002427AC" w:rsidRDefault="002427AC">
      <w:pPr>
        <w:jc w:val="both"/>
        <w:rPr>
          <w:szCs w:val="28"/>
        </w:rPr>
      </w:pPr>
    </w:p>
    <w:p w:rsidR="002427AC" w:rsidRDefault="002427AC">
      <w:pPr>
        <w:jc w:val="both"/>
        <w:rPr>
          <w:szCs w:val="28"/>
        </w:rPr>
      </w:pPr>
    </w:p>
    <w:sectPr w:rsidR="002427AC" w:rsidSect="008A3A33">
      <w:pgSz w:w="11906" w:h="16838"/>
      <w:pgMar w:top="1418" w:right="851" w:bottom="851" w:left="1701" w:header="709"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E4" w:rsidRDefault="008230E4">
      <w:r>
        <w:separator/>
      </w:r>
    </w:p>
  </w:endnote>
  <w:endnote w:type="continuationSeparator" w:id="0">
    <w:p w:rsidR="008230E4" w:rsidRDefault="0082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E4" w:rsidRDefault="008230E4">
      <w:r>
        <w:separator/>
      </w:r>
    </w:p>
  </w:footnote>
  <w:footnote w:type="continuationSeparator" w:id="0">
    <w:p w:rsidR="008230E4" w:rsidRDefault="00823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4E15A7"/>
    <w:rsid w:val="00055CC3"/>
    <w:rsid w:val="00065021"/>
    <w:rsid w:val="002427AC"/>
    <w:rsid w:val="002F2928"/>
    <w:rsid w:val="0037407B"/>
    <w:rsid w:val="003928E7"/>
    <w:rsid w:val="004E15A7"/>
    <w:rsid w:val="00520D41"/>
    <w:rsid w:val="006B1269"/>
    <w:rsid w:val="00793640"/>
    <w:rsid w:val="008230E4"/>
    <w:rsid w:val="008705DF"/>
    <w:rsid w:val="008A3A33"/>
    <w:rsid w:val="008F0B8B"/>
    <w:rsid w:val="00CA7EFA"/>
    <w:rsid w:val="00EB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sid w:val="00065021"/>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rsid w:val="00065021"/>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sid w:val="00065021"/>
    <w:rPr>
      <w:rFonts w:cs="Arial"/>
    </w:rPr>
  </w:style>
  <w:style w:type="paragraph" w:styleId="afd">
    <w:name w:val="caption"/>
    <w:basedOn w:val="a"/>
    <w:qFormat/>
    <w:rsid w:val="00065021"/>
    <w:pPr>
      <w:suppressLineNumbers/>
      <w:spacing w:before="120" w:after="120"/>
    </w:pPr>
    <w:rPr>
      <w:rFonts w:cs="Arial"/>
      <w:i/>
      <w:iCs/>
      <w:sz w:val="24"/>
      <w:szCs w:val="24"/>
    </w:rPr>
  </w:style>
  <w:style w:type="paragraph" w:styleId="afe">
    <w:name w:val="index heading"/>
    <w:basedOn w:val="a"/>
    <w:qFormat/>
    <w:rsid w:val="00065021"/>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rsid w:val="00065021"/>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rsid w:val="00065021"/>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344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next w:val="aff6"/>
    <w:uiPriority w:val="59"/>
    <w:rsid w:val="002427AC"/>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10E5F2E4F36875535286CE6BAA052925E34D7E37FC4190015B6E2D22D4CF473055FF09FCB4BEAE45900AE8AIAg7I" TargetMode="External"/><Relationship Id="rId13" Type="http://schemas.openxmlformats.org/officeDocument/2006/relationships/hyperlink" Target="consultantplus://offline/ref=45D1DE6C3054CA12E2C0249001D32F80D56B1458F5EA19B170F4EC9CA62C754346F265DC2CABD9F81695206DB1338C47C7F21BF047AD910083755F24JDP7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D1DE6C3054CA12E2C0249001D32F80D56B1458F5EA19B170F4EC9CA62C754346F265DC2CABD9F81695216CBB338C47C7F21BF047AD910083755F24JDP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F0AF350BFB94CF4ECF27F719EAA2B4FB16F67998B27C374471C9254BB4A3D95E26F396DABA57929343C036D74E069C4597531D78A27D7418A5B688F4v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B4054E4548A03E4C7857163A316427064A4DD41FC0C87F00AD19E3736DFEE60FE1BCFE67F1125802A3D50282E1C2A4E0DBED409EA621D6FEB1387FCBMDH" TargetMode="External"/><Relationship Id="rId5" Type="http://schemas.openxmlformats.org/officeDocument/2006/relationships/webSettings" Target="webSettings.xml"/><Relationship Id="rId15" Type="http://schemas.openxmlformats.org/officeDocument/2006/relationships/hyperlink" Target="consultantplus://offline/ref=EE5408919636451183664516F61DCB5C4E63A0FBC0BBE42FEC96E8F22F2ED465F0A3E53F4317F0E2D54E8A1431R5S5L" TargetMode="External"/><Relationship Id="rId10" Type="http://schemas.openxmlformats.org/officeDocument/2006/relationships/hyperlink" Target="consultantplus://offline/ref=05D10E5F2E4F36875535286CE6BAA052925E34D7E37FC4190015B6E2D22D4CF473055FF09FCB4BEAE45900AE8AIAg7I" TargetMode="External"/><Relationship Id="rId4" Type="http://schemas.openxmlformats.org/officeDocument/2006/relationships/settings" Target="settings.xml"/><Relationship Id="rId9" Type="http://schemas.openxmlformats.org/officeDocument/2006/relationships/hyperlink" Target="consultantplus://offline/ref=05D10E5F2E4F36875535286CE6BAA052925E34D7E37FC4190015B6E2D22D4CF473055FF09FCB4BEAE45900AE8AIAg7I" TargetMode="External"/><Relationship Id="rId14" Type="http://schemas.openxmlformats.org/officeDocument/2006/relationships/hyperlink" Target="consultantplus://offline/ref=1F63F803C5732F42A5278BBE617BDA7462F84DF448FC7E39BAF0D539D0E167D42815CE0D57F7395DB4138FEF73Z4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9933-8373-4977-AD65-BAF54647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бюджет</cp:lastModifiedBy>
  <cp:revision>2</cp:revision>
  <cp:lastPrinted>2023-03-01T11:58:00Z</cp:lastPrinted>
  <dcterms:created xsi:type="dcterms:W3CDTF">2023-03-01T12:01:00Z</dcterms:created>
  <dcterms:modified xsi:type="dcterms:W3CDTF">2023-03-01T12:01:00Z</dcterms:modified>
  <dc:language>ru-RU</dc:language>
</cp:coreProperties>
</file>