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9" w:type="dxa"/>
        <w:jc w:val="center"/>
        <w:tblLayout w:type="fixed"/>
        <w:tblCellMar>
          <w:left w:w="0" w:type="dxa"/>
          <w:right w:w="0" w:type="dxa"/>
        </w:tblCellMar>
        <w:tblLook w:val="000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Default="00AD494F">
            <w:pPr>
              <w:widowControl w:val="0"/>
              <w:snapToGrid w:val="0"/>
            </w:pPr>
            <w:r>
              <w:t>28.03.2023</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AD494F" w:rsidRDefault="00AD494F">
            <w:pPr>
              <w:widowControl w:val="0"/>
              <w:snapToGrid w:val="0"/>
              <w:rPr>
                <w:i/>
                <w:szCs w:val="28"/>
              </w:rPr>
            </w:pPr>
            <w:r>
              <w:rPr>
                <w:i/>
                <w:szCs w:val="28"/>
              </w:rPr>
              <w:t>160</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C34969">
      <w:pPr>
        <w:spacing w:before="480" w:after="480"/>
        <w:ind w:firstLine="539"/>
        <w:jc w:val="center"/>
        <w:rPr>
          <w:b/>
        </w:rPr>
      </w:pPr>
      <w:r>
        <w:rPr>
          <w:b/>
        </w:rPr>
        <w:t xml:space="preserve">О </w:t>
      </w:r>
      <w:r w:rsidR="004B2B90">
        <w:rPr>
          <w:b/>
        </w:rPr>
        <w:t xml:space="preserve">внесении изменений в административный регламент </w:t>
      </w:r>
      <w:r w:rsidR="004B2B90" w:rsidRPr="004B2B90">
        <w:rPr>
          <w:b/>
        </w:rPr>
        <w:t>предоставления муниципальной услуги «Выдача разрешения на ввод объекта в эксплуатацию» на территории муниципального образования Мурашинский муниципальный округ Кировской области</w:t>
      </w:r>
    </w:p>
    <w:p w:rsidR="004B2B90" w:rsidRDefault="004004C4" w:rsidP="004B2B90">
      <w:pPr>
        <w:spacing w:line="360" w:lineRule="auto"/>
        <w:ind w:firstLine="709"/>
        <w:jc w:val="both"/>
      </w:pPr>
      <w:r>
        <w:t xml:space="preserve">В </w:t>
      </w:r>
      <w:r w:rsidR="004B2B90">
        <w:t>соответствии со статьей 55 Градостроительного кодекса Российской Федерации, статьей 37 Устава муниципального образования Мурашинский муниципальный округ Кировской области, постановлением администрации Мурашинского муниципального округа от 10.01.2022 № 11 «</w:t>
      </w:r>
      <w:r w:rsidR="004B2B90" w:rsidRPr="004B2B90">
        <w:t>О разработке и</w:t>
      </w:r>
      <w:r w:rsidR="004B2B90">
        <w:t> </w:t>
      </w:r>
      <w:r w:rsidR="004B2B90" w:rsidRPr="004B2B90">
        <w:t>утверждении административных регламентов предоставления муниципальных услуг</w:t>
      </w:r>
      <w:r w:rsidR="004B2B90">
        <w:t>» администрация Мурашинского муниципального округа ПОСТАНОВЛЯЕТ:</w:t>
      </w:r>
    </w:p>
    <w:p w:rsidR="004004C4" w:rsidRDefault="004004C4" w:rsidP="004B2B90">
      <w:pPr>
        <w:spacing w:line="360" w:lineRule="auto"/>
        <w:ind w:firstLine="709"/>
        <w:jc w:val="both"/>
      </w:pPr>
      <w:r>
        <w:t xml:space="preserve">1. </w:t>
      </w:r>
      <w:r w:rsidR="004B2B90">
        <w:t xml:space="preserve">Внести изменения в </w:t>
      </w:r>
      <w:r w:rsidR="004B2B90" w:rsidRPr="004B2B90">
        <w:t>административный регламент предоставления муниципальной услуги «Выда</w:t>
      </w:r>
      <w:r w:rsidR="00616979">
        <w:t>ча разрешения на ввод объекта в </w:t>
      </w:r>
      <w:r w:rsidR="004B2B90" w:rsidRPr="004B2B90">
        <w:t>эксплуатацию» на территории муниципального образования Мурашинский муниципальный округ Кировской области</w:t>
      </w:r>
      <w:r w:rsidR="004B2B90">
        <w:t xml:space="preserve"> (далее – Административный регламент), утвержденный постановлением администрации Мурашинского муниципального округа от 14.11.2022 № 854, </w:t>
      </w:r>
      <w:r w:rsidR="00616979">
        <w:t>согласно приложению.</w:t>
      </w:r>
    </w:p>
    <w:p w:rsidR="00616979" w:rsidRDefault="004004C4" w:rsidP="00616979">
      <w:pPr>
        <w:spacing w:line="360" w:lineRule="auto"/>
        <w:ind w:firstLine="709"/>
        <w:jc w:val="both"/>
      </w:pPr>
      <w:r>
        <w:t>2. Опубликовать постановл</w:t>
      </w:r>
      <w:r w:rsidR="00616979">
        <w:t>ение в Муниципальном вестнике и </w:t>
      </w:r>
      <w:r>
        <w:t>разместить на официальном сайте органов местного самоуправления Мурашинского муниципального округа.</w:t>
      </w:r>
    </w:p>
    <w:p w:rsidR="004004C4" w:rsidRPr="004004C4" w:rsidRDefault="004004C4" w:rsidP="004004C4">
      <w:pPr>
        <w:widowControl w:val="0"/>
        <w:jc w:val="both"/>
        <w:rPr>
          <w:sz w:val="48"/>
          <w:szCs w:val="48"/>
        </w:rPr>
      </w:pPr>
    </w:p>
    <w:p w:rsidR="004004C4" w:rsidRDefault="00616979" w:rsidP="004004C4">
      <w:pPr>
        <w:widowControl w:val="0"/>
        <w:jc w:val="both"/>
        <w:rPr>
          <w:szCs w:val="28"/>
        </w:rPr>
      </w:pPr>
      <w:r>
        <w:rPr>
          <w:szCs w:val="28"/>
        </w:rPr>
        <w:t xml:space="preserve">Глава Мурашинского </w:t>
      </w:r>
    </w:p>
    <w:p w:rsidR="00616979" w:rsidRPr="00B21334" w:rsidRDefault="00616979" w:rsidP="004004C4">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С.И. Рябинин</w:t>
      </w:r>
    </w:p>
    <w:p w:rsidR="00076D38" w:rsidRDefault="00076D38" w:rsidP="00076D38">
      <w:pPr>
        <w:jc w:val="both"/>
      </w:pPr>
      <w:r>
        <w:lastRenderedPageBreak/>
        <w:t>ПОДГОТОВЛЕНО</w:t>
      </w:r>
    </w:p>
    <w:p w:rsidR="00076D38" w:rsidRDefault="00076D38" w:rsidP="00076D38">
      <w:pPr>
        <w:jc w:val="both"/>
      </w:pPr>
    </w:p>
    <w:p w:rsidR="00076D38" w:rsidRDefault="00076D38" w:rsidP="00076D38">
      <w:pPr>
        <w:jc w:val="both"/>
      </w:pPr>
      <w:r>
        <w:t>Заведующий отделом архитектуры</w:t>
      </w:r>
    </w:p>
    <w:p w:rsidR="00076D38" w:rsidRDefault="00076D38" w:rsidP="00076D38">
      <w:pPr>
        <w:jc w:val="both"/>
      </w:pPr>
      <w:r>
        <w:t>и градостроительства, главный архитектор</w:t>
      </w:r>
      <w:r>
        <w:tab/>
      </w:r>
      <w:r>
        <w:tab/>
      </w:r>
      <w:r>
        <w:tab/>
        <w:t xml:space="preserve">        М.А. </w:t>
      </w:r>
      <w:proofErr w:type="spellStart"/>
      <w:r>
        <w:t>Земцов</w:t>
      </w:r>
      <w:proofErr w:type="spellEnd"/>
    </w:p>
    <w:p w:rsidR="00076D38" w:rsidRDefault="00076D38" w:rsidP="00076D38">
      <w:pPr>
        <w:jc w:val="both"/>
      </w:pPr>
    </w:p>
    <w:p w:rsidR="00076D38" w:rsidRDefault="00076D38" w:rsidP="00076D38">
      <w:pPr>
        <w:jc w:val="both"/>
      </w:pPr>
      <w:r>
        <w:t>СОГЛАСОВАНО</w:t>
      </w:r>
    </w:p>
    <w:p w:rsidR="00076D38" w:rsidRDefault="00076D38" w:rsidP="00076D38">
      <w:pPr>
        <w:jc w:val="both"/>
      </w:pPr>
    </w:p>
    <w:p w:rsidR="00076D38" w:rsidRDefault="00076D38" w:rsidP="00076D38">
      <w:pPr>
        <w:jc w:val="both"/>
      </w:pPr>
      <w:r>
        <w:t xml:space="preserve">Главный специалист </w:t>
      </w:r>
    </w:p>
    <w:p w:rsidR="00076D38" w:rsidRDefault="00076D38" w:rsidP="00076D38">
      <w:pPr>
        <w:jc w:val="both"/>
      </w:pPr>
      <w:r>
        <w:t>юридического отдела</w:t>
      </w:r>
      <w:r>
        <w:tab/>
      </w:r>
      <w:r>
        <w:tab/>
      </w:r>
      <w:r>
        <w:tab/>
      </w:r>
      <w:r>
        <w:tab/>
      </w:r>
      <w:r>
        <w:tab/>
      </w:r>
      <w:r>
        <w:tab/>
      </w:r>
      <w:r>
        <w:tab/>
        <w:t xml:space="preserve">        </w:t>
      </w:r>
      <w:proofErr w:type="spellStart"/>
      <w:r>
        <w:t>К.Д.Коротаев</w:t>
      </w:r>
      <w:proofErr w:type="spellEnd"/>
    </w:p>
    <w:p w:rsidR="00076D38" w:rsidRDefault="00076D38" w:rsidP="00076D38">
      <w:pPr>
        <w:jc w:val="both"/>
      </w:pPr>
    </w:p>
    <w:p w:rsidR="00076D38" w:rsidRDefault="00076D38" w:rsidP="00076D38">
      <w:pPr>
        <w:jc w:val="both"/>
      </w:pPr>
      <w:r>
        <w:t>Разослать: архитектура, прокуратура, регистр</w:t>
      </w:r>
    </w:p>
    <w:p w:rsidR="00076D38" w:rsidRDefault="00076D38" w:rsidP="00076D38">
      <w:pPr>
        <w:jc w:val="both"/>
      </w:pPr>
    </w:p>
    <w:p w:rsidR="004004C4" w:rsidRDefault="004004C4" w:rsidP="004004C4">
      <w:pPr>
        <w:jc w:val="both"/>
      </w:pPr>
      <w:r>
        <w:t>Опубликовать: Муниципальный вестник, сайт</w:t>
      </w:r>
    </w:p>
    <w:p w:rsidR="00616979" w:rsidRDefault="00616979" w:rsidP="004004C4">
      <w:pPr>
        <w:spacing w:line="360" w:lineRule="auto"/>
        <w:ind w:firstLine="709"/>
        <w:jc w:val="both"/>
        <w:rPr>
          <w:sz w:val="48"/>
          <w:szCs w:val="48"/>
        </w:rPr>
        <w:sectPr w:rsidR="00616979">
          <w:pgSz w:w="11906" w:h="16838"/>
          <w:pgMar w:top="1134" w:right="851" w:bottom="1134" w:left="1701" w:header="709" w:footer="709" w:gutter="0"/>
          <w:cols w:space="720"/>
          <w:formProt w:val="0"/>
          <w:docGrid w:linePitch="381"/>
        </w:sectPr>
      </w:pPr>
    </w:p>
    <w:tbl>
      <w:tblPr>
        <w:tblStyle w:val="2a"/>
        <w:tblW w:w="9356" w:type="dxa"/>
        <w:tblLook w:val="04A0"/>
      </w:tblPr>
      <w:tblGrid>
        <w:gridCol w:w="4536"/>
        <w:gridCol w:w="479"/>
        <w:gridCol w:w="2103"/>
        <w:gridCol w:w="567"/>
        <w:gridCol w:w="1671"/>
      </w:tblGrid>
      <w:tr w:rsidR="00616979" w:rsidRPr="00616979" w:rsidTr="00F702B3">
        <w:tc>
          <w:tcPr>
            <w:tcW w:w="4536" w:type="dxa"/>
            <w:tcBorders>
              <w:top w:val="nil"/>
              <w:left w:val="nil"/>
              <w:bottom w:val="nil"/>
              <w:right w:val="nil"/>
            </w:tcBorders>
          </w:tcPr>
          <w:p w:rsidR="00616979" w:rsidRPr="00616979" w:rsidRDefault="00616979" w:rsidP="00616979">
            <w:pPr>
              <w:jc w:val="both"/>
              <w:rPr>
                <w:lang w:eastAsia="ru-RU"/>
              </w:rPr>
            </w:pPr>
          </w:p>
          <w:p w:rsidR="00616979" w:rsidRPr="00616979" w:rsidRDefault="00616979" w:rsidP="00616979">
            <w:pPr>
              <w:jc w:val="both"/>
              <w:rPr>
                <w:lang w:eastAsia="ru-RU"/>
              </w:rPr>
            </w:pPr>
          </w:p>
        </w:tc>
        <w:tc>
          <w:tcPr>
            <w:tcW w:w="4820" w:type="dxa"/>
            <w:gridSpan w:val="4"/>
            <w:tcBorders>
              <w:top w:val="nil"/>
              <w:left w:val="nil"/>
              <w:bottom w:val="nil"/>
              <w:right w:val="nil"/>
            </w:tcBorders>
          </w:tcPr>
          <w:p w:rsidR="00616979" w:rsidRPr="00616979" w:rsidRDefault="00616979" w:rsidP="00616979">
            <w:pPr>
              <w:jc w:val="both"/>
              <w:rPr>
                <w:lang w:eastAsia="ru-RU"/>
              </w:rPr>
            </w:pPr>
            <w:r w:rsidRPr="00616979">
              <w:rPr>
                <w:lang w:eastAsia="ru-RU"/>
              </w:rPr>
              <w:t>Приложение</w:t>
            </w:r>
          </w:p>
          <w:p w:rsidR="00616979" w:rsidRPr="00616979" w:rsidRDefault="00616979" w:rsidP="00616979">
            <w:pPr>
              <w:jc w:val="both"/>
              <w:rPr>
                <w:lang w:eastAsia="ru-RU"/>
              </w:rPr>
            </w:pPr>
          </w:p>
          <w:p w:rsidR="00616979" w:rsidRPr="00616979" w:rsidRDefault="00616979" w:rsidP="00616979">
            <w:pPr>
              <w:jc w:val="both"/>
              <w:rPr>
                <w:lang w:eastAsia="ru-RU"/>
              </w:rPr>
            </w:pPr>
            <w:r>
              <w:rPr>
                <w:lang w:eastAsia="ru-RU"/>
              </w:rPr>
              <w:t xml:space="preserve">к </w:t>
            </w:r>
            <w:r w:rsidRPr="00616979">
              <w:rPr>
                <w:lang w:eastAsia="ru-RU"/>
              </w:rPr>
              <w:t>постановлени</w:t>
            </w:r>
            <w:r>
              <w:rPr>
                <w:lang w:eastAsia="ru-RU"/>
              </w:rPr>
              <w:t>ю администрации</w:t>
            </w:r>
            <w:r>
              <w:rPr>
                <w:lang w:eastAsia="ru-RU"/>
              </w:rPr>
              <w:br/>
            </w:r>
            <w:r w:rsidRPr="00616979">
              <w:rPr>
                <w:lang w:eastAsia="ru-RU"/>
              </w:rPr>
              <w:t>Мурашинского муниципального о</w:t>
            </w:r>
            <w:r w:rsidRPr="00616979">
              <w:rPr>
                <w:lang w:eastAsia="ru-RU"/>
              </w:rPr>
              <w:t>к</w:t>
            </w:r>
            <w:r w:rsidRPr="00616979">
              <w:rPr>
                <w:lang w:eastAsia="ru-RU"/>
              </w:rPr>
              <w:t xml:space="preserve">руга </w:t>
            </w:r>
          </w:p>
        </w:tc>
      </w:tr>
      <w:tr w:rsidR="00616979" w:rsidRPr="00616979" w:rsidTr="00F702B3">
        <w:tc>
          <w:tcPr>
            <w:tcW w:w="4536" w:type="dxa"/>
            <w:tcBorders>
              <w:top w:val="nil"/>
              <w:left w:val="nil"/>
              <w:bottom w:val="nil"/>
              <w:right w:val="nil"/>
            </w:tcBorders>
          </w:tcPr>
          <w:p w:rsidR="00616979" w:rsidRPr="00616979" w:rsidRDefault="00616979" w:rsidP="00616979">
            <w:pPr>
              <w:jc w:val="both"/>
              <w:rPr>
                <w:lang w:eastAsia="ru-RU"/>
              </w:rPr>
            </w:pPr>
          </w:p>
        </w:tc>
        <w:tc>
          <w:tcPr>
            <w:tcW w:w="479" w:type="dxa"/>
            <w:tcBorders>
              <w:top w:val="nil"/>
              <w:left w:val="nil"/>
              <w:bottom w:val="nil"/>
              <w:right w:val="nil"/>
            </w:tcBorders>
          </w:tcPr>
          <w:p w:rsidR="00616979" w:rsidRPr="00616979" w:rsidRDefault="00616979" w:rsidP="00616979">
            <w:pPr>
              <w:jc w:val="both"/>
              <w:rPr>
                <w:lang w:eastAsia="ru-RU"/>
              </w:rPr>
            </w:pPr>
            <w:r w:rsidRPr="00616979">
              <w:rPr>
                <w:lang w:eastAsia="ru-RU"/>
              </w:rPr>
              <w:t>от</w:t>
            </w:r>
          </w:p>
        </w:tc>
        <w:tc>
          <w:tcPr>
            <w:tcW w:w="2103" w:type="dxa"/>
            <w:tcBorders>
              <w:top w:val="nil"/>
              <w:left w:val="nil"/>
              <w:right w:val="nil"/>
            </w:tcBorders>
          </w:tcPr>
          <w:p w:rsidR="00616979" w:rsidRPr="00616979" w:rsidRDefault="00AD494F" w:rsidP="00616979">
            <w:pPr>
              <w:jc w:val="both"/>
              <w:rPr>
                <w:lang w:eastAsia="ru-RU"/>
              </w:rPr>
            </w:pPr>
            <w:r>
              <w:rPr>
                <w:lang w:eastAsia="ru-RU"/>
              </w:rPr>
              <w:t>28.03.2023</w:t>
            </w:r>
          </w:p>
        </w:tc>
        <w:tc>
          <w:tcPr>
            <w:tcW w:w="567" w:type="dxa"/>
            <w:tcBorders>
              <w:top w:val="nil"/>
              <w:left w:val="nil"/>
              <w:bottom w:val="nil"/>
              <w:right w:val="nil"/>
            </w:tcBorders>
          </w:tcPr>
          <w:p w:rsidR="00616979" w:rsidRPr="00616979" w:rsidRDefault="00616979" w:rsidP="00616979">
            <w:pPr>
              <w:jc w:val="both"/>
              <w:rPr>
                <w:lang w:eastAsia="ru-RU"/>
              </w:rPr>
            </w:pPr>
            <w:r w:rsidRPr="00616979">
              <w:rPr>
                <w:lang w:eastAsia="ru-RU"/>
              </w:rPr>
              <w:t>№</w:t>
            </w:r>
          </w:p>
        </w:tc>
        <w:tc>
          <w:tcPr>
            <w:tcW w:w="1671" w:type="dxa"/>
            <w:tcBorders>
              <w:top w:val="nil"/>
              <w:left w:val="nil"/>
              <w:right w:val="nil"/>
            </w:tcBorders>
          </w:tcPr>
          <w:p w:rsidR="00616979" w:rsidRPr="00616979" w:rsidRDefault="00AD494F" w:rsidP="00616979">
            <w:pPr>
              <w:jc w:val="both"/>
              <w:rPr>
                <w:lang w:eastAsia="ru-RU"/>
              </w:rPr>
            </w:pPr>
            <w:r>
              <w:rPr>
                <w:lang w:eastAsia="ru-RU"/>
              </w:rPr>
              <w:t>160</w:t>
            </w:r>
          </w:p>
        </w:tc>
      </w:tr>
    </w:tbl>
    <w:p w:rsidR="00616979" w:rsidRPr="00616979" w:rsidRDefault="00616979" w:rsidP="00616979">
      <w:pPr>
        <w:spacing w:line="360" w:lineRule="auto"/>
        <w:ind w:firstLine="709"/>
        <w:jc w:val="both"/>
        <w:rPr>
          <w:sz w:val="72"/>
          <w:szCs w:val="72"/>
        </w:rPr>
      </w:pPr>
    </w:p>
    <w:p w:rsidR="00616979" w:rsidRDefault="00616979" w:rsidP="00616979">
      <w:pPr>
        <w:ind w:firstLine="709"/>
        <w:jc w:val="center"/>
        <w:rPr>
          <w:b/>
        </w:rPr>
      </w:pPr>
      <w:r>
        <w:rPr>
          <w:b/>
        </w:rPr>
        <w:t>ИЗМЕНЕНИЯ</w:t>
      </w:r>
    </w:p>
    <w:p w:rsidR="00616979" w:rsidRDefault="00616979" w:rsidP="00616979">
      <w:pPr>
        <w:ind w:firstLine="709"/>
        <w:jc w:val="center"/>
        <w:rPr>
          <w:b/>
        </w:rPr>
      </w:pPr>
      <w:r>
        <w:rPr>
          <w:b/>
        </w:rPr>
        <w:t xml:space="preserve">в административный регламент </w:t>
      </w:r>
      <w:r w:rsidRPr="00616979">
        <w:rPr>
          <w:b/>
        </w:rPr>
        <w:t>предоставления муниципальной услуги «Выдача разрешения на ввод объекта в эксплуатацию» на территории муниципального образования Мурашинский муниципальный округ Кировской области</w:t>
      </w:r>
    </w:p>
    <w:p w:rsidR="00616979" w:rsidRDefault="00616979" w:rsidP="00616979">
      <w:pPr>
        <w:ind w:firstLine="709"/>
        <w:jc w:val="center"/>
        <w:rPr>
          <w:b/>
        </w:rPr>
      </w:pPr>
    </w:p>
    <w:p w:rsidR="00616979" w:rsidRDefault="00616979" w:rsidP="00616979">
      <w:pPr>
        <w:ind w:firstLine="709"/>
        <w:jc w:val="center"/>
        <w:rPr>
          <w:b/>
        </w:rPr>
      </w:pPr>
    </w:p>
    <w:p w:rsidR="00616979" w:rsidRDefault="00616979" w:rsidP="00616979">
      <w:pPr>
        <w:spacing w:line="360" w:lineRule="auto"/>
        <w:ind w:firstLine="709"/>
        <w:jc w:val="both"/>
      </w:pPr>
      <w:r>
        <w:t xml:space="preserve">1. Подпункт «г» пункта 2.8 раздела </w:t>
      </w:r>
      <w:r>
        <w:rPr>
          <w:lang w:val="en-US"/>
        </w:rPr>
        <w:t>II</w:t>
      </w:r>
      <w:r>
        <w:t xml:space="preserve"> Административного регламента признать утратившим силу.</w:t>
      </w:r>
    </w:p>
    <w:p w:rsidR="00616979" w:rsidRDefault="00616979" w:rsidP="00616979">
      <w:pPr>
        <w:spacing w:line="360" w:lineRule="auto"/>
        <w:ind w:firstLine="709"/>
        <w:jc w:val="both"/>
      </w:pPr>
      <w:r>
        <w:t xml:space="preserve">2. Подпункты «б», «г», «д» пункта 2.9 раздела </w:t>
      </w:r>
      <w:r>
        <w:rPr>
          <w:lang w:val="en-US"/>
        </w:rPr>
        <w:t>II</w:t>
      </w:r>
      <w:r>
        <w:t xml:space="preserve"> Административного регламента признать утратившими силу.</w:t>
      </w:r>
    </w:p>
    <w:p w:rsidR="00616979" w:rsidRDefault="00616979" w:rsidP="00616979">
      <w:pPr>
        <w:spacing w:line="360" w:lineRule="auto"/>
        <w:ind w:firstLine="709"/>
        <w:jc w:val="both"/>
      </w:pPr>
      <w:r>
        <w:t xml:space="preserve">3. Разделы </w:t>
      </w:r>
      <w:r>
        <w:rPr>
          <w:lang w:val="en-US"/>
        </w:rPr>
        <w:t>IV</w:t>
      </w:r>
      <w:r>
        <w:t>,</w:t>
      </w:r>
      <w:r w:rsidRPr="00616979">
        <w:t xml:space="preserve"> </w:t>
      </w:r>
      <w:r>
        <w:rPr>
          <w:lang w:val="en-US"/>
        </w:rPr>
        <w:t>V</w:t>
      </w:r>
      <w:r>
        <w:t xml:space="preserve">, </w:t>
      </w:r>
      <w:r>
        <w:rPr>
          <w:lang w:val="en-US"/>
        </w:rPr>
        <w:t>VI</w:t>
      </w:r>
      <w:r>
        <w:t xml:space="preserve"> Административного регламента изложить в новой редакции следующего содержания:</w:t>
      </w:r>
    </w:p>
    <w:p w:rsidR="00616979" w:rsidRDefault="00616979" w:rsidP="00616979">
      <w:pPr>
        <w:ind w:firstLine="709"/>
        <w:jc w:val="center"/>
        <w:rPr>
          <w:b/>
        </w:rPr>
      </w:pPr>
      <w:r w:rsidRPr="00616979">
        <w:t>«</w:t>
      </w:r>
      <w:r w:rsidRPr="0012340C">
        <w:rPr>
          <w:b/>
        </w:rPr>
        <w:t xml:space="preserve">Раздел IV. Формы </w:t>
      </w:r>
      <w:proofErr w:type="gramStart"/>
      <w:r w:rsidRPr="0012340C">
        <w:rPr>
          <w:b/>
        </w:rPr>
        <w:t>контроля за</w:t>
      </w:r>
      <w:proofErr w:type="gramEnd"/>
      <w:r w:rsidRPr="0012340C">
        <w:rPr>
          <w:b/>
        </w:rPr>
        <w:t xml:space="preserve"> исполнением административного регламента</w:t>
      </w:r>
    </w:p>
    <w:p w:rsidR="00616979" w:rsidRPr="0012340C" w:rsidRDefault="00616979" w:rsidP="00616979">
      <w:pPr>
        <w:ind w:firstLine="709"/>
        <w:jc w:val="center"/>
        <w:rPr>
          <w:b/>
        </w:rPr>
      </w:pPr>
    </w:p>
    <w:p w:rsidR="00616979" w:rsidRPr="0012340C" w:rsidRDefault="00616979" w:rsidP="00616979">
      <w:pPr>
        <w:ind w:firstLine="709"/>
        <w:jc w:val="center"/>
        <w:rPr>
          <w:b/>
        </w:rPr>
      </w:pPr>
      <w:r w:rsidRPr="0012340C">
        <w:rPr>
          <w:b/>
        </w:rPr>
        <w:t xml:space="preserve">Порядок осуществления текущего </w:t>
      </w:r>
      <w:proofErr w:type="gramStart"/>
      <w:r w:rsidRPr="0012340C">
        <w:rPr>
          <w:b/>
        </w:rPr>
        <w:t>контроля за</w:t>
      </w:r>
      <w:proofErr w:type="gramEnd"/>
      <w:r w:rsidRPr="0012340C">
        <w:rPr>
          <w:b/>
        </w:rPr>
        <w:t xml:space="preserve"> соблюдением и</w:t>
      </w:r>
      <w:r w:rsidR="000901C9">
        <w:rPr>
          <w:b/>
        </w:rPr>
        <w:t> </w:t>
      </w:r>
      <w:r w:rsidRPr="0012340C">
        <w:rPr>
          <w:b/>
        </w:rPr>
        <w:t>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6979" w:rsidRDefault="00616979" w:rsidP="00616979">
      <w:pPr>
        <w:spacing w:line="360" w:lineRule="auto"/>
        <w:ind w:firstLine="709"/>
        <w:jc w:val="both"/>
      </w:pPr>
    </w:p>
    <w:p w:rsidR="00616979" w:rsidRDefault="00616979" w:rsidP="00616979">
      <w:pPr>
        <w:spacing w:line="360" w:lineRule="auto"/>
        <w:ind w:firstLine="709"/>
        <w:jc w:val="both"/>
      </w:pPr>
      <w:r>
        <w:t>4.1.</w:t>
      </w:r>
      <w:r>
        <w:tab/>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на осуществление контроля за предоставлением муниципальной услуги.</w:t>
      </w:r>
    </w:p>
    <w:p w:rsidR="00616979" w:rsidRDefault="00616979" w:rsidP="00616979">
      <w:pPr>
        <w:spacing w:line="360" w:lineRule="auto"/>
        <w:ind w:firstLine="709"/>
        <w:jc w:val="both"/>
      </w:pPr>
      <w: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16979" w:rsidRDefault="00616979" w:rsidP="00616979">
      <w:pPr>
        <w:spacing w:line="360" w:lineRule="auto"/>
        <w:ind w:firstLine="709"/>
        <w:jc w:val="both"/>
      </w:pPr>
      <w:r>
        <w:t>Текущий контроль осуществляется путем проведения проверок:</w:t>
      </w:r>
    </w:p>
    <w:p w:rsidR="00616979" w:rsidRDefault="00616979" w:rsidP="00616979">
      <w:pPr>
        <w:spacing w:line="360" w:lineRule="auto"/>
        <w:ind w:firstLine="709"/>
        <w:jc w:val="both"/>
      </w:pPr>
      <w:r>
        <w:t>решений о предоставлении (об отказе в предоставлении) услуги;</w:t>
      </w:r>
    </w:p>
    <w:p w:rsidR="00616979" w:rsidRDefault="00616979" w:rsidP="00616979">
      <w:pPr>
        <w:spacing w:line="360" w:lineRule="auto"/>
        <w:ind w:firstLine="709"/>
        <w:jc w:val="both"/>
      </w:pPr>
      <w:r>
        <w:t xml:space="preserve">выявления и устранения нарушений прав граждан; </w:t>
      </w:r>
    </w:p>
    <w:p w:rsidR="00616979" w:rsidRDefault="00616979" w:rsidP="00616979">
      <w:pPr>
        <w:spacing w:line="360" w:lineRule="auto"/>
        <w:ind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16979" w:rsidRDefault="00616979" w:rsidP="00616979">
      <w:pPr>
        <w:spacing w:line="360" w:lineRule="auto"/>
        <w:ind w:firstLine="709"/>
        <w:jc w:val="both"/>
      </w:pPr>
    </w:p>
    <w:p w:rsidR="00616979" w:rsidRPr="0012340C" w:rsidRDefault="00616979" w:rsidP="00616979">
      <w:pPr>
        <w:ind w:firstLine="709"/>
        <w:jc w:val="center"/>
        <w:rPr>
          <w:b/>
        </w:rPr>
      </w:pPr>
      <w:r w:rsidRPr="0012340C">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2340C">
        <w:rPr>
          <w:b/>
        </w:rPr>
        <w:t>контроля за</w:t>
      </w:r>
      <w:proofErr w:type="gramEnd"/>
      <w:r w:rsidRPr="0012340C">
        <w:rPr>
          <w:b/>
        </w:rPr>
        <w:t xml:space="preserve"> полнотой и качеством предоставления муниципальной услуги</w:t>
      </w:r>
    </w:p>
    <w:p w:rsidR="00616979" w:rsidRDefault="00616979" w:rsidP="00616979">
      <w:pPr>
        <w:spacing w:line="360" w:lineRule="auto"/>
        <w:ind w:firstLine="709"/>
        <w:jc w:val="both"/>
      </w:pPr>
    </w:p>
    <w:p w:rsidR="00616979" w:rsidRDefault="00616979" w:rsidP="00616979">
      <w:pPr>
        <w:spacing w:line="360" w:lineRule="auto"/>
        <w:ind w:firstLine="709"/>
        <w:jc w:val="both"/>
      </w:pPr>
      <w:r>
        <w:t>4.2.</w:t>
      </w:r>
      <w:r>
        <w:tab/>
      </w:r>
      <w:proofErr w:type="gramStart"/>
      <w:r>
        <w:t>Контроль за</w:t>
      </w:r>
      <w:proofErr w:type="gramEnd"/>
      <w:r>
        <w:t xml:space="preserve"> полнотой и качеством предоставления услуги включает в себя проведение плановых и внеплановых проверок.</w:t>
      </w:r>
    </w:p>
    <w:p w:rsidR="00616979" w:rsidRDefault="00616979" w:rsidP="00616979">
      <w:pPr>
        <w:spacing w:line="360" w:lineRule="auto"/>
        <w:ind w:firstLine="709"/>
        <w:jc w:val="both"/>
      </w:pPr>
      <w:r>
        <w:t>4.3.</w:t>
      </w:r>
      <w:r>
        <w:tab/>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услуги контролю подлежат:</w:t>
      </w:r>
    </w:p>
    <w:p w:rsidR="00616979" w:rsidRDefault="00616979" w:rsidP="00616979">
      <w:pPr>
        <w:spacing w:line="360" w:lineRule="auto"/>
        <w:ind w:firstLine="709"/>
        <w:jc w:val="both"/>
      </w:pPr>
      <w:r>
        <w:t>соблюдение сроков предоставления услуги;</w:t>
      </w:r>
    </w:p>
    <w:p w:rsidR="00616979" w:rsidRDefault="00616979" w:rsidP="00616979">
      <w:pPr>
        <w:spacing w:line="360" w:lineRule="auto"/>
        <w:ind w:firstLine="709"/>
        <w:jc w:val="both"/>
      </w:pPr>
      <w:r>
        <w:t>соблюдение положений настоящего административного регламента; правильность и обоснованность принятого решения об отказе в</w:t>
      </w:r>
      <w:r w:rsidR="000901C9">
        <w:t> </w:t>
      </w:r>
      <w:r>
        <w:t>предоставлении услуги.</w:t>
      </w:r>
    </w:p>
    <w:p w:rsidR="00616979" w:rsidRDefault="00616979" w:rsidP="00616979">
      <w:pPr>
        <w:spacing w:line="360" w:lineRule="auto"/>
        <w:ind w:firstLine="709"/>
        <w:jc w:val="both"/>
      </w:pPr>
      <w:r>
        <w:t>Основанием для проведения внеплановых проверок являются:</w:t>
      </w:r>
    </w:p>
    <w:p w:rsidR="00616979" w:rsidRDefault="00616979" w:rsidP="00616979">
      <w:pPr>
        <w:spacing w:line="360" w:lineRule="auto"/>
        <w:ind w:firstLine="709"/>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и нормативных правовых </w:t>
      </w:r>
      <w:r>
        <w:lastRenderedPageBreak/>
        <w:t>актов органов местного самоуправления Мурашинского муниципального округа;</w:t>
      </w:r>
    </w:p>
    <w:p w:rsidR="00616979" w:rsidRDefault="00616979" w:rsidP="00616979">
      <w:pPr>
        <w:spacing w:line="360" w:lineRule="auto"/>
        <w:ind w:firstLine="709"/>
        <w:jc w:val="both"/>
      </w:pPr>
      <w:r>
        <w:t>обращения граждан и юридических лиц на нарушения законодательства, в том числе на качество предоставления услуги.</w:t>
      </w:r>
    </w:p>
    <w:p w:rsidR="00616979" w:rsidRDefault="00616979" w:rsidP="00616979">
      <w:pPr>
        <w:spacing w:line="360" w:lineRule="auto"/>
        <w:ind w:firstLine="709"/>
        <w:jc w:val="both"/>
      </w:pPr>
    </w:p>
    <w:p w:rsidR="00616979" w:rsidRPr="0012340C" w:rsidRDefault="00616979" w:rsidP="00616979">
      <w:pPr>
        <w:ind w:firstLine="709"/>
        <w:jc w:val="center"/>
        <w:rPr>
          <w:b/>
        </w:rPr>
      </w:pPr>
      <w:r w:rsidRPr="0012340C">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16979" w:rsidRDefault="00616979" w:rsidP="00616979">
      <w:pPr>
        <w:spacing w:line="360" w:lineRule="auto"/>
        <w:ind w:firstLine="709"/>
        <w:jc w:val="both"/>
      </w:pPr>
    </w:p>
    <w:p w:rsidR="00616979" w:rsidRDefault="00616979" w:rsidP="00616979">
      <w:pPr>
        <w:spacing w:line="360" w:lineRule="auto"/>
        <w:ind w:firstLine="709"/>
        <w:jc w:val="both"/>
      </w:pPr>
      <w:r>
        <w:t>4.5.</w:t>
      </w:r>
      <w:r>
        <w:tab/>
        <w:t>По результатам проведенных проверок в случае выявления нарушений положений настоящего административного регламента, нормативных правовых актов Кировской области и нормативных правовых актов администрации Мурашинского муниципального округа осуществляется привлечение в</w:t>
      </w:r>
      <w:r w:rsidR="000901C9">
        <w:t>иновных лиц к ответственности в </w:t>
      </w:r>
      <w:r>
        <w:t>соответствии с законодательством Российской Федерации.</w:t>
      </w:r>
    </w:p>
    <w:p w:rsidR="00616979" w:rsidRDefault="00616979" w:rsidP="00616979">
      <w:pPr>
        <w:spacing w:line="360" w:lineRule="auto"/>
        <w:ind w:firstLine="709"/>
        <w:jc w:val="both"/>
      </w:pPr>
      <w:r>
        <w:t>Персональная ответственность должностных лиц за правильность и</w:t>
      </w:r>
      <w:r w:rsidR="000901C9">
        <w:t> </w:t>
      </w:r>
      <w:r>
        <w:t>своевременность принятия решени</w:t>
      </w:r>
      <w:r w:rsidR="000901C9">
        <w:t>я о предоставлении (об отказе в </w:t>
      </w:r>
      <w:r>
        <w:t>предоставлении) услуги закрепляется</w:t>
      </w:r>
      <w:r w:rsidR="000901C9">
        <w:t xml:space="preserve"> в их должностных регламентах в </w:t>
      </w:r>
      <w:r>
        <w:t>соответствии с требованиями законодательства.</w:t>
      </w:r>
    </w:p>
    <w:p w:rsidR="00616979" w:rsidRDefault="00616979" w:rsidP="00616979">
      <w:pPr>
        <w:spacing w:line="360" w:lineRule="auto"/>
        <w:ind w:firstLine="709"/>
        <w:jc w:val="both"/>
      </w:pPr>
    </w:p>
    <w:p w:rsidR="00616979" w:rsidRPr="0012340C" w:rsidRDefault="00616979" w:rsidP="00616979">
      <w:pPr>
        <w:ind w:firstLine="709"/>
        <w:jc w:val="center"/>
        <w:rPr>
          <w:b/>
        </w:rPr>
      </w:pPr>
      <w:r w:rsidRPr="0012340C">
        <w:rPr>
          <w:b/>
        </w:rPr>
        <w:t xml:space="preserve">Требования к порядку и формам </w:t>
      </w:r>
      <w:proofErr w:type="gramStart"/>
      <w:r w:rsidRPr="0012340C">
        <w:rPr>
          <w:b/>
        </w:rPr>
        <w:t>контроля за</w:t>
      </w:r>
      <w:proofErr w:type="gramEnd"/>
      <w:r w:rsidRPr="0012340C">
        <w:rPr>
          <w:b/>
        </w:rPr>
        <w:t xml:space="preserve"> предоставлением муниципальной услуги, в том числе со стороны граждан, их объединений и организаций</w:t>
      </w:r>
    </w:p>
    <w:p w:rsidR="00616979" w:rsidRDefault="00616979" w:rsidP="00616979">
      <w:pPr>
        <w:spacing w:line="360" w:lineRule="auto"/>
        <w:ind w:firstLine="709"/>
        <w:jc w:val="both"/>
      </w:pPr>
    </w:p>
    <w:p w:rsidR="00616979" w:rsidRDefault="00616979" w:rsidP="00616979">
      <w:pPr>
        <w:spacing w:line="360" w:lineRule="auto"/>
        <w:ind w:firstLine="709"/>
        <w:jc w:val="both"/>
      </w:pPr>
      <w:r>
        <w:t>4.6.</w:t>
      </w:r>
      <w:r>
        <w:tab/>
        <w:t xml:space="preserve">Граждане, их объединения и организации имеют право осуществлять </w:t>
      </w:r>
      <w:proofErr w:type="gramStart"/>
      <w:r>
        <w:t>контроль за</w:t>
      </w:r>
      <w:proofErr w:type="gramEnd"/>
      <w: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616979" w:rsidRDefault="00616979" w:rsidP="00616979">
      <w:pPr>
        <w:spacing w:line="360" w:lineRule="auto"/>
        <w:ind w:firstLine="709"/>
        <w:jc w:val="both"/>
      </w:pPr>
      <w:r>
        <w:t>Граждане, их объединения и организации также имеют право:</w:t>
      </w:r>
    </w:p>
    <w:p w:rsidR="00616979" w:rsidRDefault="00616979" w:rsidP="00616979">
      <w:pPr>
        <w:spacing w:line="360" w:lineRule="auto"/>
        <w:ind w:firstLine="709"/>
        <w:jc w:val="both"/>
      </w:pPr>
      <w:r>
        <w:t>направлять замечания и предлож</w:t>
      </w:r>
      <w:r w:rsidR="000901C9">
        <w:t>ения по улучшению доступности и </w:t>
      </w:r>
      <w:r>
        <w:t>качества предоставления услуги;</w:t>
      </w:r>
    </w:p>
    <w:p w:rsidR="00616979" w:rsidRDefault="00616979" w:rsidP="00616979">
      <w:pPr>
        <w:spacing w:line="360" w:lineRule="auto"/>
        <w:ind w:firstLine="709"/>
        <w:jc w:val="both"/>
      </w:pPr>
      <w:r>
        <w:lastRenderedPageBreak/>
        <w:t>вносить предложения о мерах по устранению нарушений настоящего Административного регламента.</w:t>
      </w:r>
    </w:p>
    <w:p w:rsidR="00616979" w:rsidRDefault="00616979" w:rsidP="00616979">
      <w:pPr>
        <w:spacing w:line="360" w:lineRule="auto"/>
        <w:ind w:firstLine="709"/>
        <w:jc w:val="both"/>
      </w:pPr>
      <w:r>
        <w:t>4.7.</w:t>
      </w:r>
      <w:r>
        <w:tab/>
        <w:t>Должностные лица администрации пр</w:t>
      </w:r>
      <w:r w:rsidR="000901C9">
        <w:t>инимают меры к </w:t>
      </w:r>
      <w:r>
        <w:t>прекращению допущенных нарушений, устраняют причины и условия, способствующие совершению нарушений.</w:t>
      </w:r>
    </w:p>
    <w:p w:rsidR="00616979" w:rsidRDefault="00616979" w:rsidP="00616979">
      <w:pPr>
        <w:spacing w:line="360" w:lineRule="auto"/>
        <w:ind w:firstLine="70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16979" w:rsidRDefault="00616979" w:rsidP="00616979">
      <w:pPr>
        <w:ind w:firstLine="709"/>
        <w:jc w:val="center"/>
        <w:rPr>
          <w:b/>
        </w:rPr>
      </w:pPr>
    </w:p>
    <w:p w:rsidR="00616979" w:rsidRPr="005F21D1" w:rsidRDefault="00616979" w:rsidP="00616979">
      <w:pPr>
        <w:ind w:firstLine="709"/>
        <w:jc w:val="center"/>
        <w:rPr>
          <w:b/>
        </w:rPr>
      </w:pPr>
      <w:r w:rsidRPr="005F21D1">
        <w:rPr>
          <w:b/>
        </w:rPr>
        <w:t>Раздел V. Досудебный (внесудебный) порядок обжалования решений и действий (бездействия) органа, предоставляющего</w:t>
      </w:r>
      <w:r>
        <w:rPr>
          <w:b/>
        </w:rPr>
        <w:t xml:space="preserve"> </w:t>
      </w:r>
      <w:r w:rsidRPr="005F21D1">
        <w:rPr>
          <w:b/>
        </w:rPr>
        <w:t xml:space="preserve">муниципальную услугу, а также их </w:t>
      </w:r>
      <w:r>
        <w:rPr>
          <w:b/>
        </w:rPr>
        <w:t>должностных лиц,</w:t>
      </w:r>
      <w:r>
        <w:rPr>
          <w:b/>
        </w:rPr>
        <w:br/>
        <w:t>муниципальных</w:t>
      </w:r>
      <w:r w:rsidRPr="005F21D1">
        <w:rPr>
          <w:b/>
        </w:rPr>
        <w:t xml:space="preserve"> служащих</w:t>
      </w:r>
    </w:p>
    <w:p w:rsidR="00616979" w:rsidRDefault="00616979" w:rsidP="00616979">
      <w:pPr>
        <w:spacing w:line="360" w:lineRule="auto"/>
        <w:ind w:firstLine="709"/>
        <w:jc w:val="both"/>
      </w:pPr>
    </w:p>
    <w:p w:rsidR="00616979" w:rsidRDefault="00616979" w:rsidP="00616979">
      <w:pPr>
        <w:spacing w:line="360" w:lineRule="auto"/>
        <w:ind w:firstLine="709"/>
        <w:jc w:val="both"/>
      </w:pPr>
      <w:r>
        <w:t>5.1.</w:t>
      </w:r>
      <w:r>
        <w:tab/>
      </w:r>
      <w:proofErr w:type="gramStart"/>
      <w:r>
        <w:t>Заявитель имеет право на обжалование решения и (или) действий (бездействия) администрации, должностных лиц администрации,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616979" w:rsidRDefault="00616979" w:rsidP="00616979">
      <w:pPr>
        <w:spacing w:line="360" w:lineRule="auto"/>
        <w:ind w:firstLine="709"/>
        <w:jc w:val="both"/>
      </w:pPr>
    </w:p>
    <w:p w:rsidR="00616979" w:rsidRPr="005F21D1" w:rsidRDefault="00616979" w:rsidP="00616979">
      <w:pPr>
        <w:ind w:firstLine="709"/>
        <w:jc w:val="center"/>
        <w:rPr>
          <w:b/>
        </w:rPr>
      </w:pPr>
      <w:r w:rsidRPr="005F21D1">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16979" w:rsidRDefault="00616979" w:rsidP="00616979">
      <w:pPr>
        <w:spacing w:line="360" w:lineRule="auto"/>
        <w:ind w:firstLine="709"/>
        <w:jc w:val="both"/>
      </w:pPr>
      <w:r>
        <w:t xml:space="preserve"> </w:t>
      </w:r>
    </w:p>
    <w:p w:rsidR="00616979" w:rsidRDefault="00616979" w:rsidP="00616979">
      <w:pPr>
        <w:spacing w:line="360" w:lineRule="auto"/>
        <w:ind w:firstLine="709"/>
        <w:jc w:val="both"/>
      </w:pPr>
      <w:r>
        <w:t>5.2.</w:t>
      </w:r>
      <w: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16979" w:rsidRDefault="00616979" w:rsidP="00616979">
      <w:pPr>
        <w:spacing w:line="360" w:lineRule="auto"/>
        <w:ind w:firstLine="709"/>
        <w:jc w:val="both"/>
      </w:pPr>
      <w:proofErr w:type="gramStart"/>
      <w:r>
        <w:t>в администрацию – на решение и (или) действия (бездействие) администрации, руководителя администрации, руководителя структурного подразделения администрации;</w:t>
      </w:r>
      <w:proofErr w:type="gramEnd"/>
    </w:p>
    <w:p w:rsidR="00616979" w:rsidRDefault="00616979" w:rsidP="00616979">
      <w:pPr>
        <w:spacing w:line="360" w:lineRule="auto"/>
        <w:ind w:firstLine="709"/>
        <w:jc w:val="both"/>
      </w:pPr>
      <w:r>
        <w:t>в вышестоящий орган на решение и (или) действия (бездействие) должностного лица администрации, руководителя структурного подразделения администрации;</w:t>
      </w:r>
    </w:p>
    <w:p w:rsidR="00616979" w:rsidRDefault="00616979" w:rsidP="00616979">
      <w:pPr>
        <w:spacing w:line="360" w:lineRule="auto"/>
        <w:ind w:firstLine="709"/>
        <w:jc w:val="both"/>
      </w:pPr>
      <w:r>
        <w:lastRenderedPageBreak/>
        <w:t>к руководителю многофункци</w:t>
      </w:r>
      <w:r w:rsidR="000901C9">
        <w:t>онального центра – на решения и </w:t>
      </w:r>
      <w:r>
        <w:t>действия (бездействие) работника многофункционального центра;</w:t>
      </w:r>
    </w:p>
    <w:p w:rsidR="00616979" w:rsidRDefault="00616979" w:rsidP="00616979">
      <w:pPr>
        <w:spacing w:line="360" w:lineRule="auto"/>
        <w:ind w:firstLine="709"/>
        <w:jc w:val="both"/>
      </w:pPr>
      <w:r>
        <w:t>к учредителю многофункционального центра – на решение и действия (бездействие) многофункционального центра.</w:t>
      </w:r>
    </w:p>
    <w:p w:rsidR="00616979" w:rsidRDefault="00616979" w:rsidP="00616979">
      <w:pPr>
        <w:spacing w:line="360" w:lineRule="auto"/>
        <w:ind w:firstLine="709"/>
        <w:jc w:val="both"/>
      </w:pPr>
      <w:r>
        <w:t>В администрации, многофункциональном центре, у учредителя многофункционального центра</w:t>
      </w:r>
      <w:r w:rsidR="000901C9">
        <w:t xml:space="preserve"> определяются уполномоченные на </w:t>
      </w:r>
      <w:r>
        <w:t>рассмотрение жалоб должностные лица.</w:t>
      </w:r>
    </w:p>
    <w:p w:rsidR="00616979" w:rsidRDefault="00616979" w:rsidP="00616979">
      <w:pPr>
        <w:spacing w:line="360" w:lineRule="auto"/>
        <w:ind w:firstLine="709"/>
        <w:jc w:val="both"/>
      </w:pPr>
    </w:p>
    <w:p w:rsidR="00616979" w:rsidRPr="005F21D1" w:rsidRDefault="00616979" w:rsidP="00616979">
      <w:pPr>
        <w:ind w:firstLine="709"/>
        <w:jc w:val="center"/>
        <w:rPr>
          <w:b/>
        </w:rPr>
      </w:pPr>
      <w:r w:rsidRPr="005F21D1">
        <w:rPr>
          <w:b/>
        </w:rPr>
        <w:t>Способы информирования заявителей о порядке подачи и рассмотрения жалобы, в том числе с использованием Единого портала</w:t>
      </w:r>
    </w:p>
    <w:p w:rsidR="00616979" w:rsidRDefault="00616979" w:rsidP="00616979">
      <w:pPr>
        <w:ind w:firstLine="709"/>
        <w:jc w:val="center"/>
      </w:pPr>
      <w:r w:rsidRPr="005F21D1">
        <w:rPr>
          <w:b/>
        </w:rPr>
        <w:t>государственных и муниципальных</w:t>
      </w:r>
      <w:r>
        <w:t xml:space="preserve"> услуг (функций)</w:t>
      </w:r>
    </w:p>
    <w:p w:rsidR="00616979" w:rsidRDefault="00616979" w:rsidP="00616979">
      <w:pPr>
        <w:spacing w:line="360" w:lineRule="auto"/>
        <w:ind w:firstLine="709"/>
        <w:jc w:val="both"/>
      </w:pPr>
    </w:p>
    <w:p w:rsidR="00616979" w:rsidRDefault="00616979" w:rsidP="00616979">
      <w:pPr>
        <w:spacing w:line="360" w:lineRule="auto"/>
        <w:ind w:firstLine="709"/>
        <w:jc w:val="both"/>
      </w:pPr>
      <w:r>
        <w:t>5.3.</w:t>
      </w:r>
      <w:r>
        <w:tab/>
        <w:t>Информация о порядке подачи и рассмотрения жалобы размещается на информационных стендах в местах предоставления услуги, на сайте администрации,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16979" w:rsidRDefault="00616979" w:rsidP="00616979">
      <w:pPr>
        <w:spacing w:line="360" w:lineRule="auto"/>
        <w:ind w:firstLine="709"/>
        <w:jc w:val="both"/>
      </w:pPr>
    </w:p>
    <w:p w:rsidR="00616979" w:rsidRPr="005F21D1" w:rsidRDefault="00616979" w:rsidP="00616979">
      <w:pPr>
        <w:ind w:firstLine="709"/>
        <w:jc w:val="center"/>
        <w:rPr>
          <w:b/>
        </w:rPr>
      </w:pPr>
      <w:proofErr w:type="gramStart"/>
      <w:r w:rsidRPr="005F21D1">
        <w:rPr>
          <w:b/>
        </w:rPr>
        <w:t>Перечень нормативных правовых актов, регулирующих порядок досудебного (внесудебного) обжалования действий (бездействия) и</w:t>
      </w:r>
      <w:r>
        <w:rPr>
          <w:b/>
        </w:rPr>
        <w:t> </w:t>
      </w:r>
      <w:r w:rsidRPr="005F21D1">
        <w:rPr>
          <w:b/>
        </w:rPr>
        <w:t>(или)</w:t>
      </w:r>
      <w:r>
        <w:rPr>
          <w:b/>
        </w:rPr>
        <w:t> </w:t>
      </w:r>
      <w:r w:rsidRPr="005F21D1">
        <w:rPr>
          <w:b/>
        </w:rPr>
        <w:t>решений, принятых (осуществленных) в ходе предоставления муниципальной услуги</w:t>
      </w:r>
      <w:proofErr w:type="gramEnd"/>
    </w:p>
    <w:p w:rsidR="00616979" w:rsidRDefault="00616979" w:rsidP="00616979">
      <w:pPr>
        <w:spacing w:line="360" w:lineRule="auto"/>
        <w:ind w:firstLine="709"/>
        <w:jc w:val="both"/>
      </w:pPr>
    </w:p>
    <w:p w:rsidR="00616979" w:rsidRDefault="00616979" w:rsidP="00616979">
      <w:pPr>
        <w:spacing w:line="360" w:lineRule="auto"/>
        <w:ind w:firstLine="709"/>
        <w:jc w:val="both"/>
      </w:pPr>
      <w:r>
        <w:t>5.4.</w:t>
      </w:r>
      <w:r>
        <w:tab/>
        <w:t>Порядок досудебного (внесудебного) обжалования решений и действий (бездействия) администрации, а также его должностных лиц регулируется:</w:t>
      </w:r>
    </w:p>
    <w:p w:rsidR="00616979" w:rsidRDefault="00616979" w:rsidP="00616979">
      <w:pPr>
        <w:spacing w:line="360" w:lineRule="auto"/>
        <w:ind w:firstLine="709"/>
        <w:jc w:val="both"/>
      </w:pPr>
      <w:r>
        <w:t>- Федеральным законом № 210-ФЗ;</w:t>
      </w:r>
    </w:p>
    <w:p w:rsidR="00616979" w:rsidRDefault="00616979" w:rsidP="00616979">
      <w:pPr>
        <w:spacing w:line="360" w:lineRule="auto"/>
        <w:ind w:firstLine="709"/>
        <w:jc w:val="both"/>
      </w:pPr>
      <w:r>
        <w:t xml:space="preserve">- постановлением Правительства Российской Федерации от 20 ноября 2012 года № 1198 </w:t>
      </w:r>
      <w:r>
        <w:tab/>
        <w:t xml:space="preserve">«О федеральной информационной системе, обеспечивающей процесс досудебного (внесудебного) обжалования решений </w:t>
      </w:r>
      <w:r>
        <w:lastRenderedPageBreak/>
        <w:t>и действий (бездействия), совершенных при предоставлении государственных и муниципальных услуг»;</w:t>
      </w:r>
    </w:p>
    <w:p w:rsidR="00616979" w:rsidRDefault="00616979" w:rsidP="00616979">
      <w:pPr>
        <w:spacing w:line="360" w:lineRule="auto"/>
        <w:ind w:firstLine="709"/>
        <w:jc w:val="both"/>
      </w:pPr>
      <w:proofErr w:type="gramStart"/>
      <w:r>
        <w:t>- постановлением администрации от 10.01.2022 № 09 «</w:t>
      </w:r>
      <w:r w:rsidRPr="005F21D1">
        <w:t>О Правилах подачи и рассмотрения жалоб на решения и действия (бездействие) органов местного самоуправления Мурашинс</w:t>
      </w:r>
      <w:r w:rsidR="000901C9">
        <w:t>кого муниципального округа и их </w:t>
      </w:r>
      <w:r w:rsidRPr="005F21D1">
        <w:t>должностных лиц, муниц</w:t>
      </w:r>
      <w:r w:rsidR="000901C9">
        <w:t>ипальных служащих, наделенных в </w:t>
      </w:r>
      <w:r w:rsidRPr="005F21D1">
        <w:t>соответствии с федеральными законами полномочиями по предоставлению муниципальных услуг в уста</w:t>
      </w:r>
      <w:r w:rsidR="000901C9">
        <w:t>новленной сфере деятельности, и их </w:t>
      </w:r>
      <w:r w:rsidRPr="005F21D1">
        <w:t>должностных лиц, организаций, предусмотренных частью 1.1 статьи 16 Федерального закона «Об организации п</w:t>
      </w:r>
      <w:r w:rsidR="000901C9">
        <w:t>редоставления государственных и</w:t>
      </w:r>
      <w:proofErr w:type="gramEnd"/>
      <w:r w:rsidR="000901C9">
        <w:t> </w:t>
      </w:r>
      <w:r w:rsidRPr="005F21D1">
        <w:t>муниципальных услуг», и их работников, а также многофункциональных центров предоставления государственных и муниципал</w:t>
      </w:r>
      <w:r w:rsidR="000901C9">
        <w:t>ьных услуг и их </w:t>
      </w:r>
      <w:r w:rsidRPr="005F21D1">
        <w:t>работников</w:t>
      </w:r>
      <w:r>
        <w:t>».</w:t>
      </w:r>
    </w:p>
    <w:p w:rsidR="00616979" w:rsidRDefault="00616979" w:rsidP="00616979">
      <w:pPr>
        <w:ind w:firstLine="709"/>
        <w:jc w:val="center"/>
      </w:pPr>
      <w:r w:rsidRPr="005F21D1">
        <w:rPr>
          <w:b/>
        </w:rPr>
        <w:t>Раздел VI. Особенности выполнения административных процедур (действий) в многофункциональных центрах предоставления  муниципальных услуг</w:t>
      </w:r>
    </w:p>
    <w:p w:rsidR="00616979" w:rsidRDefault="00616979" w:rsidP="00616979">
      <w:pPr>
        <w:spacing w:line="360" w:lineRule="auto"/>
        <w:ind w:firstLine="709"/>
        <w:jc w:val="both"/>
      </w:pPr>
    </w:p>
    <w:p w:rsidR="00616979" w:rsidRPr="005F21D1" w:rsidRDefault="00616979" w:rsidP="00616979">
      <w:pPr>
        <w:ind w:firstLine="709"/>
        <w:jc w:val="center"/>
        <w:rPr>
          <w:b/>
        </w:rPr>
      </w:pPr>
      <w:r w:rsidRPr="005F21D1">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616979" w:rsidRDefault="00616979" w:rsidP="00616979">
      <w:pPr>
        <w:spacing w:line="360" w:lineRule="auto"/>
        <w:ind w:firstLine="709"/>
        <w:jc w:val="both"/>
      </w:pPr>
    </w:p>
    <w:p w:rsidR="00616979" w:rsidRDefault="00616979" w:rsidP="00616979">
      <w:pPr>
        <w:spacing w:line="360" w:lineRule="auto"/>
        <w:ind w:firstLine="709"/>
        <w:jc w:val="both"/>
      </w:pPr>
      <w:r>
        <w:t>6.1 Многофункциональный центр осуществляет:</w:t>
      </w:r>
    </w:p>
    <w:p w:rsidR="00616979" w:rsidRDefault="00616979" w:rsidP="00616979">
      <w:pPr>
        <w:spacing w:line="360" w:lineRule="auto"/>
        <w:ind w:firstLine="709"/>
        <w:jc w:val="both"/>
      </w:pPr>
      <w:r>
        <w:t>информирование заявителей о порядке предоставления услуги в</w:t>
      </w:r>
      <w:r w:rsidR="000901C9">
        <w:t> </w:t>
      </w:r>
      <w:r>
        <w:t>многофункциональном центре</w:t>
      </w:r>
      <w:r w:rsidR="000901C9">
        <w:t>, по иным вопросам, связанным с </w:t>
      </w:r>
      <w:r>
        <w:t>предоставлением услуги, а также консультирование заявителей о порядке предоставления услуги в многофункциональном центре;</w:t>
      </w:r>
    </w:p>
    <w:p w:rsidR="00616979" w:rsidRDefault="00616979" w:rsidP="00616979">
      <w:pPr>
        <w:spacing w:line="360" w:lineRule="auto"/>
        <w:ind w:firstLine="709"/>
        <w:jc w:val="both"/>
      </w:pPr>
      <w: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w:t>
      </w:r>
      <w:r w:rsidR="000901C9">
        <w:t> </w:t>
      </w:r>
      <w:r>
        <w:t xml:space="preserve">бумажном носителе и </w:t>
      </w:r>
      <w:proofErr w:type="gramStart"/>
      <w:r>
        <w:t>заверение выписок</w:t>
      </w:r>
      <w:proofErr w:type="gramEnd"/>
      <w:r>
        <w:t xml:space="preserve"> из информационных систем администрации;</w:t>
      </w:r>
    </w:p>
    <w:p w:rsidR="00616979" w:rsidRDefault="00616979" w:rsidP="00616979">
      <w:pPr>
        <w:spacing w:line="360" w:lineRule="auto"/>
        <w:ind w:firstLine="709"/>
        <w:jc w:val="both"/>
      </w:pPr>
      <w:r>
        <w:lastRenderedPageBreak/>
        <w:t>иные процедуры и действия, предусмотренные Федеральным законом № 210-ФЗ.</w:t>
      </w:r>
    </w:p>
    <w:p w:rsidR="00616979" w:rsidRDefault="00616979" w:rsidP="00616979">
      <w:pPr>
        <w:spacing w:line="360" w:lineRule="auto"/>
        <w:ind w:firstLine="709"/>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16979" w:rsidRDefault="00616979" w:rsidP="00616979">
      <w:pPr>
        <w:spacing w:line="360" w:lineRule="auto"/>
        <w:ind w:firstLine="709"/>
        <w:jc w:val="both"/>
      </w:pPr>
    </w:p>
    <w:p w:rsidR="00616979" w:rsidRPr="002049FD" w:rsidRDefault="00616979" w:rsidP="00616979">
      <w:pPr>
        <w:spacing w:line="360" w:lineRule="auto"/>
        <w:ind w:firstLine="709"/>
        <w:jc w:val="center"/>
        <w:rPr>
          <w:b/>
        </w:rPr>
      </w:pPr>
      <w:r w:rsidRPr="002049FD">
        <w:rPr>
          <w:b/>
        </w:rPr>
        <w:t>Информирование заявителей</w:t>
      </w:r>
    </w:p>
    <w:p w:rsidR="00616979" w:rsidRDefault="00616979" w:rsidP="00616979">
      <w:pPr>
        <w:spacing w:line="360" w:lineRule="auto"/>
        <w:ind w:firstLine="709"/>
        <w:jc w:val="both"/>
      </w:pPr>
    </w:p>
    <w:p w:rsidR="00616979" w:rsidRDefault="00616979" w:rsidP="00616979">
      <w:pPr>
        <w:spacing w:line="360" w:lineRule="auto"/>
        <w:ind w:firstLine="709"/>
        <w:jc w:val="both"/>
      </w:pPr>
      <w:r>
        <w:t>6.2.</w:t>
      </w:r>
      <w:r>
        <w:tab/>
        <w:t>Информирование заявителя многофункциональными центрами осуществляется следующими способами:</w:t>
      </w:r>
    </w:p>
    <w:p w:rsidR="00616979" w:rsidRDefault="00616979" w:rsidP="00616979">
      <w:pPr>
        <w:spacing w:line="360" w:lineRule="auto"/>
        <w:ind w:firstLine="709"/>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16979" w:rsidRDefault="00616979" w:rsidP="00616979">
      <w:pPr>
        <w:spacing w:line="360" w:lineRule="auto"/>
        <w:ind w:firstLine="709"/>
        <w:jc w:val="both"/>
      </w:pPr>
      <w:r>
        <w:t>б) при обращении заявителя в мног</w:t>
      </w:r>
      <w:r w:rsidR="000901C9">
        <w:t>офункциональный центр лично, по </w:t>
      </w:r>
      <w:r>
        <w:t>телефону, посредством почтовых отправлений, либо по электронной почте.</w:t>
      </w:r>
    </w:p>
    <w:p w:rsidR="00616979" w:rsidRDefault="00616979" w:rsidP="00616979">
      <w:pPr>
        <w:spacing w:line="360" w:lineRule="auto"/>
        <w:ind w:firstLine="709"/>
        <w:jc w:val="both"/>
      </w:pPr>
      <w:r>
        <w:t>При личном обращении работник многофункционального центра подробно информирует заявителе</w:t>
      </w:r>
      <w:r w:rsidR="000901C9">
        <w:t>й по интересующим их вопросам в </w:t>
      </w:r>
      <w:r>
        <w:t>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16979" w:rsidRDefault="00616979" w:rsidP="00616979">
      <w:pPr>
        <w:spacing w:line="360" w:lineRule="auto"/>
        <w:ind w:firstLine="709"/>
        <w:jc w:val="both"/>
      </w:pPr>
      <w:r>
        <w:t>Ответ на телефонный звонок д</w:t>
      </w:r>
      <w:r w:rsidR="000901C9">
        <w:t>олжен начинаться с информации о </w:t>
      </w:r>
      <w:r>
        <w:t>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w:t>
      </w:r>
      <w:r w:rsidR="000901C9">
        <w:t> </w:t>
      </w:r>
      <w:r>
        <w:t>телефону работник многофункционального центра осуществляет не более 10 минут;</w:t>
      </w:r>
    </w:p>
    <w:p w:rsidR="00616979" w:rsidRDefault="00616979" w:rsidP="00616979">
      <w:pPr>
        <w:spacing w:line="360" w:lineRule="auto"/>
        <w:ind w:firstLine="709"/>
        <w:jc w:val="both"/>
      </w:pPr>
      <w:r>
        <w:t xml:space="preserve">В случае если для подготовки ответа требуется более продолжительное время, работник многофункционального центра, осуществляющий </w:t>
      </w:r>
      <w:r>
        <w:lastRenderedPageBreak/>
        <w:t>индивидуальное устное консультирование по телефону, может предложить заявителю:</w:t>
      </w:r>
    </w:p>
    <w:p w:rsidR="00616979" w:rsidRDefault="00616979" w:rsidP="00616979">
      <w:pPr>
        <w:spacing w:line="360" w:lineRule="auto"/>
        <w:ind w:firstLine="709"/>
        <w:jc w:val="both"/>
      </w:pPr>
      <w:r>
        <w:t>изложить обращение в письменной форме (ответ направляется заявителю в соответствии со способом, указанным в обращении);</w:t>
      </w:r>
    </w:p>
    <w:p w:rsidR="00616979" w:rsidRDefault="00616979" w:rsidP="00616979">
      <w:pPr>
        <w:spacing w:line="360" w:lineRule="auto"/>
        <w:ind w:firstLine="709"/>
        <w:jc w:val="both"/>
      </w:pPr>
      <w:r>
        <w:t>назначить другое время для консультаций.</w:t>
      </w:r>
    </w:p>
    <w:p w:rsidR="00616979" w:rsidRDefault="00616979" w:rsidP="00616979">
      <w:pPr>
        <w:spacing w:line="360" w:lineRule="auto"/>
        <w:ind w:firstLine="709"/>
        <w:jc w:val="both"/>
      </w:pPr>
      <w:proofErr w:type="gramStart"/>
      <w:r>
        <w:t>При консультировании по письменным обращениям заявителей ответ направляется в письменном виде в срок н</w:t>
      </w:r>
      <w:r w:rsidR="000901C9">
        <w:t>е позднее 30 календарных дней с </w:t>
      </w:r>
      <w:r>
        <w:t xml:space="preserve">момента регистрации обращения в </w:t>
      </w:r>
      <w:r w:rsidR="000901C9">
        <w:t>форме электронного документа по </w:t>
      </w:r>
      <w:r>
        <w:t>адресу электронной почты, указан</w:t>
      </w:r>
      <w:r w:rsidR="000901C9">
        <w:t>ному в обращении, поступившем в </w:t>
      </w:r>
      <w:r>
        <w:t>многофункциональный центр в форме электронного документа,</w:t>
      </w:r>
      <w:r w:rsidR="000901C9">
        <w:t xml:space="preserve"> и в </w:t>
      </w:r>
      <w:r>
        <w:t>письменной форме по почтовому адресу, указанному в обращении, поступившем в многофункциональный центр в письменной форме.</w:t>
      </w:r>
      <w:proofErr w:type="gramEnd"/>
    </w:p>
    <w:p w:rsidR="00616979" w:rsidRDefault="00616979" w:rsidP="00616979">
      <w:pPr>
        <w:spacing w:line="360" w:lineRule="auto"/>
        <w:ind w:firstLine="709"/>
        <w:jc w:val="both"/>
      </w:pPr>
    </w:p>
    <w:p w:rsidR="00616979" w:rsidRPr="002049FD" w:rsidRDefault="00616979" w:rsidP="00616979">
      <w:pPr>
        <w:ind w:firstLine="709"/>
        <w:jc w:val="center"/>
        <w:rPr>
          <w:b/>
        </w:rPr>
      </w:pPr>
      <w:r w:rsidRPr="002049FD">
        <w:rPr>
          <w:b/>
        </w:rPr>
        <w:t>Выдача заявителю результата предоставления</w:t>
      </w:r>
    </w:p>
    <w:p w:rsidR="00616979" w:rsidRPr="002049FD" w:rsidRDefault="00616979" w:rsidP="00616979">
      <w:pPr>
        <w:ind w:firstLine="709"/>
        <w:jc w:val="center"/>
        <w:rPr>
          <w:b/>
        </w:rPr>
      </w:pPr>
      <w:r w:rsidRPr="002049FD">
        <w:rPr>
          <w:b/>
        </w:rPr>
        <w:t>муниципальной услуги</w:t>
      </w:r>
    </w:p>
    <w:p w:rsidR="00616979" w:rsidRDefault="00616979" w:rsidP="00616979">
      <w:pPr>
        <w:spacing w:line="360" w:lineRule="auto"/>
        <w:ind w:firstLine="709"/>
        <w:jc w:val="both"/>
      </w:pPr>
    </w:p>
    <w:p w:rsidR="00616979" w:rsidRDefault="00616979" w:rsidP="00616979">
      <w:pPr>
        <w:spacing w:line="360" w:lineRule="auto"/>
        <w:ind w:firstLine="709"/>
        <w:jc w:val="both"/>
      </w:pPr>
      <w:r>
        <w:t>6.3.</w:t>
      </w:r>
      <w:r>
        <w:tab/>
      </w:r>
      <w:proofErr w:type="gramStart"/>
      <w:r>
        <w:t>При наличии в заявлении о выдаче разрешения на ввод объекта в</w:t>
      </w:r>
      <w:r w:rsidR="000901C9">
        <w:t> </w:t>
      </w:r>
      <w:r>
        <w:t>эксплуатацию указания о выдаче результатов оказания услуги через многофункциональный центр администрация</w:t>
      </w:r>
      <w:r w:rsidR="000901C9">
        <w:t xml:space="preserve"> передает документы в </w:t>
      </w:r>
      <w:r>
        <w:t>многофункциональный центр для последующей выдачи заявителю (представителю) способом, сог</w:t>
      </w:r>
      <w:r w:rsidR="000901C9">
        <w:t>ласно заключенным соглашениям о </w:t>
      </w:r>
      <w:r>
        <w:t>взаимодействии заключенным между администрацией</w:t>
      </w:r>
      <w:r w:rsidR="000901C9">
        <w:t xml:space="preserve"> и </w:t>
      </w:r>
      <w:r>
        <w:t>многофункциональным центром в порядке, утвержденном постановлением Правительства Российской Федерации от 27 сентября 2011 г. № 797 «</w:t>
      </w:r>
      <w:r w:rsidR="000901C9">
        <w:t>О </w:t>
      </w:r>
      <w:r>
        <w:t>взаимодействии между</w:t>
      </w:r>
      <w:proofErr w:type="gramEnd"/>
      <w: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власти субъектов Российской Федерации, органами местного самоуправления».</w:t>
      </w:r>
    </w:p>
    <w:p w:rsidR="00616979" w:rsidRDefault="00616979" w:rsidP="00616979">
      <w:pPr>
        <w:spacing w:line="360" w:lineRule="auto"/>
        <w:ind w:firstLine="709"/>
        <w:jc w:val="both"/>
      </w:pPr>
      <w:proofErr w:type="gramStart"/>
      <w:r>
        <w:t xml:space="preserve">Порядок и сроки передачи администрацией </w:t>
      </w:r>
      <w:r w:rsidR="000901C9">
        <w:t>таких документов в </w:t>
      </w:r>
      <w:r>
        <w:t xml:space="preserve">многофункциональный центр определяются соглашением </w:t>
      </w:r>
      <w:r>
        <w:lastRenderedPageBreak/>
        <w:t>о</w:t>
      </w:r>
      <w:r w:rsidR="000901C9">
        <w:t> </w:t>
      </w:r>
      <w:r>
        <w:t>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власти субъектов Российской Федерации, органами местного самоуправления».</w:t>
      </w:r>
      <w:proofErr w:type="gramEnd"/>
    </w:p>
    <w:p w:rsidR="00616979" w:rsidRDefault="00616979" w:rsidP="00616979">
      <w:pPr>
        <w:spacing w:line="360" w:lineRule="auto"/>
        <w:ind w:firstLine="709"/>
        <w:jc w:val="both"/>
      </w:pPr>
      <w:r>
        <w:t>6.4.</w:t>
      </w:r>
      <w:r>
        <w:tab/>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6979" w:rsidRDefault="00616979" w:rsidP="00616979">
      <w:pPr>
        <w:spacing w:line="360" w:lineRule="auto"/>
        <w:ind w:firstLine="709"/>
        <w:jc w:val="both"/>
      </w:pPr>
      <w:r>
        <w:t>Работник многофункционального центра осуществляет следующие действия:</w:t>
      </w:r>
    </w:p>
    <w:p w:rsidR="00616979" w:rsidRDefault="00616979" w:rsidP="00616979">
      <w:pPr>
        <w:spacing w:line="360" w:lineRule="auto"/>
        <w:ind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6979" w:rsidRDefault="00616979" w:rsidP="00616979">
      <w:pPr>
        <w:spacing w:line="360" w:lineRule="auto"/>
        <w:ind w:firstLine="709"/>
        <w:jc w:val="both"/>
      </w:pPr>
      <w:r>
        <w:t>проверяет полномочия представителя заявителя (в случае обращения представителя заявителя);</w:t>
      </w:r>
    </w:p>
    <w:p w:rsidR="00616979" w:rsidRDefault="00616979" w:rsidP="00616979">
      <w:pPr>
        <w:spacing w:line="360" w:lineRule="auto"/>
        <w:ind w:firstLine="709"/>
        <w:jc w:val="both"/>
      </w:pPr>
      <w:r>
        <w:t>определяет статус исполнения заявления о выдаче разрешения на ввод объекта в эксплуатацию в ГИС;</w:t>
      </w:r>
    </w:p>
    <w:p w:rsidR="00616979" w:rsidRDefault="00616979" w:rsidP="00616979">
      <w:pPr>
        <w:spacing w:line="360" w:lineRule="auto"/>
        <w:ind w:firstLine="709"/>
        <w:jc w:val="both"/>
      </w:pPr>
      <w:proofErr w:type="gramStart"/>
      <w:r>
        <w:t>распечатывает результат предоставления услуги в виде экземпляра электронного документа на бум</w:t>
      </w:r>
      <w:r w:rsidR="000901C9">
        <w:t>ажном носителе и заверяет его с </w:t>
      </w:r>
      <w:r>
        <w:t xml:space="preserve">использованием печати многофункционального центра </w:t>
      </w:r>
      <w:r w:rsidR="000901C9">
        <w:t>(в </w:t>
      </w:r>
      <w:r>
        <w:t>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16979" w:rsidRDefault="00616979" w:rsidP="00616979">
      <w:pPr>
        <w:spacing w:line="360" w:lineRule="auto"/>
        <w:ind w:firstLine="709"/>
        <w:jc w:val="both"/>
      </w:pPr>
      <w:r>
        <w:t>заверяет экземпляр электронного д</w:t>
      </w:r>
      <w:r w:rsidR="000901C9">
        <w:t>окумента на бумажном носителе с </w:t>
      </w:r>
      <w:r>
        <w:t>использованием печати многофункционального центра (в предусмотренных нормативными правовыми актами Российск</w:t>
      </w:r>
      <w:r w:rsidR="000901C9">
        <w:t>ой Федерации случаях – печати с </w:t>
      </w:r>
      <w:r>
        <w:t>изображением Государственного герба Российской Федерации);</w:t>
      </w:r>
    </w:p>
    <w:p w:rsidR="00616979" w:rsidRDefault="00616979" w:rsidP="00616979">
      <w:pPr>
        <w:spacing w:line="360" w:lineRule="auto"/>
        <w:ind w:firstLine="709"/>
        <w:jc w:val="both"/>
      </w:pPr>
      <w:r>
        <w:lastRenderedPageBreak/>
        <w:t xml:space="preserve">выдает документы заявителю, </w:t>
      </w:r>
      <w:r w:rsidR="000901C9">
        <w:t>при необходимости запрашивает у </w:t>
      </w:r>
      <w:bookmarkStart w:id="0" w:name="_GoBack"/>
      <w:bookmarkEnd w:id="0"/>
      <w:r>
        <w:t>заявителя подписи за каждый выданный документ;</w:t>
      </w:r>
    </w:p>
    <w:p w:rsidR="00616979" w:rsidRPr="005F21D1" w:rsidRDefault="00616979" w:rsidP="00616979">
      <w:pPr>
        <w:spacing w:line="360" w:lineRule="auto"/>
        <w:ind w:firstLine="709"/>
        <w:jc w:val="both"/>
      </w:pPr>
      <w:r>
        <w:t>запрашивает согласие заявителя на участие в смс-опросе для оценки качества предоставленных услуг многофункциональным центром</w:t>
      </w:r>
      <w:proofErr w:type="gramStart"/>
      <w:r>
        <w:t>.».</w:t>
      </w:r>
      <w:proofErr w:type="gramEnd"/>
    </w:p>
    <w:p w:rsidR="00616979" w:rsidRPr="00616979" w:rsidRDefault="00616979" w:rsidP="00616979">
      <w:pPr>
        <w:spacing w:line="360" w:lineRule="auto"/>
        <w:jc w:val="center"/>
        <w:rPr>
          <w:szCs w:val="28"/>
        </w:rPr>
      </w:pPr>
      <w:r>
        <w:rPr>
          <w:szCs w:val="28"/>
        </w:rPr>
        <w:t>_______</w:t>
      </w:r>
      <w:r w:rsidRPr="00616979">
        <w:rPr>
          <w:szCs w:val="28"/>
        </w:rPr>
        <w:t>______</w:t>
      </w:r>
    </w:p>
    <w:sectPr w:rsidR="00616979" w:rsidRPr="00616979" w:rsidSect="00285B2D">
      <w:pgSz w:w="11906" w:h="16838"/>
      <w:pgMar w:top="1134" w:right="851" w:bottom="1134" w:left="1701" w:header="709" w:footer="709" w:gutter="0"/>
      <w:cols w:space="720"/>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AF9" w:rsidRDefault="00A10AF9">
      <w:r>
        <w:separator/>
      </w:r>
    </w:p>
  </w:endnote>
  <w:endnote w:type="continuationSeparator" w:id="0">
    <w:p w:rsidR="00A10AF9" w:rsidRDefault="00A10A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AF9" w:rsidRDefault="00A10AF9">
      <w:r>
        <w:separator/>
      </w:r>
    </w:p>
  </w:footnote>
  <w:footnote w:type="continuationSeparator" w:id="0">
    <w:p w:rsidR="00A10AF9" w:rsidRDefault="00A10A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characterSpacingControl w:val="doNotCompress"/>
  <w:footnotePr>
    <w:footnote w:id="-1"/>
    <w:footnote w:id="0"/>
  </w:footnotePr>
  <w:endnotePr>
    <w:endnote w:id="-1"/>
    <w:endnote w:id="0"/>
  </w:endnotePr>
  <w:compat/>
  <w:rsids>
    <w:rsidRoot w:val="00EB170A"/>
    <w:rsid w:val="00076D38"/>
    <w:rsid w:val="000901C9"/>
    <w:rsid w:val="0012340C"/>
    <w:rsid w:val="001A1513"/>
    <w:rsid w:val="002049FD"/>
    <w:rsid w:val="00285B2D"/>
    <w:rsid w:val="004004C4"/>
    <w:rsid w:val="004B2B90"/>
    <w:rsid w:val="005F21D1"/>
    <w:rsid w:val="00616979"/>
    <w:rsid w:val="00834CF6"/>
    <w:rsid w:val="00A10AF9"/>
    <w:rsid w:val="00AD494F"/>
    <w:rsid w:val="00C34969"/>
    <w:rsid w:val="00CE6E64"/>
    <w:rsid w:val="00D54C60"/>
    <w:rsid w:val="00EB170A"/>
    <w:rsid w:val="00ED5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sid w:val="00285B2D"/>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rsid w:val="00285B2D"/>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sid w:val="00285B2D"/>
    <w:rPr>
      <w:rFonts w:cs="Arial"/>
    </w:rPr>
  </w:style>
  <w:style w:type="paragraph" w:styleId="afe">
    <w:name w:val="caption"/>
    <w:basedOn w:val="a"/>
    <w:qFormat/>
    <w:rsid w:val="00285B2D"/>
    <w:pPr>
      <w:suppressLineNumbers/>
      <w:spacing w:before="120" w:after="120"/>
    </w:pPr>
    <w:rPr>
      <w:rFonts w:cs="Arial"/>
      <w:i/>
      <w:iCs/>
      <w:sz w:val="24"/>
      <w:szCs w:val="24"/>
    </w:rPr>
  </w:style>
  <w:style w:type="paragraph" w:styleId="aff">
    <w:name w:val="index heading"/>
    <w:basedOn w:val="a"/>
    <w:qFormat/>
    <w:rsid w:val="00285B2D"/>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rsid w:val="00285B2D"/>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rsid w:val="00285B2D"/>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uiPriority w:val="59"/>
    <w:rsid w:val="00344D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1"/>
    <w:next w:val="aff7"/>
    <w:uiPriority w:val="39"/>
    <w:rsid w:val="00616979"/>
    <w:pPr>
      <w:suppressAutoHyphens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f7"/>
    <w:uiPriority w:val="39"/>
    <w:rsid w:val="00616979"/>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4F4EF-BE3C-4CC1-8346-EB7C22F0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2326</Words>
  <Characters>13260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Ведущий специалист</cp:lastModifiedBy>
  <cp:revision>8</cp:revision>
  <cp:lastPrinted>2022-04-06T06:44:00Z</cp:lastPrinted>
  <dcterms:created xsi:type="dcterms:W3CDTF">2023-03-28T06:59:00Z</dcterms:created>
  <dcterms:modified xsi:type="dcterms:W3CDTF">2023-03-29T06:11:00Z</dcterms:modified>
  <dc:language>ru-RU</dc:language>
</cp:coreProperties>
</file>