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EE4583" w:rsidRPr="00EE4583" w:rsidTr="00057B55">
        <w:trPr>
          <w:trHeight w:hRule="exact" w:val="2103"/>
        </w:trPr>
        <w:tc>
          <w:tcPr>
            <w:tcW w:w="9072" w:type="dxa"/>
            <w:gridSpan w:val="5"/>
          </w:tcPr>
          <w:p w:rsidR="00EE4583" w:rsidRPr="00EE4583" w:rsidRDefault="00EE4583" w:rsidP="00EE4583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EE4583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583" w:rsidRPr="002B001A" w:rsidRDefault="00EE4583" w:rsidP="00EE458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EE4583" w:rsidRPr="002B001A" w:rsidRDefault="00EE4583" w:rsidP="00EE458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458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EE4583" w:rsidRPr="00EE4583" w:rsidRDefault="00EE4583" w:rsidP="00EE4583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EE4583">
              <w:rPr>
                <w:b/>
                <w:sz w:val="28"/>
                <w:szCs w:val="28"/>
              </w:rPr>
              <w:t>МУРАШИНСКОГО МУНИЦИПАЛЬНОГО ОКРУГА</w:t>
            </w:r>
          </w:p>
          <w:p w:rsidR="00EE4583" w:rsidRPr="00EE4583" w:rsidRDefault="00EE4583" w:rsidP="00EE4583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 w:val="28"/>
                <w:szCs w:val="28"/>
              </w:rPr>
            </w:pPr>
            <w:r w:rsidRPr="00EE4583">
              <w:rPr>
                <w:b/>
                <w:sz w:val="28"/>
                <w:szCs w:val="28"/>
              </w:rPr>
              <w:t>КИРОВСКОЙ ОБЛАСТИ</w:t>
            </w:r>
          </w:p>
          <w:p w:rsidR="00EE4583" w:rsidRPr="00EE4583" w:rsidRDefault="00EE4583" w:rsidP="00EE4583">
            <w:pPr>
              <w:tabs>
                <w:tab w:val="left" w:pos="2765"/>
                <w:tab w:val="center" w:pos="4703"/>
                <w:tab w:val="right" w:pos="9214"/>
              </w:tabs>
              <w:spacing w:after="360"/>
              <w:jc w:val="center"/>
              <w:rPr>
                <w:b/>
                <w:sz w:val="32"/>
                <w:szCs w:val="32"/>
              </w:rPr>
            </w:pPr>
            <w:r w:rsidRPr="00EE4583">
              <w:rPr>
                <w:b/>
                <w:sz w:val="32"/>
                <w:szCs w:val="32"/>
              </w:rPr>
              <w:t>ПОСТАНОВЛЕНИЕ</w:t>
            </w:r>
          </w:p>
          <w:p w:rsidR="00EE4583" w:rsidRPr="00EE4583" w:rsidRDefault="00EE4583" w:rsidP="00EE4583">
            <w:pPr>
              <w:keepNext/>
              <w:jc w:val="center"/>
              <w:outlineLvl w:val="0"/>
              <w:rPr>
                <w:b/>
                <w:spacing w:val="180"/>
                <w:sz w:val="44"/>
                <w:szCs w:val="20"/>
              </w:rPr>
            </w:pPr>
          </w:p>
        </w:tc>
      </w:tr>
      <w:tr w:rsidR="00EE4583" w:rsidRPr="005C2779" w:rsidTr="00057B5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EE4583" w:rsidRPr="005C2779" w:rsidRDefault="005C2779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C2779">
              <w:rPr>
                <w:sz w:val="28"/>
                <w:szCs w:val="28"/>
              </w:rPr>
              <w:t>17.11.2023</w:t>
            </w:r>
          </w:p>
        </w:tc>
        <w:tc>
          <w:tcPr>
            <w:tcW w:w="1814" w:type="dxa"/>
          </w:tcPr>
          <w:p w:rsidR="00EE4583" w:rsidRPr="005C2779" w:rsidRDefault="00EE4583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E4583" w:rsidRPr="005C2779" w:rsidRDefault="00EE4583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E4583" w:rsidRPr="005C2779" w:rsidRDefault="00EE4583" w:rsidP="00EE4583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5C2779">
              <w:rPr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EE4583" w:rsidRPr="005C2779" w:rsidRDefault="005C2779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C2779">
              <w:rPr>
                <w:sz w:val="28"/>
                <w:szCs w:val="28"/>
              </w:rPr>
              <w:t>721</w:t>
            </w:r>
          </w:p>
        </w:tc>
      </w:tr>
      <w:tr w:rsidR="00EE4583" w:rsidRPr="00EE4583" w:rsidTr="00057B5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EE4583" w:rsidRPr="00EE4583" w:rsidRDefault="00EE4583" w:rsidP="00EE4583">
            <w:pPr>
              <w:tabs>
                <w:tab w:val="left" w:pos="2765"/>
              </w:tabs>
              <w:spacing w:after="360"/>
              <w:jc w:val="center"/>
              <w:rPr>
                <w:sz w:val="28"/>
                <w:szCs w:val="28"/>
              </w:rPr>
            </w:pPr>
            <w:r w:rsidRPr="00EE4583">
              <w:rPr>
                <w:sz w:val="28"/>
                <w:szCs w:val="28"/>
              </w:rPr>
              <w:t xml:space="preserve">г. </w:t>
            </w:r>
            <w:proofErr w:type="gramStart"/>
            <w:r w:rsidRPr="00EE4583">
              <w:rPr>
                <w:sz w:val="28"/>
                <w:szCs w:val="28"/>
              </w:rPr>
              <w:t>Мураши</w:t>
            </w:r>
            <w:proofErr w:type="gramEnd"/>
            <w:r w:rsidRPr="00EE4583">
              <w:rPr>
                <w:sz w:val="28"/>
                <w:szCs w:val="28"/>
              </w:rPr>
              <w:t xml:space="preserve"> </w:t>
            </w:r>
          </w:p>
          <w:p w:rsidR="00EE4583" w:rsidRPr="00EE4583" w:rsidRDefault="00EE4583" w:rsidP="00EE4583">
            <w:pPr>
              <w:jc w:val="center"/>
              <w:rPr>
                <w:b/>
                <w:sz w:val="28"/>
                <w:szCs w:val="28"/>
              </w:rPr>
            </w:pPr>
            <w:r w:rsidRPr="00772772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</w:t>
            </w:r>
            <w:r w:rsidRPr="00772772">
              <w:rPr>
                <w:b/>
                <w:sz w:val="28"/>
                <w:szCs w:val="28"/>
              </w:rPr>
              <w:t xml:space="preserve">орядка определения видов </w:t>
            </w:r>
            <w:r>
              <w:rPr>
                <w:b/>
                <w:sz w:val="28"/>
                <w:szCs w:val="28"/>
              </w:rPr>
              <w:t xml:space="preserve">и перечней </w:t>
            </w:r>
            <w:r w:rsidRPr="00772772">
              <w:rPr>
                <w:b/>
                <w:sz w:val="28"/>
                <w:szCs w:val="28"/>
              </w:rPr>
              <w:t xml:space="preserve">особо ценного движимого имущества </w:t>
            </w:r>
            <w:r>
              <w:rPr>
                <w:b/>
                <w:sz w:val="28"/>
                <w:szCs w:val="28"/>
              </w:rPr>
              <w:t>муниципальных автономных или</w:t>
            </w:r>
            <w:r w:rsidRPr="00772772">
              <w:rPr>
                <w:b/>
                <w:sz w:val="28"/>
                <w:szCs w:val="28"/>
              </w:rPr>
              <w:t xml:space="preserve"> бюджетных учреждений</w:t>
            </w:r>
            <w:r>
              <w:rPr>
                <w:b/>
                <w:sz w:val="28"/>
                <w:szCs w:val="28"/>
              </w:rPr>
              <w:t xml:space="preserve"> Мурашинского муниципального округа</w:t>
            </w:r>
          </w:p>
          <w:p w:rsidR="00EE4583" w:rsidRPr="00EE4583" w:rsidRDefault="00EE4583" w:rsidP="00EE45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615A" w:rsidRPr="003D2285" w:rsidRDefault="0022615A" w:rsidP="00057B55">
      <w:pPr>
        <w:spacing w:line="360" w:lineRule="auto"/>
        <w:ind w:firstLine="709"/>
        <w:jc w:val="both"/>
        <w:rPr>
          <w:sz w:val="28"/>
          <w:szCs w:val="28"/>
        </w:rPr>
      </w:pPr>
      <w:r w:rsidRPr="00772772">
        <w:rPr>
          <w:color w:val="000000"/>
          <w:sz w:val="28"/>
          <w:szCs w:val="28"/>
        </w:rPr>
        <w:t>В соответствии с подпунктом 3 пункта 2 статьи 31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3 Федерального закона от 03.11.2006 № 174-ФЗ «Об автономных учреждениях», пунктом 11 статьи 9.2 Федерального закона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</w:t>
      </w:r>
      <w:r w:rsidRPr="00772772">
        <w:rPr>
          <w:sz w:val="28"/>
          <w:szCs w:val="28"/>
        </w:rPr>
        <w:t xml:space="preserve">, </w:t>
      </w:r>
      <w:r w:rsidR="00057B55" w:rsidRPr="00057B55">
        <w:rPr>
          <w:sz w:val="28"/>
          <w:szCs w:val="28"/>
        </w:rPr>
        <w:t>администрация Мурашинского муниципального округа ПОСТАНОВЛЯЕТ</w:t>
      </w:r>
      <w:r w:rsidR="00057B55" w:rsidRPr="00057B55">
        <w:rPr>
          <w:sz w:val="26"/>
          <w:szCs w:val="26"/>
        </w:rPr>
        <w:t>:</w:t>
      </w:r>
    </w:p>
    <w:p w:rsidR="0022615A" w:rsidRPr="003D2285" w:rsidRDefault="0022615A" w:rsidP="00057B5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D2285">
        <w:rPr>
          <w:sz w:val="28"/>
          <w:szCs w:val="28"/>
          <w:lang w:eastAsia="en-US"/>
        </w:rPr>
        <w:t>1.</w:t>
      </w:r>
      <w:r w:rsidR="00057B55">
        <w:rPr>
          <w:sz w:val="28"/>
          <w:szCs w:val="28"/>
          <w:lang w:eastAsia="en-US"/>
        </w:rPr>
        <w:tab/>
      </w:r>
      <w:r w:rsidRPr="003D2285">
        <w:rPr>
          <w:color w:val="000000"/>
          <w:sz w:val="28"/>
          <w:szCs w:val="28"/>
        </w:rPr>
        <w:t>Утвердить прилагаемый Порядок определения видов и перечней особо ценного движимого имущества муниципальных автономных или бюджетных учреждений</w:t>
      </w:r>
      <w:r w:rsidRPr="003D2285">
        <w:rPr>
          <w:sz w:val="28"/>
          <w:szCs w:val="28"/>
        </w:rPr>
        <w:t xml:space="preserve"> </w:t>
      </w:r>
      <w:r w:rsidR="00057B55">
        <w:rPr>
          <w:sz w:val="28"/>
          <w:szCs w:val="28"/>
        </w:rPr>
        <w:t xml:space="preserve">Мурашинского муниципального </w:t>
      </w:r>
      <w:r>
        <w:rPr>
          <w:sz w:val="28"/>
          <w:szCs w:val="28"/>
        </w:rPr>
        <w:t>округа.</w:t>
      </w:r>
    </w:p>
    <w:p w:rsidR="00057B55" w:rsidRPr="00076C40" w:rsidRDefault="00863D62" w:rsidP="00057B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2615A" w:rsidRPr="003D2285">
        <w:rPr>
          <w:sz w:val="28"/>
          <w:szCs w:val="28"/>
        </w:rPr>
        <w:t>.</w:t>
      </w:r>
      <w:r w:rsidR="00057B55">
        <w:rPr>
          <w:sz w:val="28"/>
          <w:szCs w:val="28"/>
        </w:rPr>
        <w:tab/>
      </w:r>
      <w:r w:rsidR="00076C40" w:rsidRPr="00076C40">
        <w:rPr>
          <w:sz w:val="28"/>
          <w:szCs w:val="28"/>
        </w:rPr>
        <w:t>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</w:t>
      </w:r>
      <w:r w:rsidR="0022615A" w:rsidRPr="00076C40">
        <w:rPr>
          <w:sz w:val="28"/>
          <w:szCs w:val="28"/>
        </w:rPr>
        <w:t>.</w:t>
      </w:r>
    </w:p>
    <w:p w:rsidR="00DB7AF6" w:rsidRPr="00DB7AF6" w:rsidRDefault="00DB7AF6" w:rsidP="00DB7AF6">
      <w:pPr>
        <w:widowControl w:val="0"/>
        <w:jc w:val="both"/>
        <w:rPr>
          <w:sz w:val="48"/>
          <w:szCs w:val="72"/>
        </w:rPr>
      </w:pPr>
    </w:p>
    <w:p w:rsidR="00863D62" w:rsidRDefault="00076C40" w:rsidP="00DB7AF6">
      <w:pPr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  <w:r w:rsidR="00863D62">
        <w:rPr>
          <w:sz w:val="28"/>
          <w:szCs w:val="20"/>
        </w:rPr>
        <w:t xml:space="preserve">Мурашинского </w:t>
      </w:r>
    </w:p>
    <w:p w:rsidR="00DB7AF6" w:rsidRPr="00DB7AF6" w:rsidRDefault="00863D62" w:rsidP="00DB7AF6">
      <w:pPr>
        <w:rPr>
          <w:sz w:val="28"/>
          <w:szCs w:val="20"/>
        </w:rPr>
      </w:pPr>
      <w:r>
        <w:rPr>
          <w:sz w:val="28"/>
          <w:szCs w:val="20"/>
        </w:rPr>
        <w:t>муниципального округа</w:t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076C40">
        <w:rPr>
          <w:sz w:val="28"/>
          <w:szCs w:val="20"/>
        </w:rPr>
        <w:t xml:space="preserve">     С.И. Рябинин</w:t>
      </w:r>
    </w:p>
    <w:p w:rsidR="00DB7AF6" w:rsidRPr="00DB7AF6" w:rsidRDefault="00DB7AF6" w:rsidP="00DB7AF6">
      <w:pPr>
        <w:widowControl w:val="0"/>
        <w:jc w:val="both"/>
        <w:rPr>
          <w:sz w:val="36"/>
          <w:szCs w:val="36"/>
          <w:lang w:eastAsia="ar-SA"/>
        </w:rPr>
      </w:pPr>
      <w:r w:rsidRPr="00DB7AF6">
        <w:rPr>
          <w:sz w:val="36"/>
          <w:szCs w:val="36"/>
          <w:lang w:eastAsia="ar-SA"/>
        </w:rPr>
        <w:t>___________________________________________________</w:t>
      </w:r>
    </w:p>
    <w:p w:rsidR="00DB7AF6" w:rsidRDefault="00DB7AF6" w:rsidP="00DB7AF6">
      <w:pPr>
        <w:widowControl w:val="0"/>
        <w:jc w:val="both"/>
        <w:rPr>
          <w:sz w:val="36"/>
          <w:szCs w:val="36"/>
          <w:lang w:eastAsia="ar-SA"/>
        </w:rPr>
      </w:pPr>
    </w:p>
    <w:p w:rsidR="00076C40" w:rsidRDefault="00076C40" w:rsidP="00DB7A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rPr>
          <w:sz w:val="28"/>
          <w:szCs w:val="28"/>
          <w:lang w:eastAsia="ar-SA"/>
        </w:rPr>
      </w:pPr>
    </w:p>
    <w:p w:rsidR="00DB7AF6" w:rsidRDefault="00DB7AF6" w:rsidP="00DB7AF6">
      <w:pPr>
        <w:widowControl w:val="0"/>
        <w:rPr>
          <w:sz w:val="28"/>
          <w:szCs w:val="28"/>
          <w:lang w:eastAsia="ar-SA"/>
        </w:rPr>
        <w:sectPr w:rsidR="00DB7AF6" w:rsidSect="00E6296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B7AF6" w:rsidRPr="00DB7AF6" w:rsidRDefault="00DB7AF6" w:rsidP="00DB7AF6">
      <w:pPr>
        <w:widowControl w:val="0"/>
        <w:rPr>
          <w:sz w:val="28"/>
          <w:szCs w:val="28"/>
          <w:lang w:eastAsia="ar-SA"/>
        </w:rPr>
      </w:pPr>
    </w:p>
    <w:tbl>
      <w:tblPr>
        <w:tblW w:w="4356" w:type="dxa"/>
        <w:tblInd w:w="5250" w:type="dxa"/>
        <w:tblLook w:val="0000" w:firstRow="0" w:lastRow="0" w:firstColumn="0" w:lastColumn="0" w:noHBand="0" w:noVBand="0"/>
      </w:tblPr>
      <w:tblGrid>
        <w:gridCol w:w="4356"/>
      </w:tblGrid>
      <w:tr w:rsidR="0022615A" w:rsidRPr="005C2779" w:rsidTr="0011482F">
        <w:trPr>
          <w:trHeight w:val="2060"/>
        </w:trPr>
        <w:tc>
          <w:tcPr>
            <w:tcW w:w="4356" w:type="dxa"/>
          </w:tcPr>
          <w:p w:rsidR="0022615A" w:rsidRPr="005C2779" w:rsidRDefault="0022615A" w:rsidP="0011482F">
            <w:pPr>
              <w:jc w:val="both"/>
              <w:rPr>
                <w:sz w:val="28"/>
                <w:szCs w:val="28"/>
              </w:rPr>
            </w:pPr>
          </w:p>
          <w:p w:rsidR="0022615A" w:rsidRPr="005C2779" w:rsidRDefault="0022615A" w:rsidP="0011482F">
            <w:pPr>
              <w:jc w:val="both"/>
              <w:rPr>
                <w:sz w:val="28"/>
                <w:szCs w:val="28"/>
              </w:rPr>
            </w:pPr>
            <w:r w:rsidRPr="005C2779">
              <w:rPr>
                <w:sz w:val="28"/>
                <w:szCs w:val="28"/>
              </w:rPr>
              <w:t>Утвержден</w:t>
            </w:r>
          </w:p>
          <w:p w:rsidR="0022615A" w:rsidRPr="005C2779" w:rsidRDefault="0022615A" w:rsidP="0011482F">
            <w:pPr>
              <w:jc w:val="both"/>
              <w:rPr>
                <w:sz w:val="28"/>
                <w:szCs w:val="28"/>
              </w:rPr>
            </w:pPr>
            <w:r w:rsidRPr="005C2779">
              <w:rPr>
                <w:sz w:val="28"/>
                <w:szCs w:val="28"/>
              </w:rPr>
              <w:t xml:space="preserve">постановлением </w:t>
            </w:r>
            <w:r w:rsidR="00C0205B" w:rsidRPr="005C2779">
              <w:rPr>
                <w:sz w:val="28"/>
                <w:szCs w:val="28"/>
              </w:rPr>
              <w:t>а</w:t>
            </w:r>
            <w:r w:rsidRPr="005C2779">
              <w:rPr>
                <w:sz w:val="28"/>
                <w:szCs w:val="28"/>
              </w:rPr>
              <w:t xml:space="preserve">дминистрации </w:t>
            </w:r>
            <w:r w:rsidR="00DB7AF6" w:rsidRPr="005C2779">
              <w:rPr>
                <w:sz w:val="28"/>
                <w:szCs w:val="28"/>
              </w:rPr>
              <w:t>Мурашинского</w:t>
            </w:r>
            <w:r w:rsidRPr="005C2779">
              <w:rPr>
                <w:sz w:val="28"/>
                <w:szCs w:val="28"/>
              </w:rPr>
              <w:t xml:space="preserve"> муниципального округа </w:t>
            </w:r>
            <w:r w:rsidR="00DB7AF6" w:rsidRPr="005C2779">
              <w:rPr>
                <w:sz w:val="28"/>
                <w:szCs w:val="28"/>
              </w:rPr>
              <w:t>Кировской области</w:t>
            </w:r>
          </w:p>
          <w:p w:rsidR="0022615A" w:rsidRPr="005C2779" w:rsidRDefault="0022615A" w:rsidP="005C2779">
            <w:pPr>
              <w:jc w:val="both"/>
              <w:rPr>
                <w:sz w:val="28"/>
                <w:szCs w:val="28"/>
              </w:rPr>
            </w:pPr>
            <w:r w:rsidRPr="005C2779">
              <w:rPr>
                <w:sz w:val="28"/>
                <w:szCs w:val="28"/>
              </w:rPr>
              <w:t xml:space="preserve"> от </w:t>
            </w:r>
            <w:r w:rsidR="005C2779" w:rsidRPr="005C2779">
              <w:rPr>
                <w:sz w:val="28"/>
                <w:szCs w:val="28"/>
              </w:rPr>
              <w:t>17.11.2023</w:t>
            </w:r>
            <w:r w:rsidRPr="005C2779">
              <w:rPr>
                <w:sz w:val="28"/>
                <w:szCs w:val="28"/>
              </w:rPr>
              <w:t xml:space="preserve"> № </w:t>
            </w:r>
            <w:r w:rsidR="005C2779" w:rsidRPr="005C2779">
              <w:rPr>
                <w:sz w:val="28"/>
                <w:szCs w:val="28"/>
              </w:rPr>
              <w:t>721</w:t>
            </w:r>
          </w:p>
        </w:tc>
      </w:tr>
    </w:tbl>
    <w:p w:rsidR="0022615A" w:rsidRDefault="0022615A" w:rsidP="002261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2615A" w:rsidRDefault="0022615A" w:rsidP="0022615A">
      <w:pPr>
        <w:jc w:val="center"/>
        <w:rPr>
          <w:sz w:val="28"/>
          <w:szCs w:val="28"/>
        </w:rPr>
      </w:pPr>
      <w:r w:rsidRPr="009425EE">
        <w:rPr>
          <w:b/>
          <w:sz w:val="28"/>
          <w:szCs w:val="28"/>
        </w:rPr>
        <w:t xml:space="preserve">ПОРЯДОК </w:t>
      </w:r>
    </w:p>
    <w:p w:rsidR="0022615A" w:rsidRDefault="0022615A" w:rsidP="0022615A">
      <w:pPr>
        <w:pStyle w:val="30"/>
        <w:shd w:val="clear" w:color="auto" w:fill="auto"/>
        <w:spacing w:before="0" w:line="322" w:lineRule="exact"/>
        <w:ind w:left="440" w:right="440"/>
        <w:jc w:val="center"/>
      </w:pPr>
      <w:r>
        <w:rPr>
          <w:color w:val="000000"/>
        </w:rPr>
        <w:t>определения видов и перечней особо ценного движимого имущества муниципальных автоном</w:t>
      </w:r>
      <w:bookmarkStart w:id="0" w:name="_GoBack"/>
      <w:bookmarkEnd w:id="0"/>
      <w:r>
        <w:rPr>
          <w:color w:val="000000"/>
        </w:rPr>
        <w:t xml:space="preserve">ных или бюджетных учреждений </w:t>
      </w:r>
      <w:r w:rsidR="00863D62">
        <w:rPr>
          <w:color w:val="000000"/>
        </w:rPr>
        <w:t>Мурашинского</w:t>
      </w:r>
      <w:r>
        <w:rPr>
          <w:color w:val="000000"/>
        </w:rPr>
        <w:t xml:space="preserve"> муниципального округа</w:t>
      </w:r>
    </w:p>
    <w:p w:rsidR="0022615A" w:rsidRDefault="0022615A" w:rsidP="0022615A">
      <w:pPr>
        <w:jc w:val="center"/>
        <w:rPr>
          <w:sz w:val="28"/>
          <w:szCs w:val="28"/>
        </w:rPr>
      </w:pPr>
    </w:p>
    <w:p w:rsidR="0022615A" w:rsidRPr="009279DC" w:rsidRDefault="009279DC" w:rsidP="009049E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79DC">
        <w:rPr>
          <w:sz w:val="28"/>
          <w:szCs w:val="28"/>
        </w:rPr>
        <w:t>Настоящий Порядок устанавливает основания и порядок определения видов и перечней особо ценного движимого имущества муниципального автономного или муниципального бюджетного учреждения Мурашинского муниципального округа (далее – автономные или бюджетные учреждения)</w:t>
      </w:r>
      <w:r w:rsidR="0022615A" w:rsidRPr="009279DC">
        <w:rPr>
          <w:color w:val="000000"/>
          <w:sz w:val="28"/>
          <w:szCs w:val="28"/>
        </w:rPr>
        <w:t>.</w:t>
      </w:r>
    </w:p>
    <w:p w:rsidR="0022615A" w:rsidRPr="009425EE" w:rsidRDefault="00D240E8" w:rsidP="009049E4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0"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видов </w:t>
      </w:r>
      <w:r w:rsidR="0022615A" w:rsidRPr="009425EE">
        <w:rPr>
          <w:color w:val="000000"/>
          <w:sz w:val="28"/>
          <w:szCs w:val="28"/>
        </w:rPr>
        <w:t xml:space="preserve">особо ценного движимого имущества автономных или бюджетных учреждений </w:t>
      </w:r>
      <w:r>
        <w:rPr>
          <w:color w:val="000000"/>
          <w:sz w:val="28"/>
          <w:szCs w:val="28"/>
        </w:rPr>
        <w:t>подлежат включению в состав такого имущества</w:t>
      </w:r>
      <w:r w:rsidR="0022615A" w:rsidRPr="009425EE">
        <w:rPr>
          <w:color w:val="000000"/>
          <w:sz w:val="28"/>
          <w:szCs w:val="28"/>
        </w:rPr>
        <w:t>:</w:t>
      </w:r>
    </w:p>
    <w:p w:rsidR="0022615A" w:rsidRPr="00863D62" w:rsidRDefault="0022615A" w:rsidP="009049E4">
      <w:pPr>
        <w:pStyle w:val="2"/>
        <w:numPr>
          <w:ilvl w:val="1"/>
          <w:numId w:val="1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9425EE">
        <w:rPr>
          <w:color w:val="000000"/>
          <w:sz w:val="28"/>
          <w:szCs w:val="28"/>
        </w:rPr>
        <w:t xml:space="preserve">движимое имущество, балансовая стоимость которого превышает </w:t>
      </w:r>
      <w:r w:rsidR="00863D62">
        <w:rPr>
          <w:color w:val="000000"/>
          <w:sz w:val="28"/>
          <w:szCs w:val="28"/>
        </w:rPr>
        <w:t>5</w:t>
      </w:r>
      <w:r w:rsidR="008D61E8">
        <w:rPr>
          <w:color w:val="000000"/>
          <w:sz w:val="28"/>
          <w:szCs w:val="28"/>
        </w:rPr>
        <w:t>0</w:t>
      </w:r>
      <w:r w:rsidRPr="009425EE">
        <w:rPr>
          <w:color w:val="000000"/>
          <w:sz w:val="28"/>
          <w:szCs w:val="28"/>
        </w:rPr>
        <w:t xml:space="preserve"> 000 (</w:t>
      </w:r>
      <w:r w:rsidR="00863D62">
        <w:rPr>
          <w:color w:val="000000"/>
          <w:sz w:val="28"/>
          <w:szCs w:val="28"/>
        </w:rPr>
        <w:t xml:space="preserve">пятьдесят </w:t>
      </w:r>
      <w:r w:rsidRPr="009425EE">
        <w:rPr>
          <w:color w:val="000000"/>
          <w:sz w:val="28"/>
          <w:szCs w:val="28"/>
        </w:rPr>
        <w:t>тысяч) рублей;</w:t>
      </w:r>
    </w:p>
    <w:p w:rsidR="00D240E8" w:rsidRDefault="00D240E8" w:rsidP="009049E4">
      <w:pPr>
        <w:pStyle w:val="2"/>
        <w:numPr>
          <w:ilvl w:val="1"/>
          <w:numId w:val="1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транспортные средства независимо от их балансовой стоимости;</w:t>
      </w:r>
    </w:p>
    <w:p w:rsidR="0022615A" w:rsidRPr="00D240E8" w:rsidRDefault="001A1921" w:rsidP="009049E4">
      <w:pPr>
        <w:pStyle w:val="2"/>
        <w:numPr>
          <w:ilvl w:val="1"/>
          <w:numId w:val="1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D240E8">
        <w:rPr>
          <w:rFonts w:eastAsiaTheme="minorHAnsi"/>
          <w:sz w:val="28"/>
          <w:szCs w:val="28"/>
        </w:rPr>
        <w:t xml:space="preserve">иное движимое имущество, </w:t>
      </w:r>
      <w:r w:rsidRPr="00D240E8">
        <w:rPr>
          <w:sz w:val="28"/>
          <w:szCs w:val="28"/>
          <w:shd w:val="clear" w:color="auto" w:fill="FFFFFF"/>
        </w:rPr>
        <w:t>независимо от его балансовой стоимости, необходимое для осуществления основных видов деятельности, определенных уставом Учреждения, без которого их осуществление будет существенно затруднено, при том, что восполнение данного имущества невозможно в связи с его уникальностью и (или) отсутствием достаточных средств у Учреждения на его приобретение;</w:t>
      </w:r>
    </w:p>
    <w:p w:rsidR="00520E63" w:rsidRDefault="0022615A" w:rsidP="00520E6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1FB3">
        <w:rPr>
          <w:rFonts w:eastAsiaTheme="minorHAnsi"/>
          <w:sz w:val="28"/>
          <w:szCs w:val="28"/>
          <w:lang w:eastAsia="en-US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</w:t>
      </w:r>
      <w:r w:rsidR="00C55943">
        <w:rPr>
          <w:rFonts w:eastAsiaTheme="minorHAnsi"/>
          <w:sz w:val="28"/>
          <w:szCs w:val="28"/>
          <w:lang w:eastAsia="en-US"/>
        </w:rPr>
        <w:t>ционального библиотечного фонда;</w:t>
      </w:r>
    </w:p>
    <w:p w:rsidR="00520E63" w:rsidRPr="00520E63" w:rsidRDefault="00520E63" w:rsidP="00520E6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0E63">
        <w:rPr>
          <w:rFonts w:eastAsiaTheme="minorHAnsi"/>
          <w:sz w:val="28"/>
          <w:szCs w:val="28"/>
          <w:lang w:eastAsia="en-US"/>
        </w:rPr>
        <w:t>При этом к особо ценному движимому имуществу не может быть отнесено имущество, которое не предназначено для осуществления основной деятельности муниципального автономного и бюджетного учреждения, а также имущество, приобретенное муниципальными автономными и бюджетными учреждениями за счет доходов, полученных от оказания платных услуг и осуществления иной приносящей доход деятельности, безвозмездных поступлений от физических и юридических лиц, в том числе добровольных пожертвований.</w:t>
      </w:r>
    </w:p>
    <w:p w:rsidR="009279DC" w:rsidRPr="000D4942" w:rsidRDefault="009279DC" w:rsidP="000D49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D4942">
        <w:rPr>
          <w:sz w:val="28"/>
          <w:szCs w:val="28"/>
        </w:rPr>
        <w:lastRenderedPageBreak/>
        <w:t>Перечень особо ценного движимого имущества ведется автономным или бюджетным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</w:t>
      </w:r>
    </w:p>
    <w:p w:rsidR="009279DC" w:rsidRDefault="009279DC" w:rsidP="000D4942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11D39">
        <w:rPr>
          <w:sz w:val="28"/>
          <w:szCs w:val="28"/>
        </w:rPr>
        <w:t>Перечень особо ценного движи</w:t>
      </w:r>
      <w:r w:rsidR="00803291">
        <w:rPr>
          <w:sz w:val="28"/>
          <w:szCs w:val="28"/>
        </w:rPr>
        <w:t xml:space="preserve">мого имущества согласовывается с </w:t>
      </w:r>
      <w:r w:rsidRPr="00111D39">
        <w:rPr>
          <w:sz w:val="28"/>
          <w:szCs w:val="28"/>
        </w:rPr>
        <w:t>о</w:t>
      </w:r>
      <w:r w:rsidR="00803291">
        <w:rPr>
          <w:sz w:val="28"/>
          <w:szCs w:val="28"/>
        </w:rPr>
        <w:t>траслевым органом</w:t>
      </w:r>
      <w:r w:rsidRPr="00111D39">
        <w:rPr>
          <w:sz w:val="28"/>
          <w:szCs w:val="28"/>
        </w:rPr>
        <w:t xml:space="preserve"> администрации Мурашинского муниципального округа Кировской области области, осуществляющим функции и полномочия учредителей автономных или бюджетных учреждений и направляется в отдел имущественных и земельных отношений </w:t>
      </w:r>
      <w:r w:rsidR="00111D39" w:rsidRPr="00111D39">
        <w:rPr>
          <w:sz w:val="28"/>
          <w:szCs w:val="28"/>
        </w:rPr>
        <w:t>администрации Мурашинского муниципального округа</w:t>
      </w:r>
      <w:r w:rsidRPr="00111D39">
        <w:rPr>
          <w:sz w:val="28"/>
          <w:szCs w:val="28"/>
        </w:rPr>
        <w:t xml:space="preserve">. </w:t>
      </w:r>
    </w:p>
    <w:p w:rsidR="002D6F25" w:rsidRPr="002D6F25" w:rsidRDefault="002D6F25" w:rsidP="000D4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6F25">
        <w:rPr>
          <w:sz w:val="28"/>
          <w:szCs w:val="28"/>
        </w:rPr>
        <w:t>Перечни особо ценного движимого имущества автономных и бюджетных учреждений утверждаются постановлением администрации Мурашинского муниципального округа.</w:t>
      </w:r>
    </w:p>
    <w:p w:rsidR="0022615A" w:rsidRPr="00071EED" w:rsidRDefault="0022615A" w:rsidP="000D4942">
      <w:pPr>
        <w:pStyle w:val="2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  <w:ind w:left="0" w:right="20" w:firstLine="709"/>
        <w:rPr>
          <w:sz w:val="28"/>
          <w:szCs w:val="28"/>
        </w:rPr>
      </w:pPr>
      <w:r w:rsidRPr="00071EED">
        <w:rPr>
          <w:color w:val="000000"/>
          <w:sz w:val="28"/>
          <w:szCs w:val="28"/>
        </w:rPr>
        <w:t>Ведение Перечня особо ценного движимого имущества осуществляется автономным или бюджетным учреждением на основании сведений бухгалтерского учета муниципальных учреждений о полном наименовании объекта, отнесенного в соответствии с настоящим Порядком к особо ценному движимому имуществу, его балансовой стоимости и об инвентарном (учетном) номере (при его наличии).</w:t>
      </w:r>
    </w:p>
    <w:p w:rsidR="0022615A" w:rsidRPr="00071EED" w:rsidRDefault="0022615A" w:rsidP="000D49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EED">
        <w:rPr>
          <w:color w:val="000000"/>
          <w:sz w:val="28"/>
          <w:szCs w:val="28"/>
        </w:rPr>
        <w:t xml:space="preserve">Ведение Перечня </w:t>
      </w:r>
      <w:r>
        <w:rPr>
          <w:color w:val="000000"/>
          <w:sz w:val="28"/>
          <w:szCs w:val="28"/>
        </w:rPr>
        <w:t>может осуществля</w:t>
      </w:r>
      <w:r w:rsidRPr="00071EE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071EED">
        <w:rPr>
          <w:color w:val="000000"/>
          <w:sz w:val="28"/>
          <w:szCs w:val="28"/>
        </w:rPr>
        <w:t>ся как на бумажном носителе, так и</w:t>
      </w:r>
      <w:r>
        <w:rPr>
          <w:color w:val="000000"/>
          <w:sz w:val="28"/>
          <w:szCs w:val="28"/>
        </w:rPr>
        <w:t xml:space="preserve"> в электронном виде. </w:t>
      </w:r>
    </w:p>
    <w:p w:rsidR="0022615A" w:rsidRDefault="002D6F25" w:rsidP="002D6F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2615A" w:rsidSect="00E629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8B"/>
    <w:multiLevelType w:val="multilevel"/>
    <w:tmpl w:val="02F2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abstractNum w:abstractNumId="1">
    <w:nsid w:val="10EF4FA9"/>
    <w:multiLevelType w:val="multilevel"/>
    <w:tmpl w:val="AD1A4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A"/>
    <w:rsid w:val="00050F29"/>
    <w:rsid w:val="000525D4"/>
    <w:rsid w:val="00057B55"/>
    <w:rsid w:val="00076C40"/>
    <w:rsid w:val="000D4942"/>
    <w:rsid w:val="000F74E7"/>
    <w:rsid w:val="00111D39"/>
    <w:rsid w:val="001128F9"/>
    <w:rsid w:val="001A1921"/>
    <w:rsid w:val="001B3071"/>
    <w:rsid w:val="002049FB"/>
    <w:rsid w:val="0022615A"/>
    <w:rsid w:val="002D6F25"/>
    <w:rsid w:val="002F7DFE"/>
    <w:rsid w:val="0030610A"/>
    <w:rsid w:val="00311D66"/>
    <w:rsid w:val="003220B1"/>
    <w:rsid w:val="0037161A"/>
    <w:rsid w:val="00386A88"/>
    <w:rsid w:val="004054E9"/>
    <w:rsid w:val="004368F7"/>
    <w:rsid w:val="00463E0B"/>
    <w:rsid w:val="00471907"/>
    <w:rsid w:val="004D6939"/>
    <w:rsid w:val="00520E63"/>
    <w:rsid w:val="00591FAD"/>
    <w:rsid w:val="005C2779"/>
    <w:rsid w:val="005E0252"/>
    <w:rsid w:val="006060E8"/>
    <w:rsid w:val="00686075"/>
    <w:rsid w:val="007B2A2C"/>
    <w:rsid w:val="007E177A"/>
    <w:rsid w:val="00803291"/>
    <w:rsid w:val="00863D62"/>
    <w:rsid w:val="008674BC"/>
    <w:rsid w:val="00886DE9"/>
    <w:rsid w:val="008D61E8"/>
    <w:rsid w:val="008E1D80"/>
    <w:rsid w:val="009049E4"/>
    <w:rsid w:val="009279DC"/>
    <w:rsid w:val="009A784E"/>
    <w:rsid w:val="009C15FB"/>
    <w:rsid w:val="009D1867"/>
    <w:rsid w:val="00A200D5"/>
    <w:rsid w:val="00A20D32"/>
    <w:rsid w:val="00AA12E7"/>
    <w:rsid w:val="00B50F7C"/>
    <w:rsid w:val="00B639BE"/>
    <w:rsid w:val="00B76084"/>
    <w:rsid w:val="00BB4582"/>
    <w:rsid w:val="00BE38BE"/>
    <w:rsid w:val="00C0205B"/>
    <w:rsid w:val="00C55943"/>
    <w:rsid w:val="00C57057"/>
    <w:rsid w:val="00D240E8"/>
    <w:rsid w:val="00D75A39"/>
    <w:rsid w:val="00D93AA2"/>
    <w:rsid w:val="00D94175"/>
    <w:rsid w:val="00DB7AF6"/>
    <w:rsid w:val="00E013FC"/>
    <w:rsid w:val="00E8470A"/>
    <w:rsid w:val="00E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5A"/>
    <w:pPr>
      <w:ind w:left="720"/>
      <w:contextualSpacing/>
    </w:pPr>
  </w:style>
  <w:style w:type="paragraph" w:customStyle="1" w:styleId="2">
    <w:name w:val="Основной текст2"/>
    <w:basedOn w:val="a"/>
    <w:rsid w:val="0022615A"/>
    <w:pPr>
      <w:widowControl w:val="0"/>
      <w:shd w:val="clear" w:color="auto" w:fill="FFFFFF"/>
      <w:spacing w:before="60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615A"/>
    <w:pPr>
      <w:widowControl w:val="0"/>
      <w:shd w:val="clear" w:color="auto" w:fill="FFFFFF"/>
      <w:spacing w:before="780" w:line="317" w:lineRule="exact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2615A"/>
    <w:pPr>
      <w:widowControl w:val="0"/>
      <w:shd w:val="clear" w:color="auto" w:fill="FFFFFF"/>
      <w:spacing w:before="600" w:after="360" w:line="331" w:lineRule="exact"/>
      <w:jc w:val="center"/>
      <w:outlineLvl w:val="3"/>
    </w:pPr>
    <w:rPr>
      <w:b/>
      <w:bCs/>
      <w:spacing w:val="-1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rsid w:val="0022615A"/>
    <w:rPr>
      <w:rFonts w:ascii="Times New Roman" w:eastAsia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2615A"/>
    <w:pPr>
      <w:widowControl w:val="0"/>
      <w:shd w:val="clear" w:color="auto" w:fill="FFFFFF"/>
      <w:spacing w:line="0" w:lineRule="atLeast"/>
    </w:pPr>
    <w:rPr>
      <w:b/>
      <w:bCs/>
      <w:spacing w:val="-5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61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79D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5A"/>
    <w:pPr>
      <w:ind w:left="720"/>
      <w:contextualSpacing/>
    </w:pPr>
  </w:style>
  <w:style w:type="paragraph" w:customStyle="1" w:styleId="2">
    <w:name w:val="Основной текст2"/>
    <w:basedOn w:val="a"/>
    <w:rsid w:val="0022615A"/>
    <w:pPr>
      <w:widowControl w:val="0"/>
      <w:shd w:val="clear" w:color="auto" w:fill="FFFFFF"/>
      <w:spacing w:before="60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615A"/>
    <w:pPr>
      <w:widowControl w:val="0"/>
      <w:shd w:val="clear" w:color="auto" w:fill="FFFFFF"/>
      <w:spacing w:before="780" w:line="317" w:lineRule="exact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2615A"/>
    <w:pPr>
      <w:widowControl w:val="0"/>
      <w:shd w:val="clear" w:color="auto" w:fill="FFFFFF"/>
      <w:spacing w:before="600" w:after="360" w:line="331" w:lineRule="exact"/>
      <w:jc w:val="center"/>
      <w:outlineLvl w:val="3"/>
    </w:pPr>
    <w:rPr>
      <w:b/>
      <w:bCs/>
      <w:spacing w:val="-1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rsid w:val="0022615A"/>
    <w:rPr>
      <w:rFonts w:ascii="Times New Roman" w:eastAsia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2615A"/>
    <w:pPr>
      <w:widowControl w:val="0"/>
      <w:shd w:val="clear" w:color="auto" w:fill="FFFFFF"/>
      <w:spacing w:line="0" w:lineRule="atLeast"/>
    </w:pPr>
    <w:rPr>
      <w:b/>
      <w:bCs/>
      <w:spacing w:val="-5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61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79D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8</cp:revision>
  <cp:lastPrinted>2023-10-03T05:37:00Z</cp:lastPrinted>
  <dcterms:created xsi:type="dcterms:W3CDTF">2023-10-03T05:39:00Z</dcterms:created>
  <dcterms:modified xsi:type="dcterms:W3CDTF">2023-11-20T10:29:00Z</dcterms:modified>
</cp:coreProperties>
</file>