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FE39EA">
            <w:pPr>
              <w:widowControl w:val="0"/>
              <w:snapToGrid w:val="0"/>
            </w:pPr>
            <w:r>
              <w:t>20.09.2023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FE39EA" w:rsidRDefault="00FE39EA">
            <w:pPr>
              <w:widowControl w:val="0"/>
              <w:snapToGrid w:val="0"/>
              <w:rPr>
                <w:szCs w:val="28"/>
              </w:rPr>
            </w:pPr>
            <w:r>
              <w:rPr>
                <w:szCs w:val="28"/>
              </w:rPr>
              <w:t>594</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8747B2" w:rsidP="00256798">
      <w:pPr>
        <w:spacing w:before="480" w:after="480"/>
        <w:ind w:firstLine="539"/>
        <w:jc w:val="center"/>
        <w:rPr>
          <w:b/>
        </w:rPr>
      </w:pPr>
      <w:r>
        <w:rPr>
          <w:b/>
        </w:rPr>
        <w:t xml:space="preserve">О внесении изменений в </w:t>
      </w:r>
      <w:r w:rsidR="0055485B">
        <w:rPr>
          <w:b/>
        </w:rPr>
        <w:t>постановление администрации Мурашинского муниципального округа от 22.02.2022 № 129</w:t>
      </w:r>
    </w:p>
    <w:p w:rsidR="00256798" w:rsidRDefault="008747B2" w:rsidP="00256798">
      <w:pPr>
        <w:spacing w:line="360" w:lineRule="auto"/>
        <w:ind w:firstLine="709"/>
        <w:jc w:val="both"/>
      </w:pPr>
      <w:proofErr w:type="gramStart"/>
      <w:r>
        <w:t>В связи с принятием постановления Правительства Кировской области от 07.07.2023 № 366-П «О внесении изменений в постановление Правительства Кировской области от 22.09.2021 N 498-П «Об утверждении Программы по противодействию коррупции в Кировской области</w:t>
      </w:r>
      <w:r>
        <w:br/>
        <w:t xml:space="preserve">на 2021 - 2024 годы», в соответствии с пунктом 46 части 1 статьи 37 Устава муниципального образования Мурашинский муниципальный округ Кировской области </w:t>
      </w:r>
      <w:r w:rsidR="00256798">
        <w:t>администрация Мурашинского муниципального округа</w:t>
      </w:r>
      <w:proofErr w:type="gramEnd"/>
      <w:r w:rsidR="00256798">
        <w:t xml:space="preserve"> ПОСТАНОВЛЯЕТ:</w:t>
      </w:r>
    </w:p>
    <w:p w:rsidR="0055485B" w:rsidRDefault="00256798" w:rsidP="008747B2">
      <w:pPr>
        <w:spacing w:line="360" w:lineRule="auto"/>
        <w:ind w:firstLine="709"/>
        <w:jc w:val="both"/>
      </w:pPr>
      <w:r>
        <w:t xml:space="preserve">1. </w:t>
      </w:r>
      <w:r w:rsidR="008747B2">
        <w:t xml:space="preserve">Внести изменения </w:t>
      </w:r>
      <w:r w:rsidR="0055485B">
        <w:t>в постановление администрации Мурашинского муниципального округа от 22.02.2022 № 129 «О плане мероприятий</w:t>
      </w:r>
      <w:r w:rsidR="0055485B" w:rsidRPr="0055485B">
        <w:t xml:space="preserve"> </w:t>
      </w:r>
      <w:r w:rsidR="0055485B">
        <w:t>по </w:t>
      </w:r>
      <w:r w:rsidR="0055485B" w:rsidRPr="008747B2">
        <w:t>противодействию коррупции в муниципальном образовании Мурашинский муниципальный округ Кировской области на 2022-2024 гг.</w:t>
      </w:r>
      <w:r w:rsidR="0055485B">
        <w:t xml:space="preserve">», утвердив </w:t>
      </w:r>
      <w:r w:rsidR="000F24DB">
        <w:t>изменения в План мероприятий</w:t>
      </w:r>
      <w:r w:rsidR="000F24DB" w:rsidRPr="0055485B">
        <w:t xml:space="preserve"> </w:t>
      </w:r>
      <w:r w:rsidR="000F24DB">
        <w:t>по </w:t>
      </w:r>
      <w:r w:rsidR="000F24DB" w:rsidRPr="008747B2">
        <w:t>противодействию</w:t>
      </w:r>
      <w:r w:rsidR="000F24DB">
        <w:t xml:space="preserve"> коррупции в </w:t>
      </w:r>
      <w:r w:rsidR="000F24DB" w:rsidRPr="008747B2">
        <w:t>муниципальном образовании Мурашинский муниципальный округ Кировской области на 2022-2024 гг.</w:t>
      </w:r>
      <w:r w:rsidR="000F24DB">
        <w:t xml:space="preserve"> согласно приложению</w:t>
      </w:r>
      <w:r w:rsidR="0036403F">
        <w:t xml:space="preserve"> № 1</w:t>
      </w:r>
      <w:r w:rsidR="000F24DB">
        <w:t>.</w:t>
      </w:r>
    </w:p>
    <w:p w:rsidR="0036403F" w:rsidRDefault="0036403F" w:rsidP="0036403F">
      <w:pPr>
        <w:spacing w:line="360" w:lineRule="auto"/>
        <w:ind w:firstLine="709"/>
        <w:jc w:val="both"/>
      </w:pPr>
      <w:r>
        <w:t>2. Утвердить форму отчета о выполнении Плана мероприятий по противодействию коррупции в муниципальном образовании Мурашинский муниципальный округ Кировской области на 2022 - 2024 годы согласно приложению № 2.</w:t>
      </w:r>
    </w:p>
    <w:p w:rsidR="0055485B" w:rsidRDefault="0036403F" w:rsidP="00256798">
      <w:pPr>
        <w:spacing w:line="360" w:lineRule="auto"/>
        <w:ind w:firstLine="709"/>
        <w:jc w:val="both"/>
      </w:pPr>
      <w:r>
        <w:lastRenderedPageBreak/>
        <w:t>3</w:t>
      </w:r>
      <w:r w:rsidR="0055485B">
        <w:t>. 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256798" w:rsidRDefault="0036403F" w:rsidP="00256798">
      <w:pPr>
        <w:spacing w:line="360" w:lineRule="auto"/>
        <w:ind w:firstLine="709"/>
        <w:jc w:val="both"/>
      </w:pPr>
      <w:r>
        <w:t>4</w:t>
      </w:r>
      <w:r w:rsidR="00256798">
        <w:t xml:space="preserve">. </w:t>
      </w:r>
      <w:proofErr w:type="gramStart"/>
      <w:r w:rsidR="00256798">
        <w:t>Контроль за</w:t>
      </w:r>
      <w:proofErr w:type="gramEnd"/>
      <w:r w:rsidR="00256798">
        <w:t xml:space="preserve"> исполнением настоящего по</w:t>
      </w:r>
      <w:r w:rsidR="00523AA8">
        <w:t>становления возложить на </w:t>
      </w:r>
      <w:r w:rsidR="00256798">
        <w:t>управляющего делами администрации Мурашинского муниципального округа.</w:t>
      </w:r>
    </w:p>
    <w:p w:rsidR="004004C4" w:rsidRPr="000F24DB"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p>
    <w:p w:rsidR="004004C4" w:rsidRPr="00256798" w:rsidRDefault="004004C4" w:rsidP="004004C4">
      <w:pPr>
        <w:jc w:val="both"/>
        <w:rPr>
          <w:sz w:val="36"/>
          <w:szCs w:val="36"/>
        </w:rPr>
      </w:pPr>
    </w:p>
    <w:p w:rsidR="000D68D6" w:rsidRDefault="000D68D6">
      <w:pPr>
        <w:sectPr w:rsidR="000D68D6">
          <w:headerReference w:type="default" r:id="rId9"/>
          <w:footerReference w:type="default" r:id="rId10"/>
          <w:pgSz w:w="11906" w:h="16838"/>
          <w:pgMar w:top="1134" w:right="851" w:bottom="1134" w:left="1701" w:header="709" w:footer="709" w:gutter="0"/>
          <w:cols w:space="720"/>
          <w:formProt w:val="0"/>
          <w:docGrid w:linePitch="381"/>
        </w:sectPr>
      </w:pPr>
    </w:p>
    <w:p w:rsidR="006A384B" w:rsidRDefault="006A384B"/>
    <w:tbl>
      <w:tblPr>
        <w:tblStyle w:val="aff7"/>
        <w:tblW w:w="9356" w:type="dxa"/>
        <w:tblInd w:w="5070" w:type="dxa"/>
        <w:tblLook w:val="04A0" w:firstRow="1" w:lastRow="0" w:firstColumn="1" w:lastColumn="0" w:noHBand="0" w:noVBand="1"/>
      </w:tblPr>
      <w:tblGrid>
        <w:gridCol w:w="4536"/>
        <w:gridCol w:w="479"/>
        <w:gridCol w:w="2103"/>
        <w:gridCol w:w="567"/>
        <w:gridCol w:w="1671"/>
      </w:tblGrid>
      <w:tr w:rsidR="006A384B" w:rsidTr="000D68D6">
        <w:tc>
          <w:tcPr>
            <w:tcW w:w="4536" w:type="dxa"/>
            <w:tcBorders>
              <w:top w:val="nil"/>
              <w:left w:val="nil"/>
              <w:bottom w:val="nil"/>
              <w:right w:val="nil"/>
            </w:tcBorders>
          </w:tcPr>
          <w:p w:rsidR="006A384B" w:rsidRDefault="006A384B" w:rsidP="00554566">
            <w:pPr>
              <w:jc w:val="both"/>
            </w:pPr>
          </w:p>
          <w:p w:rsidR="006A384B" w:rsidRDefault="006A384B" w:rsidP="00554566">
            <w:pPr>
              <w:jc w:val="both"/>
            </w:pPr>
          </w:p>
        </w:tc>
        <w:tc>
          <w:tcPr>
            <w:tcW w:w="4820" w:type="dxa"/>
            <w:gridSpan w:val="4"/>
            <w:tcBorders>
              <w:top w:val="nil"/>
              <w:left w:val="nil"/>
              <w:bottom w:val="nil"/>
              <w:right w:val="nil"/>
            </w:tcBorders>
          </w:tcPr>
          <w:p w:rsidR="006A384B" w:rsidRDefault="006A384B" w:rsidP="00554566">
            <w:pPr>
              <w:jc w:val="both"/>
            </w:pPr>
            <w:r>
              <w:t>Приложение</w:t>
            </w:r>
            <w:r w:rsidR="00490FC5">
              <w:t xml:space="preserve"> № 1</w:t>
            </w:r>
          </w:p>
          <w:p w:rsidR="006A384B" w:rsidRDefault="006A384B" w:rsidP="00554566">
            <w:pPr>
              <w:jc w:val="both"/>
            </w:pPr>
          </w:p>
          <w:p w:rsidR="006A384B" w:rsidRDefault="006A384B" w:rsidP="00554566">
            <w:pPr>
              <w:jc w:val="both"/>
            </w:pPr>
            <w:r>
              <w:t>УТВЕРЖДЕН</w:t>
            </w:r>
            <w:r w:rsidR="0055485B">
              <w:t>Ы</w:t>
            </w:r>
          </w:p>
          <w:p w:rsidR="006A384B" w:rsidRDefault="006A384B" w:rsidP="00554566">
            <w:pPr>
              <w:jc w:val="both"/>
            </w:pPr>
          </w:p>
          <w:p w:rsidR="006A384B" w:rsidRDefault="006A384B" w:rsidP="00554566">
            <w:pPr>
              <w:jc w:val="both"/>
            </w:pPr>
            <w:r>
              <w:t xml:space="preserve">постановлением администрации Мурашинского муниципального округа </w:t>
            </w:r>
          </w:p>
        </w:tc>
      </w:tr>
      <w:tr w:rsidR="006A384B" w:rsidTr="000D68D6">
        <w:tc>
          <w:tcPr>
            <w:tcW w:w="4536" w:type="dxa"/>
            <w:tcBorders>
              <w:top w:val="nil"/>
              <w:left w:val="nil"/>
              <w:bottom w:val="nil"/>
              <w:right w:val="nil"/>
            </w:tcBorders>
          </w:tcPr>
          <w:p w:rsidR="006A384B" w:rsidRDefault="006A384B" w:rsidP="00554566">
            <w:pPr>
              <w:jc w:val="both"/>
            </w:pPr>
          </w:p>
        </w:tc>
        <w:tc>
          <w:tcPr>
            <w:tcW w:w="479" w:type="dxa"/>
            <w:tcBorders>
              <w:top w:val="nil"/>
              <w:left w:val="nil"/>
              <w:bottom w:val="nil"/>
              <w:right w:val="nil"/>
            </w:tcBorders>
          </w:tcPr>
          <w:p w:rsidR="006A384B" w:rsidRDefault="006A384B" w:rsidP="00554566">
            <w:pPr>
              <w:jc w:val="both"/>
            </w:pPr>
            <w:r>
              <w:t>от</w:t>
            </w:r>
          </w:p>
        </w:tc>
        <w:tc>
          <w:tcPr>
            <w:tcW w:w="2103" w:type="dxa"/>
            <w:tcBorders>
              <w:top w:val="nil"/>
              <w:left w:val="nil"/>
              <w:right w:val="nil"/>
            </w:tcBorders>
          </w:tcPr>
          <w:p w:rsidR="006A384B" w:rsidRDefault="00FE39EA" w:rsidP="00554566">
            <w:pPr>
              <w:jc w:val="both"/>
            </w:pPr>
            <w:r>
              <w:t>20.09.2023</w:t>
            </w:r>
          </w:p>
        </w:tc>
        <w:tc>
          <w:tcPr>
            <w:tcW w:w="567" w:type="dxa"/>
            <w:tcBorders>
              <w:top w:val="nil"/>
              <w:left w:val="nil"/>
              <w:bottom w:val="nil"/>
              <w:right w:val="nil"/>
            </w:tcBorders>
          </w:tcPr>
          <w:p w:rsidR="006A384B" w:rsidRDefault="006A384B" w:rsidP="00554566">
            <w:pPr>
              <w:jc w:val="both"/>
            </w:pPr>
            <w:r>
              <w:t>№</w:t>
            </w:r>
          </w:p>
        </w:tc>
        <w:tc>
          <w:tcPr>
            <w:tcW w:w="1671" w:type="dxa"/>
            <w:tcBorders>
              <w:top w:val="nil"/>
              <w:left w:val="nil"/>
              <w:right w:val="nil"/>
            </w:tcBorders>
          </w:tcPr>
          <w:p w:rsidR="006A384B" w:rsidRDefault="00FE39EA" w:rsidP="00554566">
            <w:pPr>
              <w:jc w:val="both"/>
            </w:pPr>
            <w:r>
              <w:t>594</w:t>
            </w:r>
          </w:p>
        </w:tc>
      </w:tr>
    </w:tbl>
    <w:p w:rsidR="006A384B" w:rsidRPr="006A384B" w:rsidRDefault="006A384B" w:rsidP="004004C4">
      <w:pPr>
        <w:jc w:val="both"/>
        <w:rPr>
          <w:sz w:val="72"/>
          <w:szCs w:val="72"/>
        </w:rPr>
      </w:pPr>
    </w:p>
    <w:p w:rsidR="000F24DB" w:rsidRPr="000D68D6" w:rsidRDefault="000F24DB" w:rsidP="00256798">
      <w:pPr>
        <w:autoSpaceDE w:val="0"/>
        <w:autoSpaceDN w:val="0"/>
        <w:adjustRightInd w:val="0"/>
        <w:ind w:firstLine="567"/>
        <w:jc w:val="center"/>
        <w:rPr>
          <w:b/>
          <w:szCs w:val="28"/>
          <w:lang w:eastAsia="ru-RU"/>
        </w:rPr>
      </w:pPr>
      <w:r w:rsidRPr="000D68D6">
        <w:rPr>
          <w:b/>
          <w:szCs w:val="28"/>
          <w:lang w:eastAsia="ru-RU"/>
        </w:rPr>
        <w:t>ИЗМЕНЕНИЯ</w:t>
      </w:r>
    </w:p>
    <w:p w:rsidR="0055485B" w:rsidRPr="000D68D6" w:rsidRDefault="000F24DB" w:rsidP="00256798">
      <w:pPr>
        <w:autoSpaceDE w:val="0"/>
        <w:autoSpaceDN w:val="0"/>
        <w:adjustRightInd w:val="0"/>
        <w:ind w:firstLine="567"/>
        <w:jc w:val="center"/>
        <w:rPr>
          <w:b/>
          <w:szCs w:val="28"/>
          <w:lang w:eastAsia="ru-RU"/>
        </w:rPr>
      </w:pPr>
      <w:r w:rsidRPr="000D68D6">
        <w:rPr>
          <w:b/>
          <w:szCs w:val="28"/>
          <w:lang w:eastAsia="ru-RU"/>
        </w:rPr>
        <w:t>в План мероприятий</w:t>
      </w:r>
      <w:r w:rsidR="00C1016F">
        <w:rPr>
          <w:b/>
          <w:szCs w:val="28"/>
          <w:lang w:eastAsia="ru-RU"/>
        </w:rPr>
        <w:t xml:space="preserve"> по противодействию коррупции</w:t>
      </w:r>
      <w:r w:rsidR="00C1016F">
        <w:rPr>
          <w:b/>
          <w:szCs w:val="28"/>
          <w:lang w:eastAsia="ru-RU"/>
        </w:rPr>
        <w:br/>
      </w:r>
      <w:r w:rsidR="0055485B" w:rsidRPr="000D68D6">
        <w:rPr>
          <w:b/>
          <w:szCs w:val="28"/>
          <w:lang w:eastAsia="ru-RU"/>
        </w:rPr>
        <w:t>в муниципальном образовании Мурашинский муниципальный округ</w:t>
      </w:r>
      <w:r w:rsidR="000D68D6" w:rsidRPr="000D68D6">
        <w:rPr>
          <w:b/>
          <w:szCs w:val="28"/>
          <w:lang w:eastAsia="ru-RU"/>
        </w:rPr>
        <w:t xml:space="preserve"> Кировской области</w:t>
      </w:r>
      <w:r w:rsidR="000D68D6" w:rsidRPr="000D68D6">
        <w:rPr>
          <w:b/>
          <w:szCs w:val="28"/>
          <w:lang w:eastAsia="ru-RU"/>
        </w:rPr>
        <w:br/>
      </w:r>
      <w:r w:rsidR="0055485B" w:rsidRPr="000D68D6">
        <w:rPr>
          <w:b/>
          <w:szCs w:val="28"/>
          <w:lang w:eastAsia="ru-RU"/>
        </w:rPr>
        <w:t>на 2022-2024 гг.</w:t>
      </w:r>
    </w:p>
    <w:p w:rsidR="00256798" w:rsidRDefault="00256798" w:rsidP="00523AA8">
      <w:pPr>
        <w:pStyle w:val="ConsPlusTitle"/>
        <w:spacing w:line="360" w:lineRule="auto"/>
        <w:ind w:firstLine="709"/>
        <w:jc w:val="both"/>
        <w:rPr>
          <w:sz w:val="28"/>
          <w:szCs w:val="28"/>
        </w:rPr>
      </w:pPr>
    </w:p>
    <w:p w:rsidR="000D68D6" w:rsidRDefault="000D68D6" w:rsidP="00E65242">
      <w:pPr>
        <w:pStyle w:val="ConsPlusTitle"/>
        <w:spacing w:line="360" w:lineRule="auto"/>
        <w:ind w:firstLine="709"/>
        <w:jc w:val="both"/>
        <w:rPr>
          <w:b w:val="0"/>
          <w:sz w:val="28"/>
          <w:szCs w:val="28"/>
        </w:rPr>
      </w:pPr>
      <w:r>
        <w:rPr>
          <w:b w:val="0"/>
          <w:sz w:val="28"/>
          <w:szCs w:val="28"/>
        </w:rPr>
        <w:t xml:space="preserve">1. </w:t>
      </w:r>
      <w:r w:rsidR="00E65242">
        <w:rPr>
          <w:b w:val="0"/>
          <w:sz w:val="28"/>
          <w:szCs w:val="28"/>
        </w:rPr>
        <w:t>Раздел 1 «Организационные меры по обеспечению реализации антикоррупционной политики» дополнить пунктом 1.5 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E65242" w:rsidRPr="00E65242" w:rsidTr="00226B20">
        <w:trPr>
          <w:trHeight w:val="246"/>
        </w:trPr>
        <w:tc>
          <w:tcPr>
            <w:tcW w:w="959" w:type="dxa"/>
            <w:tcBorders>
              <w:top w:val="single" w:sz="4" w:space="0" w:color="auto"/>
              <w:left w:val="single" w:sz="4" w:space="0" w:color="auto"/>
              <w:bottom w:val="single" w:sz="4" w:space="0" w:color="auto"/>
              <w:right w:val="single" w:sz="4" w:space="0" w:color="auto"/>
            </w:tcBorders>
          </w:tcPr>
          <w:p w:rsidR="00E65242" w:rsidRPr="00E65242" w:rsidRDefault="00E65242" w:rsidP="00E65242">
            <w:pPr>
              <w:suppressAutoHyphens w:val="0"/>
              <w:autoSpaceDE w:val="0"/>
              <w:autoSpaceDN w:val="0"/>
              <w:adjustRightInd w:val="0"/>
              <w:jc w:val="center"/>
              <w:rPr>
                <w:color w:val="000000"/>
                <w:szCs w:val="28"/>
                <w:lang w:eastAsia="ru-RU"/>
              </w:rPr>
            </w:pPr>
            <w:r w:rsidRPr="00E65242">
              <w:rPr>
                <w:color w:val="000000"/>
                <w:szCs w:val="28"/>
                <w:lang w:eastAsia="ru-RU"/>
              </w:rPr>
              <w:t>1.</w:t>
            </w:r>
            <w:r>
              <w:rPr>
                <w:color w:val="000000"/>
                <w:szCs w:val="28"/>
                <w:lang w:eastAsia="ru-RU"/>
              </w:rPr>
              <w:t>5</w:t>
            </w:r>
          </w:p>
        </w:tc>
        <w:tc>
          <w:tcPr>
            <w:tcW w:w="7513" w:type="dxa"/>
            <w:tcBorders>
              <w:top w:val="single" w:sz="4" w:space="0" w:color="auto"/>
              <w:left w:val="single" w:sz="4" w:space="0" w:color="auto"/>
              <w:bottom w:val="single" w:sz="4" w:space="0" w:color="auto"/>
              <w:right w:val="single" w:sz="4" w:space="0" w:color="auto"/>
            </w:tcBorders>
          </w:tcPr>
          <w:p w:rsidR="00E65242" w:rsidRPr="00E65242" w:rsidRDefault="00E65242" w:rsidP="00E65242">
            <w:pPr>
              <w:widowControl w:val="0"/>
              <w:spacing w:line="100" w:lineRule="atLeast"/>
              <w:jc w:val="both"/>
              <w:rPr>
                <w:rFonts w:eastAsia="Lucida Sans Unicode" w:cs="Mangal"/>
                <w:kern w:val="1"/>
                <w:szCs w:val="24"/>
                <w:lang w:eastAsia="hi-IN" w:bidi="hi-IN"/>
              </w:rPr>
            </w:pPr>
            <w:r w:rsidRPr="00E65242">
              <w:rPr>
                <w:rFonts w:eastAsia="Lucida Sans Unicode" w:cs="Mangal"/>
                <w:kern w:val="1"/>
                <w:szCs w:val="24"/>
                <w:lang w:eastAsia="hi-IN" w:bidi="hi-IN"/>
              </w:rPr>
              <w:t xml:space="preserve">Проведение анализа исполнения муниципальными учреждениями </w:t>
            </w:r>
            <w:r>
              <w:rPr>
                <w:rFonts w:eastAsia="Lucida Sans Unicode" w:cs="Mangal"/>
                <w:kern w:val="1"/>
                <w:szCs w:val="24"/>
                <w:lang w:eastAsia="hi-IN" w:bidi="hi-IN"/>
              </w:rPr>
              <w:t>муниципального округа</w:t>
            </w:r>
            <w:r w:rsidRPr="00E65242">
              <w:rPr>
                <w:rFonts w:eastAsia="Lucida Sans Unicode" w:cs="Mangal"/>
                <w:kern w:val="1"/>
                <w:szCs w:val="24"/>
                <w:lang w:eastAsia="hi-IN" w:bidi="hi-IN"/>
              </w:rPr>
              <w:t xml:space="preserve"> требований 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2268" w:type="dxa"/>
            <w:tcBorders>
              <w:top w:val="single" w:sz="4" w:space="0" w:color="auto"/>
              <w:left w:val="single" w:sz="4" w:space="0" w:color="auto"/>
              <w:bottom w:val="single" w:sz="4" w:space="0" w:color="auto"/>
              <w:right w:val="single" w:sz="4" w:space="0" w:color="auto"/>
            </w:tcBorders>
          </w:tcPr>
          <w:p w:rsidR="00E65242" w:rsidRPr="00E65242" w:rsidRDefault="00E65242" w:rsidP="00E65242">
            <w:pPr>
              <w:suppressAutoHyphens w:val="0"/>
              <w:autoSpaceDE w:val="0"/>
              <w:autoSpaceDN w:val="0"/>
              <w:adjustRightInd w:val="0"/>
              <w:jc w:val="center"/>
              <w:rPr>
                <w:color w:val="000000"/>
                <w:szCs w:val="28"/>
                <w:lang w:eastAsia="ru-RU"/>
              </w:rPr>
            </w:pPr>
            <w:r>
              <w:rPr>
                <w:color w:val="000000"/>
                <w:szCs w:val="24"/>
                <w:lang w:eastAsia="ru-RU"/>
              </w:rPr>
              <w:t>не реже одного раза в квартал</w:t>
            </w:r>
          </w:p>
        </w:tc>
        <w:tc>
          <w:tcPr>
            <w:tcW w:w="3685" w:type="dxa"/>
            <w:tcBorders>
              <w:top w:val="single" w:sz="4" w:space="0" w:color="auto"/>
              <w:left w:val="single" w:sz="4" w:space="0" w:color="auto"/>
              <w:bottom w:val="single" w:sz="4" w:space="0" w:color="auto"/>
              <w:right w:val="single" w:sz="4" w:space="0" w:color="auto"/>
            </w:tcBorders>
          </w:tcPr>
          <w:p w:rsidR="00E65242" w:rsidRDefault="00E65242" w:rsidP="00E65242">
            <w:pPr>
              <w:suppressAutoHyphens w:val="0"/>
              <w:autoSpaceDE w:val="0"/>
              <w:autoSpaceDN w:val="0"/>
              <w:adjustRightInd w:val="0"/>
              <w:jc w:val="center"/>
              <w:rPr>
                <w:color w:val="000000"/>
                <w:szCs w:val="28"/>
                <w:lang w:eastAsia="ru-RU"/>
              </w:rPr>
            </w:pPr>
            <w:r>
              <w:rPr>
                <w:color w:val="000000"/>
                <w:szCs w:val="28"/>
                <w:lang w:eastAsia="ru-RU"/>
              </w:rPr>
              <w:t>управляющий делами администрации,</w:t>
            </w:r>
          </w:p>
          <w:p w:rsidR="00E65242" w:rsidRPr="00E65242" w:rsidRDefault="00E65242" w:rsidP="00E65242">
            <w:pPr>
              <w:suppressAutoHyphens w:val="0"/>
              <w:autoSpaceDE w:val="0"/>
              <w:autoSpaceDN w:val="0"/>
              <w:adjustRightInd w:val="0"/>
              <w:jc w:val="center"/>
              <w:rPr>
                <w:color w:val="000000"/>
                <w:szCs w:val="28"/>
                <w:lang w:eastAsia="ru-RU"/>
              </w:rPr>
            </w:pPr>
            <w:r w:rsidRPr="00E65242">
              <w:rPr>
                <w:color w:val="000000"/>
                <w:szCs w:val="28"/>
                <w:lang w:eastAsia="ru-RU"/>
              </w:rPr>
              <w:t xml:space="preserve">юридический отдел администрации </w:t>
            </w:r>
          </w:p>
        </w:tc>
      </w:tr>
    </w:tbl>
    <w:p w:rsidR="00E65242" w:rsidRDefault="00E65242" w:rsidP="00E65242">
      <w:pPr>
        <w:pStyle w:val="ConsPlusTitle"/>
        <w:spacing w:line="360" w:lineRule="auto"/>
        <w:ind w:firstLine="709"/>
        <w:jc w:val="both"/>
        <w:rPr>
          <w:b w:val="0"/>
          <w:sz w:val="28"/>
          <w:szCs w:val="28"/>
        </w:rPr>
      </w:pPr>
    </w:p>
    <w:p w:rsidR="00002DF3" w:rsidRDefault="00C1016F" w:rsidP="00E65242">
      <w:pPr>
        <w:pStyle w:val="ConsPlusTitle"/>
        <w:spacing w:line="360" w:lineRule="auto"/>
        <w:ind w:firstLine="709"/>
        <w:jc w:val="both"/>
        <w:rPr>
          <w:b w:val="0"/>
          <w:sz w:val="28"/>
          <w:szCs w:val="28"/>
        </w:rPr>
      </w:pPr>
      <w:r>
        <w:rPr>
          <w:b w:val="0"/>
          <w:sz w:val="28"/>
          <w:szCs w:val="28"/>
        </w:rPr>
        <w:lastRenderedPageBreak/>
        <w:t xml:space="preserve">2. </w:t>
      </w:r>
      <w:r w:rsidR="00002DF3">
        <w:rPr>
          <w:b w:val="0"/>
          <w:sz w:val="28"/>
          <w:szCs w:val="28"/>
        </w:rPr>
        <w:t xml:space="preserve">Пункт 2.13 раздела 2 изложить в </w:t>
      </w:r>
      <w:r w:rsidR="009D2459">
        <w:rPr>
          <w:b w:val="0"/>
          <w:sz w:val="28"/>
          <w:szCs w:val="28"/>
        </w:rPr>
        <w:t xml:space="preserve">новой </w:t>
      </w:r>
      <w:r w:rsidR="00002DF3">
        <w:rPr>
          <w:b w:val="0"/>
          <w:sz w:val="28"/>
          <w:szCs w:val="28"/>
        </w:rPr>
        <w:t>редакции</w:t>
      </w:r>
      <w:r w:rsidR="009D2459">
        <w:rPr>
          <w:b w:val="0"/>
          <w:sz w:val="28"/>
          <w:szCs w:val="28"/>
        </w:rPr>
        <w:t xml:space="preserve"> следующего содержания</w:t>
      </w:r>
      <w:r w:rsidR="00002DF3">
        <w:rPr>
          <w:b w:val="0"/>
          <w:sz w:val="28"/>
          <w:szCs w:val="28"/>
        </w:rPr>
        <w:t>:</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002DF3" w:rsidRPr="00FA2E46" w:rsidTr="00226B20">
        <w:trPr>
          <w:trHeight w:val="246"/>
        </w:trPr>
        <w:tc>
          <w:tcPr>
            <w:tcW w:w="959" w:type="dxa"/>
            <w:tcBorders>
              <w:top w:val="single" w:sz="4" w:space="0" w:color="auto"/>
              <w:left w:val="single" w:sz="4" w:space="0" w:color="auto"/>
              <w:bottom w:val="single" w:sz="4" w:space="0" w:color="auto"/>
              <w:right w:val="single" w:sz="4" w:space="0" w:color="auto"/>
            </w:tcBorders>
          </w:tcPr>
          <w:p w:rsidR="00002DF3" w:rsidRPr="00FA2E46" w:rsidRDefault="00002DF3" w:rsidP="00002DF3">
            <w:pPr>
              <w:suppressAutoHyphens w:val="0"/>
              <w:autoSpaceDE w:val="0"/>
              <w:autoSpaceDN w:val="0"/>
              <w:adjustRightInd w:val="0"/>
              <w:jc w:val="center"/>
              <w:rPr>
                <w:szCs w:val="28"/>
                <w:lang w:eastAsia="ru-RU"/>
              </w:rPr>
            </w:pPr>
            <w:r>
              <w:rPr>
                <w:szCs w:val="28"/>
                <w:lang w:eastAsia="ru-RU"/>
              </w:rPr>
              <w:t>2.13</w:t>
            </w:r>
          </w:p>
        </w:tc>
        <w:tc>
          <w:tcPr>
            <w:tcW w:w="7513" w:type="dxa"/>
            <w:tcBorders>
              <w:top w:val="single" w:sz="4" w:space="0" w:color="auto"/>
              <w:left w:val="single" w:sz="4" w:space="0" w:color="auto"/>
              <w:bottom w:val="single" w:sz="4" w:space="0" w:color="auto"/>
              <w:right w:val="single" w:sz="4" w:space="0" w:color="auto"/>
            </w:tcBorders>
          </w:tcPr>
          <w:p w:rsidR="00002DF3" w:rsidRPr="00FA2E46" w:rsidRDefault="00002DF3" w:rsidP="00226B20">
            <w:pPr>
              <w:suppressAutoHyphens w:val="0"/>
              <w:autoSpaceDE w:val="0"/>
              <w:autoSpaceDN w:val="0"/>
              <w:adjustRightInd w:val="0"/>
              <w:jc w:val="both"/>
              <w:rPr>
                <w:szCs w:val="28"/>
                <w:lang w:eastAsia="ru-RU"/>
              </w:rPr>
            </w:pPr>
            <w:r w:rsidRPr="0001762A">
              <w:rPr>
                <w:szCs w:val="28"/>
                <w:lang w:eastAsia="ru-RU"/>
              </w:rPr>
              <w:t xml:space="preserve">Организация проведения оценки коррупционных рисков, возникающих при реализации </w:t>
            </w:r>
            <w:r>
              <w:rPr>
                <w:szCs w:val="28"/>
                <w:lang w:eastAsia="ru-RU"/>
              </w:rPr>
              <w:t xml:space="preserve">администраций муниципального округа </w:t>
            </w:r>
            <w:r w:rsidRPr="0001762A">
              <w:rPr>
                <w:szCs w:val="28"/>
                <w:lang w:eastAsia="ru-RU"/>
              </w:rPr>
              <w:t xml:space="preserve">возложенных на </w:t>
            </w:r>
            <w:r>
              <w:rPr>
                <w:szCs w:val="28"/>
                <w:lang w:eastAsia="ru-RU"/>
              </w:rPr>
              <w:t>нее</w:t>
            </w:r>
            <w:r w:rsidRPr="0001762A">
              <w:rPr>
                <w:szCs w:val="28"/>
                <w:lang w:eastAsia="ru-RU"/>
              </w:rPr>
              <w:t xml:space="preserve"> полномочий, и внесение уточнений в перечни должностей муниципальной службы, замещение которых связано с коррупционными рисками</w:t>
            </w:r>
          </w:p>
        </w:tc>
        <w:tc>
          <w:tcPr>
            <w:tcW w:w="2268" w:type="dxa"/>
            <w:tcBorders>
              <w:top w:val="single" w:sz="4" w:space="0" w:color="auto"/>
              <w:left w:val="single" w:sz="4" w:space="0" w:color="auto"/>
              <w:bottom w:val="single" w:sz="4" w:space="0" w:color="auto"/>
              <w:right w:val="single" w:sz="4" w:space="0" w:color="auto"/>
            </w:tcBorders>
          </w:tcPr>
          <w:p w:rsidR="00002DF3" w:rsidRPr="00FA2E46" w:rsidRDefault="00002DF3" w:rsidP="00226B20">
            <w:pPr>
              <w:suppressAutoHyphens w:val="0"/>
              <w:autoSpaceDE w:val="0"/>
              <w:autoSpaceDN w:val="0"/>
              <w:adjustRightInd w:val="0"/>
              <w:jc w:val="center"/>
              <w:rPr>
                <w:szCs w:val="28"/>
                <w:lang w:eastAsia="ru-RU"/>
              </w:rPr>
            </w:pPr>
            <w:r>
              <w:rPr>
                <w:szCs w:val="28"/>
                <w:lang w:eastAsia="ru-RU"/>
              </w:rPr>
              <w:t>ежегодно,</w:t>
            </w:r>
            <w:r>
              <w:rPr>
                <w:szCs w:val="28"/>
                <w:lang w:eastAsia="ru-RU"/>
              </w:rPr>
              <w:br/>
              <w:t>до 1 декабря</w:t>
            </w:r>
          </w:p>
        </w:tc>
        <w:tc>
          <w:tcPr>
            <w:tcW w:w="3685" w:type="dxa"/>
            <w:tcBorders>
              <w:top w:val="single" w:sz="4" w:space="0" w:color="auto"/>
              <w:left w:val="single" w:sz="4" w:space="0" w:color="auto"/>
              <w:bottom w:val="single" w:sz="4" w:space="0" w:color="auto"/>
              <w:right w:val="single" w:sz="4" w:space="0" w:color="auto"/>
            </w:tcBorders>
          </w:tcPr>
          <w:p w:rsidR="00002DF3" w:rsidRPr="00FA2E46" w:rsidRDefault="00002DF3" w:rsidP="00226B20">
            <w:pPr>
              <w:suppressAutoHyphens w:val="0"/>
              <w:autoSpaceDE w:val="0"/>
              <w:autoSpaceDN w:val="0"/>
              <w:adjustRightInd w:val="0"/>
              <w:jc w:val="center"/>
              <w:rPr>
                <w:szCs w:val="28"/>
                <w:lang w:eastAsia="ru-RU"/>
              </w:rPr>
            </w:pPr>
            <w:r w:rsidRPr="00FA2E46">
              <w:rPr>
                <w:szCs w:val="28"/>
                <w:lang w:eastAsia="ru-RU"/>
              </w:rPr>
              <w:t>у</w:t>
            </w:r>
            <w:r>
              <w:rPr>
                <w:szCs w:val="28"/>
                <w:lang w:eastAsia="ru-RU"/>
              </w:rPr>
              <w:t>правляющий делами администрации</w:t>
            </w:r>
          </w:p>
        </w:tc>
      </w:tr>
    </w:tbl>
    <w:p w:rsidR="00002DF3" w:rsidRDefault="00002DF3" w:rsidP="00E65242">
      <w:pPr>
        <w:pStyle w:val="ConsPlusTitle"/>
        <w:spacing w:line="360" w:lineRule="auto"/>
        <w:ind w:firstLine="709"/>
        <w:jc w:val="both"/>
        <w:rPr>
          <w:b w:val="0"/>
          <w:sz w:val="28"/>
          <w:szCs w:val="28"/>
        </w:rPr>
      </w:pPr>
    </w:p>
    <w:p w:rsidR="00E65242" w:rsidRDefault="00002DF3" w:rsidP="00E65242">
      <w:pPr>
        <w:pStyle w:val="ConsPlusTitle"/>
        <w:spacing w:line="360" w:lineRule="auto"/>
        <w:ind w:firstLine="709"/>
        <w:jc w:val="both"/>
        <w:rPr>
          <w:b w:val="0"/>
          <w:sz w:val="28"/>
          <w:szCs w:val="28"/>
        </w:rPr>
      </w:pPr>
      <w:r>
        <w:rPr>
          <w:b w:val="0"/>
          <w:sz w:val="28"/>
          <w:szCs w:val="28"/>
        </w:rPr>
        <w:t xml:space="preserve">3. </w:t>
      </w:r>
      <w:r w:rsidR="00E65242">
        <w:rPr>
          <w:b w:val="0"/>
          <w:sz w:val="28"/>
          <w:szCs w:val="28"/>
        </w:rPr>
        <w:t xml:space="preserve">Наименование </w:t>
      </w:r>
      <w:r w:rsidR="00490FC5">
        <w:rPr>
          <w:b w:val="0"/>
          <w:sz w:val="28"/>
          <w:szCs w:val="28"/>
        </w:rPr>
        <w:t>пункта</w:t>
      </w:r>
      <w:r w:rsidR="00E65242">
        <w:rPr>
          <w:b w:val="0"/>
          <w:sz w:val="28"/>
          <w:szCs w:val="28"/>
        </w:rPr>
        <w:t xml:space="preserve"> 2.15 раздела 2 изложить в новой редакции 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13466"/>
      </w:tblGrid>
      <w:tr w:rsidR="00E65242" w:rsidRPr="001C4CA3" w:rsidTr="00735A0A">
        <w:trPr>
          <w:trHeight w:val="246"/>
        </w:trPr>
        <w:tc>
          <w:tcPr>
            <w:tcW w:w="959" w:type="dxa"/>
            <w:tcBorders>
              <w:top w:val="single" w:sz="4" w:space="0" w:color="auto"/>
              <w:left w:val="single" w:sz="4" w:space="0" w:color="auto"/>
              <w:bottom w:val="single" w:sz="4" w:space="0" w:color="auto"/>
              <w:right w:val="single" w:sz="4" w:space="0" w:color="auto"/>
            </w:tcBorders>
          </w:tcPr>
          <w:p w:rsidR="00E65242" w:rsidRPr="001C4CA3" w:rsidRDefault="00E65242" w:rsidP="00735A0A">
            <w:pPr>
              <w:pStyle w:val="Default"/>
              <w:jc w:val="center"/>
              <w:rPr>
                <w:color w:val="auto"/>
                <w:sz w:val="28"/>
                <w:szCs w:val="28"/>
              </w:rPr>
            </w:pPr>
            <w:r w:rsidRPr="001C4CA3">
              <w:rPr>
                <w:color w:val="auto"/>
                <w:sz w:val="28"/>
                <w:szCs w:val="28"/>
              </w:rPr>
              <w:t>2.15</w:t>
            </w:r>
          </w:p>
        </w:tc>
        <w:tc>
          <w:tcPr>
            <w:tcW w:w="13466" w:type="dxa"/>
            <w:tcBorders>
              <w:top w:val="single" w:sz="4" w:space="0" w:color="auto"/>
              <w:left w:val="single" w:sz="4" w:space="0" w:color="auto"/>
              <w:bottom w:val="single" w:sz="4" w:space="0" w:color="auto"/>
              <w:right w:val="single" w:sz="4" w:space="0" w:color="auto"/>
            </w:tcBorders>
          </w:tcPr>
          <w:p w:rsidR="00E65242" w:rsidRPr="001C4CA3" w:rsidRDefault="00E65242" w:rsidP="00735A0A">
            <w:pPr>
              <w:pStyle w:val="Default"/>
              <w:jc w:val="center"/>
              <w:rPr>
                <w:color w:val="auto"/>
                <w:sz w:val="28"/>
                <w:szCs w:val="28"/>
              </w:rPr>
            </w:pPr>
            <w:r w:rsidRPr="001C4CA3">
              <w:rPr>
                <w:sz w:val="28"/>
                <w:szCs w:val="28"/>
              </w:rPr>
              <w:t>Обеспечение реализации комплекса организационных, разъяснительных и иных мер по соблюдению лицами, замещающими муниципальную должность, муниципальными служащими запретов, ограничений и требований, установленных в целях противодействия коррупции:</w:t>
            </w:r>
          </w:p>
        </w:tc>
      </w:tr>
    </w:tbl>
    <w:p w:rsidR="00E65242" w:rsidRDefault="00E65242" w:rsidP="00E65242">
      <w:pPr>
        <w:pStyle w:val="ConsPlusTitle"/>
        <w:spacing w:line="360" w:lineRule="auto"/>
        <w:ind w:firstLine="709"/>
        <w:jc w:val="both"/>
        <w:rPr>
          <w:b w:val="0"/>
          <w:sz w:val="28"/>
          <w:szCs w:val="28"/>
        </w:rPr>
      </w:pPr>
    </w:p>
    <w:p w:rsidR="008911CC" w:rsidRDefault="00002DF3" w:rsidP="00523AA8">
      <w:pPr>
        <w:pStyle w:val="ConsPlusTitle"/>
        <w:spacing w:line="360" w:lineRule="auto"/>
        <w:ind w:firstLine="709"/>
        <w:jc w:val="both"/>
        <w:rPr>
          <w:b w:val="0"/>
          <w:sz w:val="28"/>
          <w:szCs w:val="28"/>
        </w:rPr>
      </w:pPr>
      <w:r>
        <w:rPr>
          <w:b w:val="0"/>
          <w:sz w:val="28"/>
          <w:szCs w:val="28"/>
        </w:rPr>
        <w:t xml:space="preserve">4. </w:t>
      </w:r>
      <w:r w:rsidR="008911CC">
        <w:rPr>
          <w:b w:val="0"/>
          <w:sz w:val="28"/>
          <w:szCs w:val="28"/>
        </w:rPr>
        <w:t>Пункт 2.16 раздела 2 изложить в новой редакции 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8911CC" w:rsidRPr="00FA2E46" w:rsidTr="001B0ECD">
        <w:trPr>
          <w:trHeight w:val="246"/>
        </w:trPr>
        <w:tc>
          <w:tcPr>
            <w:tcW w:w="959" w:type="dxa"/>
            <w:tcBorders>
              <w:top w:val="single" w:sz="4" w:space="0" w:color="auto"/>
              <w:left w:val="single" w:sz="4" w:space="0" w:color="auto"/>
              <w:bottom w:val="single" w:sz="4" w:space="0" w:color="auto"/>
              <w:right w:val="single" w:sz="4" w:space="0" w:color="auto"/>
            </w:tcBorders>
          </w:tcPr>
          <w:p w:rsidR="008911CC" w:rsidRDefault="008911CC" w:rsidP="008911CC">
            <w:pPr>
              <w:suppressAutoHyphens w:val="0"/>
              <w:autoSpaceDE w:val="0"/>
              <w:autoSpaceDN w:val="0"/>
              <w:adjustRightInd w:val="0"/>
              <w:jc w:val="center"/>
              <w:rPr>
                <w:szCs w:val="28"/>
                <w:lang w:eastAsia="ru-RU"/>
              </w:rPr>
            </w:pPr>
            <w:r>
              <w:rPr>
                <w:szCs w:val="28"/>
                <w:lang w:eastAsia="ru-RU"/>
              </w:rPr>
              <w:t>2.16</w:t>
            </w:r>
          </w:p>
        </w:tc>
        <w:tc>
          <w:tcPr>
            <w:tcW w:w="7513" w:type="dxa"/>
            <w:tcBorders>
              <w:top w:val="single" w:sz="4" w:space="0" w:color="auto"/>
              <w:left w:val="single" w:sz="4" w:space="0" w:color="auto"/>
              <w:bottom w:val="single" w:sz="4" w:space="0" w:color="auto"/>
              <w:right w:val="single" w:sz="4" w:space="0" w:color="auto"/>
            </w:tcBorders>
          </w:tcPr>
          <w:p w:rsidR="008911CC" w:rsidRPr="00DD51CD" w:rsidRDefault="008911CC" w:rsidP="001B0ECD">
            <w:pPr>
              <w:suppressAutoHyphens w:val="0"/>
              <w:autoSpaceDE w:val="0"/>
              <w:autoSpaceDN w:val="0"/>
              <w:adjustRightInd w:val="0"/>
              <w:jc w:val="both"/>
              <w:rPr>
                <w:szCs w:val="28"/>
                <w:lang w:eastAsia="ru-RU"/>
              </w:rPr>
            </w:pPr>
            <w:r w:rsidRPr="00564FD4">
              <w:rPr>
                <w:szCs w:val="28"/>
                <w:lang w:eastAsia="ru-RU"/>
              </w:rPr>
              <w:t xml:space="preserve">Организация приема от лиц, замещающих муниципальные должности, должности муниципальной службы, </w:t>
            </w:r>
            <w:r>
              <w:rPr>
                <w:szCs w:val="28"/>
                <w:lang w:eastAsia="ru-RU"/>
              </w:rPr>
              <w:t xml:space="preserve">должности руководителей муниципальных учреждений </w:t>
            </w:r>
            <w:r w:rsidRPr="00564FD4">
              <w:rPr>
                <w:szCs w:val="28"/>
                <w:lang w:eastAsia="ru-RU"/>
              </w:rPr>
              <w:t>сведений о близких родственниках, а также их аффилированности коммерческим организациям</w:t>
            </w:r>
            <w:r>
              <w:rPr>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8911CC" w:rsidRDefault="008911CC" w:rsidP="001B0ECD">
            <w:pPr>
              <w:suppressAutoHyphens w:val="0"/>
              <w:autoSpaceDE w:val="0"/>
              <w:autoSpaceDN w:val="0"/>
              <w:adjustRightInd w:val="0"/>
              <w:jc w:val="center"/>
              <w:rPr>
                <w:szCs w:val="28"/>
                <w:lang w:eastAsia="ru-RU"/>
              </w:rPr>
            </w:pPr>
            <w:r>
              <w:rPr>
                <w:szCs w:val="28"/>
                <w:lang w:eastAsia="ru-RU"/>
              </w:rPr>
              <w:t>ежегодно,</w:t>
            </w:r>
          </w:p>
          <w:p w:rsidR="008911CC" w:rsidRDefault="008911CC" w:rsidP="001B0ECD">
            <w:pPr>
              <w:suppressAutoHyphens w:val="0"/>
              <w:autoSpaceDE w:val="0"/>
              <w:autoSpaceDN w:val="0"/>
              <w:adjustRightInd w:val="0"/>
              <w:jc w:val="center"/>
              <w:rPr>
                <w:szCs w:val="28"/>
                <w:lang w:eastAsia="ru-RU"/>
              </w:rPr>
            </w:pPr>
            <w:r>
              <w:rPr>
                <w:szCs w:val="28"/>
                <w:lang w:eastAsia="ru-RU"/>
              </w:rPr>
              <w:t>до 30 апреля</w:t>
            </w:r>
          </w:p>
        </w:tc>
        <w:tc>
          <w:tcPr>
            <w:tcW w:w="3685" w:type="dxa"/>
            <w:tcBorders>
              <w:top w:val="single" w:sz="4" w:space="0" w:color="auto"/>
              <w:left w:val="single" w:sz="4" w:space="0" w:color="auto"/>
              <w:bottom w:val="single" w:sz="4" w:space="0" w:color="auto"/>
              <w:right w:val="single" w:sz="4" w:space="0" w:color="auto"/>
            </w:tcBorders>
          </w:tcPr>
          <w:p w:rsidR="008911CC" w:rsidRDefault="008911CC" w:rsidP="001B0ECD">
            <w:pPr>
              <w:suppressAutoHyphens w:val="0"/>
              <w:autoSpaceDE w:val="0"/>
              <w:autoSpaceDN w:val="0"/>
              <w:adjustRightInd w:val="0"/>
              <w:jc w:val="center"/>
              <w:rPr>
                <w:szCs w:val="28"/>
                <w:lang w:eastAsia="ru-RU"/>
              </w:rPr>
            </w:pPr>
            <w:r>
              <w:rPr>
                <w:szCs w:val="28"/>
                <w:lang w:eastAsia="ru-RU"/>
              </w:rPr>
              <w:t>управляющий делами администрации,</w:t>
            </w:r>
          </w:p>
          <w:p w:rsidR="008911CC" w:rsidRDefault="008911CC" w:rsidP="001B0ECD">
            <w:pPr>
              <w:suppressAutoHyphens w:val="0"/>
              <w:autoSpaceDE w:val="0"/>
              <w:autoSpaceDN w:val="0"/>
              <w:adjustRightInd w:val="0"/>
              <w:jc w:val="center"/>
              <w:rPr>
                <w:szCs w:val="28"/>
                <w:lang w:eastAsia="ru-RU"/>
              </w:rPr>
            </w:pPr>
            <w:r>
              <w:rPr>
                <w:szCs w:val="28"/>
                <w:lang w:eastAsia="ru-RU"/>
              </w:rPr>
              <w:t xml:space="preserve">юридический отдел, </w:t>
            </w:r>
          </w:p>
          <w:p w:rsidR="008911CC" w:rsidRDefault="008911CC" w:rsidP="001B0ECD">
            <w:pPr>
              <w:suppressAutoHyphens w:val="0"/>
              <w:autoSpaceDE w:val="0"/>
              <w:autoSpaceDN w:val="0"/>
              <w:adjustRightInd w:val="0"/>
              <w:jc w:val="center"/>
              <w:rPr>
                <w:szCs w:val="28"/>
                <w:lang w:eastAsia="ru-RU"/>
              </w:rPr>
            </w:pPr>
            <w:r>
              <w:rPr>
                <w:szCs w:val="28"/>
                <w:lang w:eastAsia="ru-RU"/>
              </w:rPr>
              <w:t>организационный отдел</w:t>
            </w:r>
          </w:p>
        </w:tc>
      </w:tr>
    </w:tbl>
    <w:p w:rsidR="008911CC" w:rsidRDefault="008911CC" w:rsidP="00523AA8">
      <w:pPr>
        <w:pStyle w:val="ConsPlusTitle"/>
        <w:spacing w:line="360" w:lineRule="auto"/>
        <w:ind w:firstLine="709"/>
        <w:jc w:val="both"/>
        <w:rPr>
          <w:b w:val="0"/>
          <w:sz w:val="28"/>
          <w:szCs w:val="28"/>
        </w:rPr>
      </w:pPr>
    </w:p>
    <w:p w:rsidR="008911CC" w:rsidRDefault="008911CC" w:rsidP="00523AA8">
      <w:pPr>
        <w:pStyle w:val="ConsPlusTitle"/>
        <w:spacing w:line="360" w:lineRule="auto"/>
        <w:ind w:firstLine="709"/>
        <w:jc w:val="both"/>
        <w:rPr>
          <w:b w:val="0"/>
          <w:sz w:val="28"/>
          <w:szCs w:val="28"/>
        </w:rPr>
      </w:pPr>
      <w:r>
        <w:rPr>
          <w:b w:val="0"/>
          <w:sz w:val="28"/>
          <w:szCs w:val="28"/>
        </w:rPr>
        <w:t xml:space="preserve">5. Раздел 2 </w:t>
      </w:r>
      <w:r w:rsidRPr="008911CC">
        <w:rPr>
          <w:b w:val="0"/>
          <w:sz w:val="28"/>
          <w:szCs w:val="28"/>
        </w:rPr>
        <w:t xml:space="preserve">«Повышение эффективности механизмов урегулирования конфликта интересов, обеспечение соблюдения лицами, замещающими муниципальные должности, муниципальными служащими, руководителями муниципальных учреждений ограничений, запретов и исполнения обязанностей в связи с исполнением ими </w:t>
      </w:r>
      <w:r w:rsidRPr="008911CC">
        <w:rPr>
          <w:b w:val="0"/>
          <w:sz w:val="28"/>
          <w:szCs w:val="28"/>
        </w:rPr>
        <w:lastRenderedPageBreak/>
        <w:t xml:space="preserve">должностных обязанностей, а также ответственности за их нарушение» </w:t>
      </w:r>
      <w:r>
        <w:rPr>
          <w:b w:val="0"/>
          <w:sz w:val="28"/>
          <w:szCs w:val="28"/>
        </w:rPr>
        <w:t>дополнить пунктом 2.16.1 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8911CC" w:rsidRPr="00FA2E46" w:rsidTr="006062A6">
        <w:trPr>
          <w:trHeight w:val="246"/>
        </w:trPr>
        <w:tc>
          <w:tcPr>
            <w:tcW w:w="959" w:type="dxa"/>
            <w:tcBorders>
              <w:top w:val="single" w:sz="4" w:space="0" w:color="auto"/>
              <w:left w:val="single" w:sz="4" w:space="0" w:color="auto"/>
              <w:bottom w:val="single" w:sz="4" w:space="0" w:color="auto"/>
              <w:right w:val="single" w:sz="4" w:space="0" w:color="auto"/>
            </w:tcBorders>
          </w:tcPr>
          <w:p w:rsidR="008911CC" w:rsidRDefault="008911CC" w:rsidP="006062A6">
            <w:pPr>
              <w:suppressAutoHyphens w:val="0"/>
              <w:autoSpaceDE w:val="0"/>
              <w:autoSpaceDN w:val="0"/>
              <w:adjustRightInd w:val="0"/>
              <w:jc w:val="center"/>
              <w:rPr>
                <w:szCs w:val="28"/>
                <w:lang w:eastAsia="ru-RU"/>
              </w:rPr>
            </w:pPr>
            <w:r>
              <w:rPr>
                <w:szCs w:val="28"/>
                <w:lang w:eastAsia="ru-RU"/>
              </w:rPr>
              <w:t>2.16</w:t>
            </w:r>
            <w:r w:rsidR="00FE39EA">
              <w:rPr>
                <w:szCs w:val="28"/>
                <w:lang w:eastAsia="ru-RU"/>
              </w:rPr>
              <w:t>.1</w:t>
            </w:r>
          </w:p>
        </w:tc>
        <w:tc>
          <w:tcPr>
            <w:tcW w:w="7513" w:type="dxa"/>
            <w:tcBorders>
              <w:top w:val="single" w:sz="4" w:space="0" w:color="auto"/>
              <w:left w:val="single" w:sz="4" w:space="0" w:color="auto"/>
              <w:bottom w:val="single" w:sz="4" w:space="0" w:color="auto"/>
              <w:right w:val="single" w:sz="4" w:space="0" w:color="auto"/>
            </w:tcBorders>
          </w:tcPr>
          <w:p w:rsidR="008911CC" w:rsidRPr="00DD51CD" w:rsidRDefault="008911CC" w:rsidP="008911CC">
            <w:pPr>
              <w:suppressAutoHyphens w:val="0"/>
              <w:autoSpaceDE w:val="0"/>
              <w:autoSpaceDN w:val="0"/>
              <w:adjustRightInd w:val="0"/>
              <w:jc w:val="both"/>
              <w:rPr>
                <w:szCs w:val="28"/>
                <w:lang w:eastAsia="ru-RU"/>
              </w:rPr>
            </w:pPr>
            <w:r w:rsidRPr="008911CC">
              <w:rPr>
                <w:szCs w:val="28"/>
                <w:lang w:eastAsia="ru-RU"/>
              </w:rPr>
              <w:t>Проведение анализа сведений о близких родственниках, а также их аффилированности коммерческим организациям, представленных лицами, замещающими муниципальные должности, должности муниципальной службы</w:t>
            </w:r>
            <w:r>
              <w:rPr>
                <w:szCs w:val="28"/>
                <w:lang w:eastAsia="ru-RU"/>
              </w:rPr>
              <w:t>,  должности руководителей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8911CC" w:rsidRDefault="008911CC" w:rsidP="006062A6">
            <w:pPr>
              <w:suppressAutoHyphens w:val="0"/>
              <w:autoSpaceDE w:val="0"/>
              <w:autoSpaceDN w:val="0"/>
              <w:adjustRightInd w:val="0"/>
              <w:jc w:val="center"/>
              <w:rPr>
                <w:szCs w:val="28"/>
                <w:lang w:eastAsia="ru-RU"/>
              </w:rPr>
            </w:pPr>
            <w:r>
              <w:rPr>
                <w:szCs w:val="28"/>
                <w:lang w:eastAsia="ru-RU"/>
              </w:rPr>
              <w:t>ежегодно,</w:t>
            </w:r>
          </w:p>
          <w:p w:rsidR="008911CC" w:rsidRDefault="008911CC" w:rsidP="006062A6">
            <w:pPr>
              <w:suppressAutoHyphens w:val="0"/>
              <w:autoSpaceDE w:val="0"/>
              <w:autoSpaceDN w:val="0"/>
              <w:adjustRightInd w:val="0"/>
              <w:jc w:val="center"/>
              <w:rPr>
                <w:szCs w:val="28"/>
                <w:lang w:eastAsia="ru-RU"/>
              </w:rPr>
            </w:pPr>
            <w:r>
              <w:rPr>
                <w:szCs w:val="28"/>
                <w:lang w:eastAsia="ru-RU"/>
              </w:rPr>
              <w:t>до 30 апреля</w:t>
            </w:r>
          </w:p>
        </w:tc>
        <w:tc>
          <w:tcPr>
            <w:tcW w:w="3685" w:type="dxa"/>
            <w:tcBorders>
              <w:top w:val="single" w:sz="4" w:space="0" w:color="auto"/>
              <w:left w:val="single" w:sz="4" w:space="0" w:color="auto"/>
              <w:bottom w:val="single" w:sz="4" w:space="0" w:color="auto"/>
              <w:right w:val="single" w:sz="4" w:space="0" w:color="auto"/>
            </w:tcBorders>
          </w:tcPr>
          <w:p w:rsidR="008911CC" w:rsidRDefault="008911CC" w:rsidP="006062A6">
            <w:pPr>
              <w:suppressAutoHyphens w:val="0"/>
              <w:autoSpaceDE w:val="0"/>
              <w:autoSpaceDN w:val="0"/>
              <w:adjustRightInd w:val="0"/>
              <w:jc w:val="center"/>
              <w:rPr>
                <w:szCs w:val="28"/>
                <w:lang w:eastAsia="ru-RU"/>
              </w:rPr>
            </w:pPr>
            <w:r>
              <w:rPr>
                <w:szCs w:val="28"/>
                <w:lang w:eastAsia="ru-RU"/>
              </w:rPr>
              <w:t>управляющий делами администрации,</w:t>
            </w:r>
          </w:p>
          <w:p w:rsidR="008911CC" w:rsidRDefault="008911CC" w:rsidP="006062A6">
            <w:pPr>
              <w:suppressAutoHyphens w:val="0"/>
              <w:autoSpaceDE w:val="0"/>
              <w:autoSpaceDN w:val="0"/>
              <w:adjustRightInd w:val="0"/>
              <w:jc w:val="center"/>
              <w:rPr>
                <w:szCs w:val="28"/>
                <w:lang w:eastAsia="ru-RU"/>
              </w:rPr>
            </w:pPr>
            <w:r>
              <w:rPr>
                <w:szCs w:val="28"/>
                <w:lang w:eastAsia="ru-RU"/>
              </w:rPr>
              <w:t xml:space="preserve">юридический отдел, </w:t>
            </w:r>
          </w:p>
          <w:p w:rsidR="008911CC" w:rsidRDefault="008911CC" w:rsidP="006062A6">
            <w:pPr>
              <w:suppressAutoHyphens w:val="0"/>
              <w:autoSpaceDE w:val="0"/>
              <w:autoSpaceDN w:val="0"/>
              <w:adjustRightInd w:val="0"/>
              <w:jc w:val="center"/>
              <w:rPr>
                <w:szCs w:val="28"/>
                <w:lang w:eastAsia="ru-RU"/>
              </w:rPr>
            </w:pPr>
            <w:r>
              <w:rPr>
                <w:szCs w:val="28"/>
                <w:lang w:eastAsia="ru-RU"/>
              </w:rPr>
              <w:t>организационный отдел</w:t>
            </w:r>
          </w:p>
        </w:tc>
      </w:tr>
    </w:tbl>
    <w:p w:rsidR="008911CC" w:rsidRDefault="008911CC" w:rsidP="00523AA8">
      <w:pPr>
        <w:pStyle w:val="ConsPlusTitle"/>
        <w:spacing w:line="360" w:lineRule="auto"/>
        <w:ind w:firstLine="709"/>
        <w:jc w:val="both"/>
        <w:rPr>
          <w:b w:val="0"/>
          <w:sz w:val="28"/>
          <w:szCs w:val="28"/>
        </w:rPr>
      </w:pPr>
    </w:p>
    <w:p w:rsidR="009D2459" w:rsidRDefault="008911CC" w:rsidP="00523AA8">
      <w:pPr>
        <w:pStyle w:val="ConsPlusTitle"/>
        <w:spacing w:line="360" w:lineRule="auto"/>
        <w:ind w:firstLine="709"/>
        <w:jc w:val="both"/>
        <w:rPr>
          <w:b w:val="0"/>
          <w:sz w:val="28"/>
          <w:szCs w:val="28"/>
        </w:rPr>
      </w:pPr>
      <w:r>
        <w:rPr>
          <w:b w:val="0"/>
          <w:sz w:val="28"/>
          <w:szCs w:val="28"/>
        </w:rPr>
        <w:t xml:space="preserve">6. </w:t>
      </w:r>
      <w:r w:rsidR="009D2459">
        <w:rPr>
          <w:b w:val="0"/>
          <w:sz w:val="28"/>
          <w:szCs w:val="28"/>
        </w:rPr>
        <w:t>Пункт 2.19 раздела 2 изложить в новой редакции 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9D2459" w:rsidRPr="009D2459" w:rsidTr="00226B20">
        <w:trPr>
          <w:trHeight w:val="246"/>
        </w:trPr>
        <w:tc>
          <w:tcPr>
            <w:tcW w:w="959" w:type="dxa"/>
            <w:tcBorders>
              <w:top w:val="single" w:sz="4" w:space="0" w:color="auto"/>
              <w:left w:val="single" w:sz="4" w:space="0" w:color="auto"/>
              <w:bottom w:val="single" w:sz="4" w:space="0" w:color="auto"/>
              <w:right w:val="single" w:sz="4" w:space="0" w:color="auto"/>
            </w:tcBorders>
          </w:tcPr>
          <w:p w:rsidR="009D2459" w:rsidRPr="009D2459" w:rsidRDefault="009D2459" w:rsidP="009D2459">
            <w:pPr>
              <w:suppressAutoHyphens w:val="0"/>
              <w:autoSpaceDE w:val="0"/>
              <w:autoSpaceDN w:val="0"/>
              <w:adjustRightInd w:val="0"/>
              <w:jc w:val="center"/>
              <w:rPr>
                <w:szCs w:val="28"/>
                <w:lang w:eastAsia="ru-RU"/>
              </w:rPr>
            </w:pPr>
            <w:r w:rsidRPr="009D2459">
              <w:rPr>
                <w:szCs w:val="28"/>
                <w:lang w:eastAsia="ru-RU"/>
              </w:rPr>
              <w:t>2.19</w:t>
            </w:r>
          </w:p>
        </w:tc>
        <w:tc>
          <w:tcPr>
            <w:tcW w:w="7513" w:type="dxa"/>
            <w:tcBorders>
              <w:top w:val="single" w:sz="4" w:space="0" w:color="auto"/>
              <w:left w:val="single" w:sz="4" w:space="0" w:color="auto"/>
              <w:bottom w:val="single" w:sz="4" w:space="0" w:color="auto"/>
              <w:right w:val="single" w:sz="4" w:space="0" w:color="auto"/>
            </w:tcBorders>
          </w:tcPr>
          <w:p w:rsidR="009D2459" w:rsidRPr="009D2459" w:rsidRDefault="009D2459" w:rsidP="009D2459">
            <w:pPr>
              <w:suppressAutoHyphens w:val="0"/>
              <w:autoSpaceDE w:val="0"/>
              <w:autoSpaceDN w:val="0"/>
              <w:adjustRightInd w:val="0"/>
              <w:jc w:val="both"/>
              <w:rPr>
                <w:szCs w:val="28"/>
                <w:lang w:eastAsia="ru-RU"/>
              </w:rPr>
            </w:pPr>
            <w:r w:rsidRPr="009D2459">
              <w:rPr>
                <w:szCs w:val="28"/>
                <w:lang w:eastAsia="ru-RU"/>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должности руководителей </w:t>
            </w:r>
            <w:r>
              <w:rPr>
                <w:szCs w:val="28"/>
                <w:lang w:eastAsia="ru-RU"/>
              </w:rPr>
              <w:t>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9D2459" w:rsidRPr="009D2459" w:rsidRDefault="009D2459" w:rsidP="009D2459">
            <w:pPr>
              <w:suppressAutoHyphens w:val="0"/>
              <w:autoSpaceDE w:val="0"/>
              <w:autoSpaceDN w:val="0"/>
              <w:adjustRightInd w:val="0"/>
              <w:jc w:val="center"/>
              <w:rPr>
                <w:szCs w:val="28"/>
                <w:lang w:eastAsia="ru-RU"/>
              </w:rPr>
            </w:pPr>
            <w:r w:rsidRPr="009D2459">
              <w:rPr>
                <w:szCs w:val="28"/>
                <w:lang w:eastAsia="ru-RU"/>
              </w:rPr>
              <w:t>май, июнь, июль</w:t>
            </w:r>
          </w:p>
        </w:tc>
        <w:tc>
          <w:tcPr>
            <w:tcW w:w="3685" w:type="dxa"/>
            <w:tcBorders>
              <w:top w:val="single" w:sz="4" w:space="0" w:color="auto"/>
              <w:left w:val="single" w:sz="4" w:space="0" w:color="auto"/>
              <w:bottom w:val="single" w:sz="4" w:space="0" w:color="auto"/>
              <w:right w:val="single" w:sz="4" w:space="0" w:color="auto"/>
            </w:tcBorders>
          </w:tcPr>
          <w:p w:rsidR="009D2459" w:rsidRPr="009D2459" w:rsidRDefault="009D2459" w:rsidP="009D2459">
            <w:pPr>
              <w:suppressAutoHyphens w:val="0"/>
              <w:autoSpaceDE w:val="0"/>
              <w:autoSpaceDN w:val="0"/>
              <w:adjustRightInd w:val="0"/>
              <w:jc w:val="center"/>
              <w:rPr>
                <w:szCs w:val="28"/>
                <w:lang w:eastAsia="ru-RU"/>
              </w:rPr>
            </w:pPr>
            <w:r w:rsidRPr="009D2459">
              <w:rPr>
                <w:szCs w:val="28"/>
                <w:lang w:eastAsia="ru-RU"/>
              </w:rPr>
              <w:t>управляющий делами администрации,</w:t>
            </w:r>
          </w:p>
          <w:p w:rsidR="009D2459" w:rsidRDefault="009D2459" w:rsidP="009D2459">
            <w:pPr>
              <w:suppressAutoHyphens w:val="0"/>
              <w:autoSpaceDE w:val="0"/>
              <w:autoSpaceDN w:val="0"/>
              <w:adjustRightInd w:val="0"/>
              <w:jc w:val="center"/>
              <w:rPr>
                <w:szCs w:val="28"/>
                <w:lang w:eastAsia="ru-RU"/>
              </w:rPr>
            </w:pPr>
            <w:r w:rsidRPr="009D2459">
              <w:rPr>
                <w:szCs w:val="28"/>
                <w:lang w:eastAsia="ru-RU"/>
              </w:rPr>
              <w:t>ю</w:t>
            </w:r>
            <w:r>
              <w:rPr>
                <w:szCs w:val="28"/>
                <w:lang w:eastAsia="ru-RU"/>
              </w:rPr>
              <w:t>ридический отдел администрации,</w:t>
            </w:r>
          </w:p>
          <w:p w:rsidR="009D2459" w:rsidRPr="009D2459" w:rsidRDefault="009D2459" w:rsidP="009D2459">
            <w:pPr>
              <w:suppressAutoHyphens w:val="0"/>
              <w:autoSpaceDE w:val="0"/>
              <w:autoSpaceDN w:val="0"/>
              <w:adjustRightInd w:val="0"/>
              <w:jc w:val="center"/>
              <w:rPr>
                <w:szCs w:val="28"/>
                <w:lang w:eastAsia="ru-RU"/>
              </w:rPr>
            </w:pPr>
            <w:r>
              <w:rPr>
                <w:szCs w:val="28"/>
                <w:lang w:eastAsia="ru-RU"/>
              </w:rPr>
              <w:t>финансовое управление</w:t>
            </w:r>
          </w:p>
        </w:tc>
      </w:tr>
    </w:tbl>
    <w:p w:rsidR="009D2459" w:rsidRDefault="009D2459" w:rsidP="00523AA8">
      <w:pPr>
        <w:pStyle w:val="ConsPlusTitle"/>
        <w:spacing w:line="360" w:lineRule="auto"/>
        <w:ind w:firstLine="709"/>
        <w:jc w:val="both"/>
        <w:rPr>
          <w:b w:val="0"/>
          <w:sz w:val="28"/>
          <w:szCs w:val="28"/>
        </w:rPr>
      </w:pPr>
    </w:p>
    <w:p w:rsidR="00C1016F" w:rsidRDefault="008911CC" w:rsidP="00523AA8">
      <w:pPr>
        <w:pStyle w:val="ConsPlusTitle"/>
        <w:spacing w:line="360" w:lineRule="auto"/>
        <w:ind w:firstLine="709"/>
        <w:jc w:val="both"/>
        <w:rPr>
          <w:b w:val="0"/>
          <w:sz w:val="28"/>
          <w:szCs w:val="28"/>
        </w:rPr>
      </w:pPr>
      <w:r>
        <w:rPr>
          <w:b w:val="0"/>
          <w:sz w:val="28"/>
          <w:szCs w:val="28"/>
        </w:rPr>
        <w:t>7</w:t>
      </w:r>
      <w:r w:rsidR="009D2459">
        <w:rPr>
          <w:b w:val="0"/>
          <w:sz w:val="28"/>
          <w:szCs w:val="28"/>
        </w:rPr>
        <w:t xml:space="preserve">. </w:t>
      </w:r>
      <w:r w:rsidR="00FA2E46">
        <w:rPr>
          <w:b w:val="0"/>
          <w:sz w:val="28"/>
          <w:szCs w:val="28"/>
        </w:rPr>
        <w:t>Раздел 2 «</w:t>
      </w:r>
      <w:r w:rsidR="00FA2E46" w:rsidRPr="00FA2E46">
        <w:rPr>
          <w:b w:val="0"/>
          <w:sz w:val="28"/>
          <w:szCs w:val="28"/>
        </w:rPr>
        <w:t>Повышение эффективности механизмов урегулирования конфликта интересов, обеспечение соблюдения лицами, замещающими муниципальные должности, муниципальными служащими, руководителями муниципальных учреждений ограничений, запретов и исполнения обязанностей в связи с исполнением ими должностных обязанностей, а также ответственности за их нарушение</w:t>
      </w:r>
      <w:r w:rsidR="00FA2E46">
        <w:rPr>
          <w:b w:val="0"/>
          <w:sz w:val="28"/>
          <w:szCs w:val="28"/>
        </w:rPr>
        <w:t>» дополнить пункт</w:t>
      </w:r>
      <w:r w:rsidR="0001762A">
        <w:rPr>
          <w:b w:val="0"/>
          <w:sz w:val="28"/>
          <w:szCs w:val="28"/>
        </w:rPr>
        <w:t>ами</w:t>
      </w:r>
      <w:r w:rsidR="00FA2E46">
        <w:rPr>
          <w:b w:val="0"/>
          <w:sz w:val="28"/>
          <w:szCs w:val="28"/>
        </w:rPr>
        <w:t xml:space="preserve"> 2.23</w:t>
      </w:r>
      <w:r w:rsidR="00072BE7">
        <w:rPr>
          <w:b w:val="0"/>
          <w:sz w:val="28"/>
          <w:szCs w:val="28"/>
        </w:rPr>
        <w:t xml:space="preserve">, </w:t>
      </w:r>
      <w:r w:rsidR="0001762A">
        <w:rPr>
          <w:b w:val="0"/>
          <w:sz w:val="28"/>
          <w:szCs w:val="28"/>
        </w:rPr>
        <w:t>2.24</w:t>
      </w:r>
      <w:r w:rsidR="00072BE7">
        <w:rPr>
          <w:b w:val="0"/>
          <w:sz w:val="28"/>
          <w:szCs w:val="28"/>
        </w:rPr>
        <w:t>, 2.25</w:t>
      </w:r>
      <w:r>
        <w:rPr>
          <w:b w:val="0"/>
          <w:sz w:val="28"/>
          <w:szCs w:val="28"/>
        </w:rPr>
        <w:t xml:space="preserve">, 2.26 </w:t>
      </w:r>
      <w:r w:rsidR="00FA2E46">
        <w:rPr>
          <w:b w:val="0"/>
          <w:sz w:val="28"/>
          <w:szCs w:val="28"/>
        </w:rPr>
        <w:t>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FA2E46" w:rsidRPr="00FA2E46" w:rsidTr="00226B20">
        <w:trPr>
          <w:trHeight w:val="246"/>
        </w:trPr>
        <w:tc>
          <w:tcPr>
            <w:tcW w:w="959" w:type="dxa"/>
            <w:tcBorders>
              <w:top w:val="single" w:sz="4" w:space="0" w:color="auto"/>
              <w:left w:val="single" w:sz="4" w:space="0" w:color="auto"/>
              <w:bottom w:val="single" w:sz="4" w:space="0" w:color="auto"/>
              <w:right w:val="single" w:sz="4" w:space="0" w:color="auto"/>
            </w:tcBorders>
          </w:tcPr>
          <w:p w:rsidR="00FA2E46" w:rsidRPr="00FA2E46" w:rsidRDefault="00FA2E46" w:rsidP="00FA2E46">
            <w:pPr>
              <w:suppressAutoHyphens w:val="0"/>
              <w:autoSpaceDE w:val="0"/>
              <w:autoSpaceDN w:val="0"/>
              <w:adjustRightInd w:val="0"/>
              <w:jc w:val="center"/>
              <w:rPr>
                <w:szCs w:val="28"/>
                <w:lang w:eastAsia="ru-RU"/>
              </w:rPr>
            </w:pPr>
            <w:r w:rsidRPr="00FA2E46">
              <w:rPr>
                <w:szCs w:val="28"/>
                <w:lang w:eastAsia="ru-RU"/>
              </w:rPr>
              <w:t>2.</w:t>
            </w:r>
            <w:r>
              <w:rPr>
                <w:szCs w:val="28"/>
                <w:lang w:eastAsia="ru-RU"/>
              </w:rPr>
              <w:t>23</w:t>
            </w:r>
          </w:p>
        </w:tc>
        <w:tc>
          <w:tcPr>
            <w:tcW w:w="7513" w:type="dxa"/>
            <w:tcBorders>
              <w:top w:val="single" w:sz="4" w:space="0" w:color="auto"/>
              <w:left w:val="single" w:sz="4" w:space="0" w:color="auto"/>
              <w:bottom w:val="single" w:sz="4" w:space="0" w:color="auto"/>
              <w:right w:val="single" w:sz="4" w:space="0" w:color="auto"/>
            </w:tcBorders>
          </w:tcPr>
          <w:p w:rsidR="00FA2E46" w:rsidRPr="00FA2E46" w:rsidRDefault="00FA2E46" w:rsidP="00FA2E46">
            <w:pPr>
              <w:suppressAutoHyphens w:val="0"/>
              <w:autoSpaceDE w:val="0"/>
              <w:autoSpaceDN w:val="0"/>
              <w:adjustRightInd w:val="0"/>
              <w:jc w:val="both"/>
              <w:rPr>
                <w:szCs w:val="28"/>
                <w:lang w:eastAsia="ru-RU"/>
              </w:rPr>
            </w:pPr>
            <w:r w:rsidRPr="00FA2E46">
              <w:rPr>
                <w:szCs w:val="28"/>
                <w:lang w:eastAsia="ru-RU"/>
              </w:rPr>
              <w:t xml:space="preserve">Проведение анализа и проверок достоверности и полноты сведений, установленных законодательством Российской Федерации о </w:t>
            </w:r>
            <w:r>
              <w:rPr>
                <w:szCs w:val="28"/>
                <w:lang w:eastAsia="ru-RU"/>
              </w:rPr>
              <w:t>муниципальной</w:t>
            </w:r>
            <w:r w:rsidRPr="00FA2E46">
              <w:rPr>
                <w:szCs w:val="28"/>
                <w:lang w:eastAsia="ru-RU"/>
              </w:rPr>
              <w:t xml:space="preserve"> службе и противодействии </w:t>
            </w:r>
            <w:r w:rsidRPr="00FA2E46">
              <w:rPr>
                <w:szCs w:val="28"/>
                <w:lang w:eastAsia="ru-RU"/>
              </w:rPr>
              <w:lastRenderedPageBreak/>
              <w:t xml:space="preserve">коррупции,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w:t>
            </w:r>
            <w:r>
              <w:rPr>
                <w:szCs w:val="28"/>
                <w:lang w:eastAsia="ru-RU"/>
              </w:rPr>
              <w:t>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A2E46" w:rsidRPr="00FA2E46" w:rsidRDefault="00FA2E46" w:rsidP="00FA2E46">
            <w:pPr>
              <w:suppressAutoHyphens w:val="0"/>
              <w:autoSpaceDE w:val="0"/>
              <w:autoSpaceDN w:val="0"/>
              <w:adjustRightInd w:val="0"/>
              <w:jc w:val="center"/>
              <w:rPr>
                <w:szCs w:val="28"/>
                <w:lang w:eastAsia="ru-RU"/>
              </w:rPr>
            </w:pPr>
            <w:r w:rsidRPr="00FA2E46">
              <w:rPr>
                <w:szCs w:val="28"/>
                <w:lang w:eastAsia="ru-RU"/>
              </w:rPr>
              <w:lastRenderedPageBreak/>
              <w:t>при поступлении информ</w:t>
            </w:r>
            <w:r>
              <w:rPr>
                <w:szCs w:val="28"/>
                <w:lang w:eastAsia="ru-RU"/>
              </w:rPr>
              <w:t xml:space="preserve">ации, являющейся </w:t>
            </w:r>
            <w:r>
              <w:rPr>
                <w:szCs w:val="28"/>
                <w:lang w:eastAsia="ru-RU"/>
              </w:rPr>
              <w:lastRenderedPageBreak/>
              <w:t>основанием для </w:t>
            </w:r>
            <w:r w:rsidRPr="00FA2E46">
              <w:rPr>
                <w:szCs w:val="28"/>
                <w:lang w:eastAsia="ru-RU"/>
              </w:rPr>
              <w:t>проведения проверки</w:t>
            </w:r>
          </w:p>
        </w:tc>
        <w:tc>
          <w:tcPr>
            <w:tcW w:w="3685" w:type="dxa"/>
            <w:tcBorders>
              <w:top w:val="single" w:sz="4" w:space="0" w:color="auto"/>
              <w:left w:val="single" w:sz="4" w:space="0" w:color="auto"/>
              <w:bottom w:val="single" w:sz="4" w:space="0" w:color="auto"/>
              <w:right w:val="single" w:sz="4" w:space="0" w:color="auto"/>
            </w:tcBorders>
          </w:tcPr>
          <w:p w:rsidR="00FA2E46" w:rsidRPr="00FA2E46" w:rsidRDefault="00FA2E46" w:rsidP="00FA2E46">
            <w:pPr>
              <w:suppressAutoHyphens w:val="0"/>
              <w:autoSpaceDE w:val="0"/>
              <w:autoSpaceDN w:val="0"/>
              <w:adjustRightInd w:val="0"/>
              <w:jc w:val="center"/>
              <w:rPr>
                <w:szCs w:val="28"/>
                <w:lang w:eastAsia="ru-RU"/>
              </w:rPr>
            </w:pPr>
            <w:r w:rsidRPr="00FA2E46">
              <w:rPr>
                <w:szCs w:val="28"/>
                <w:lang w:eastAsia="ru-RU"/>
              </w:rPr>
              <w:lastRenderedPageBreak/>
              <w:t>у</w:t>
            </w:r>
            <w:r>
              <w:rPr>
                <w:szCs w:val="28"/>
                <w:lang w:eastAsia="ru-RU"/>
              </w:rPr>
              <w:t>правляющий делами администрации</w:t>
            </w:r>
          </w:p>
        </w:tc>
      </w:tr>
      <w:tr w:rsidR="009D2459" w:rsidRPr="00FA2E46" w:rsidTr="00226B20">
        <w:trPr>
          <w:trHeight w:val="246"/>
        </w:trPr>
        <w:tc>
          <w:tcPr>
            <w:tcW w:w="959" w:type="dxa"/>
            <w:tcBorders>
              <w:top w:val="single" w:sz="4" w:space="0" w:color="auto"/>
              <w:left w:val="single" w:sz="4" w:space="0" w:color="auto"/>
              <w:bottom w:val="single" w:sz="4" w:space="0" w:color="auto"/>
              <w:right w:val="single" w:sz="4" w:space="0" w:color="auto"/>
            </w:tcBorders>
          </w:tcPr>
          <w:p w:rsidR="009D2459" w:rsidRPr="00FA2E46" w:rsidRDefault="009D2459" w:rsidP="00FA2E46">
            <w:pPr>
              <w:suppressAutoHyphens w:val="0"/>
              <w:autoSpaceDE w:val="0"/>
              <w:autoSpaceDN w:val="0"/>
              <w:adjustRightInd w:val="0"/>
              <w:jc w:val="center"/>
              <w:rPr>
                <w:szCs w:val="28"/>
                <w:lang w:eastAsia="ru-RU"/>
              </w:rPr>
            </w:pPr>
            <w:r>
              <w:rPr>
                <w:szCs w:val="28"/>
                <w:lang w:eastAsia="ru-RU"/>
              </w:rPr>
              <w:lastRenderedPageBreak/>
              <w:t>2.24</w:t>
            </w:r>
          </w:p>
        </w:tc>
        <w:tc>
          <w:tcPr>
            <w:tcW w:w="7513" w:type="dxa"/>
            <w:tcBorders>
              <w:top w:val="single" w:sz="4" w:space="0" w:color="auto"/>
              <w:left w:val="single" w:sz="4" w:space="0" w:color="auto"/>
              <w:bottom w:val="single" w:sz="4" w:space="0" w:color="auto"/>
              <w:right w:val="single" w:sz="4" w:space="0" w:color="auto"/>
            </w:tcBorders>
          </w:tcPr>
          <w:p w:rsidR="009D2459" w:rsidRPr="00FA2E46" w:rsidRDefault="009D2459" w:rsidP="009D2459">
            <w:pPr>
              <w:suppressAutoHyphens w:val="0"/>
              <w:autoSpaceDE w:val="0"/>
              <w:autoSpaceDN w:val="0"/>
              <w:adjustRightInd w:val="0"/>
              <w:jc w:val="both"/>
              <w:rPr>
                <w:szCs w:val="28"/>
                <w:lang w:eastAsia="ru-RU"/>
              </w:rPr>
            </w:pPr>
            <w:r w:rsidRPr="009D2459">
              <w:rPr>
                <w:szCs w:val="28"/>
                <w:lang w:eastAsia="ru-RU"/>
              </w:rPr>
              <w:t>Размещение на официальн</w:t>
            </w:r>
            <w:r>
              <w:rPr>
                <w:szCs w:val="28"/>
                <w:lang w:eastAsia="ru-RU"/>
              </w:rPr>
              <w:t>ом</w:t>
            </w:r>
            <w:r w:rsidRPr="009D2459">
              <w:rPr>
                <w:szCs w:val="28"/>
                <w:lang w:eastAsia="ru-RU"/>
              </w:rPr>
              <w:t xml:space="preserve"> сайт</w:t>
            </w:r>
            <w:r>
              <w:rPr>
                <w:szCs w:val="28"/>
                <w:lang w:eastAsia="ru-RU"/>
              </w:rPr>
              <w:t>е</w:t>
            </w:r>
            <w:r w:rsidRPr="009D2459">
              <w:rPr>
                <w:szCs w:val="28"/>
                <w:lang w:eastAsia="ru-RU"/>
              </w:rPr>
              <w:t xml:space="preserve"> органов местного самоуправления </w:t>
            </w:r>
            <w:r>
              <w:rPr>
                <w:szCs w:val="28"/>
                <w:lang w:eastAsia="ru-RU"/>
              </w:rPr>
              <w:t>муниципального округа</w:t>
            </w:r>
            <w:r w:rsidRPr="009D2459">
              <w:rPr>
                <w:szCs w:val="28"/>
                <w:lang w:eastAsia="ru-RU"/>
              </w:rPr>
              <w:t xml:space="preserve"> сведений о доходах, расходах, об имуществе и обязательствах имущественного характера, представленных </w:t>
            </w:r>
            <w:r>
              <w:rPr>
                <w:szCs w:val="28"/>
                <w:lang w:eastAsia="ru-RU"/>
              </w:rPr>
              <w:t xml:space="preserve">главой муниципального округа, </w:t>
            </w:r>
            <w:r w:rsidRPr="009D2459">
              <w:rPr>
                <w:szCs w:val="28"/>
                <w:lang w:eastAsia="ru-RU"/>
              </w:rPr>
              <w:t xml:space="preserve">лицами, замещающими должности муниципальной службы, должности руководителей </w:t>
            </w:r>
            <w:r>
              <w:rPr>
                <w:szCs w:val="28"/>
                <w:lang w:eastAsia="ru-RU"/>
              </w:rPr>
              <w:t>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9D2459" w:rsidRPr="00FA2E46" w:rsidRDefault="009D2459" w:rsidP="009D2459">
            <w:pPr>
              <w:suppressAutoHyphens w:val="0"/>
              <w:autoSpaceDE w:val="0"/>
              <w:autoSpaceDN w:val="0"/>
              <w:adjustRightInd w:val="0"/>
              <w:jc w:val="center"/>
              <w:rPr>
                <w:szCs w:val="28"/>
                <w:lang w:eastAsia="ru-RU"/>
              </w:rPr>
            </w:pPr>
            <w:r w:rsidRPr="009D2459">
              <w:rPr>
                <w:szCs w:val="28"/>
                <w:lang w:eastAsia="ru-RU"/>
              </w:rPr>
              <w:t>в течение 14 рабочих дней со</w:t>
            </w:r>
            <w:r>
              <w:rPr>
                <w:szCs w:val="28"/>
                <w:lang w:eastAsia="ru-RU"/>
              </w:rPr>
              <w:t> </w:t>
            </w:r>
            <w:r w:rsidRPr="009D2459">
              <w:rPr>
                <w:szCs w:val="28"/>
                <w:lang w:eastAsia="ru-RU"/>
              </w:rPr>
              <w:t>дня истечения срока, установленного для подачи сведений о доходах, расходах, об имуществе и обязательствах имущественного характера</w:t>
            </w:r>
          </w:p>
        </w:tc>
        <w:tc>
          <w:tcPr>
            <w:tcW w:w="3685" w:type="dxa"/>
            <w:tcBorders>
              <w:top w:val="single" w:sz="4" w:space="0" w:color="auto"/>
              <w:left w:val="single" w:sz="4" w:space="0" w:color="auto"/>
              <w:bottom w:val="single" w:sz="4" w:space="0" w:color="auto"/>
              <w:right w:val="single" w:sz="4" w:space="0" w:color="auto"/>
            </w:tcBorders>
          </w:tcPr>
          <w:p w:rsidR="009D2459" w:rsidRDefault="009D2459" w:rsidP="00FA2E46">
            <w:pPr>
              <w:suppressAutoHyphens w:val="0"/>
              <w:autoSpaceDE w:val="0"/>
              <w:autoSpaceDN w:val="0"/>
              <w:adjustRightInd w:val="0"/>
              <w:jc w:val="center"/>
              <w:rPr>
                <w:szCs w:val="28"/>
                <w:lang w:eastAsia="ru-RU"/>
              </w:rPr>
            </w:pPr>
            <w:r>
              <w:rPr>
                <w:szCs w:val="28"/>
                <w:lang w:eastAsia="ru-RU"/>
              </w:rPr>
              <w:t>управляющий делами администрации,</w:t>
            </w:r>
          </w:p>
          <w:p w:rsidR="009D2459" w:rsidRPr="00FA2E46" w:rsidRDefault="009D2459" w:rsidP="00FA2E46">
            <w:pPr>
              <w:suppressAutoHyphens w:val="0"/>
              <w:autoSpaceDE w:val="0"/>
              <w:autoSpaceDN w:val="0"/>
              <w:adjustRightInd w:val="0"/>
              <w:jc w:val="center"/>
              <w:rPr>
                <w:szCs w:val="28"/>
                <w:lang w:eastAsia="ru-RU"/>
              </w:rPr>
            </w:pPr>
            <w:r>
              <w:rPr>
                <w:szCs w:val="28"/>
                <w:lang w:eastAsia="ru-RU"/>
              </w:rPr>
              <w:t>юридический отдел</w:t>
            </w:r>
          </w:p>
        </w:tc>
      </w:tr>
      <w:tr w:rsidR="00072BE7" w:rsidRPr="00FA2E46" w:rsidTr="00226B20">
        <w:trPr>
          <w:trHeight w:val="246"/>
        </w:trPr>
        <w:tc>
          <w:tcPr>
            <w:tcW w:w="959" w:type="dxa"/>
            <w:tcBorders>
              <w:top w:val="single" w:sz="4" w:space="0" w:color="auto"/>
              <w:left w:val="single" w:sz="4" w:space="0" w:color="auto"/>
              <w:bottom w:val="single" w:sz="4" w:space="0" w:color="auto"/>
              <w:right w:val="single" w:sz="4" w:space="0" w:color="auto"/>
            </w:tcBorders>
          </w:tcPr>
          <w:p w:rsidR="00072BE7" w:rsidRDefault="00072BE7" w:rsidP="00FA2E46">
            <w:pPr>
              <w:suppressAutoHyphens w:val="0"/>
              <w:autoSpaceDE w:val="0"/>
              <w:autoSpaceDN w:val="0"/>
              <w:adjustRightInd w:val="0"/>
              <w:jc w:val="center"/>
              <w:rPr>
                <w:szCs w:val="28"/>
                <w:lang w:eastAsia="ru-RU"/>
              </w:rPr>
            </w:pPr>
            <w:r>
              <w:rPr>
                <w:szCs w:val="28"/>
                <w:lang w:eastAsia="ru-RU"/>
              </w:rPr>
              <w:t>2.25</w:t>
            </w:r>
          </w:p>
        </w:tc>
        <w:tc>
          <w:tcPr>
            <w:tcW w:w="7513" w:type="dxa"/>
            <w:tcBorders>
              <w:top w:val="single" w:sz="4" w:space="0" w:color="auto"/>
              <w:left w:val="single" w:sz="4" w:space="0" w:color="auto"/>
              <w:bottom w:val="single" w:sz="4" w:space="0" w:color="auto"/>
              <w:right w:val="single" w:sz="4" w:space="0" w:color="auto"/>
            </w:tcBorders>
          </w:tcPr>
          <w:p w:rsidR="00072BE7" w:rsidRPr="009D2459" w:rsidRDefault="00072BE7" w:rsidP="009D2459">
            <w:pPr>
              <w:suppressAutoHyphens w:val="0"/>
              <w:autoSpaceDE w:val="0"/>
              <w:autoSpaceDN w:val="0"/>
              <w:adjustRightInd w:val="0"/>
              <w:jc w:val="both"/>
              <w:rPr>
                <w:szCs w:val="28"/>
                <w:lang w:eastAsia="ru-RU"/>
              </w:rPr>
            </w:pPr>
            <w:r w:rsidRPr="00072BE7">
              <w:rPr>
                <w:szCs w:val="28"/>
                <w:lang w:eastAsia="ru-RU"/>
              </w:rPr>
              <w:t>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072BE7" w:rsidRPr="009D2459" w:rsidRDefault="00072BE7" w:rsidP="00072BE7">
            <w:pPr>
              <w:suppressAutoHyphens w:val="0"/>
              <w:autoSpaceDE w:val="0"/>
              <w:autoSpaceDN w:val="0"/>
              <w:adjustRightInd w:val="0"/>
              <w:jc w:val="center"/>
              <w:rPr>
                <w:szCs w:val="28"/>
                <w:lang w:eastAsia="ru-RU"/>
              </w:rPr>
            </w:pPr>
            <w:r>
              <w:rPr>
                <w:szCs w:val="28"/>
                <w:lang w:eastAsia="ru-RU"/>
              </w:rPr>
              <w:t>в течение 2022-2024 гг.</w:t>
            </w:r>
          </w:p>
        </w:tc>
        <w:tc>
          <w:tcPr>
            <w:tcW w:w="3685" w:type="dxa"/>
            <w:tcBorders>
              <w:top w:val="single" w:sz="4" w:space="0" w:color="auto"/>
              <w:left w:val="single" w:sz="4" w:space="0" w:color="auto"/>
              <w:bottom w:val="single" w:sz="4" w:space="0" w:color="auto"/>
              <w:right w:val="single" w:sz="4" w:space="0" w:color="auto"/>
            </w:tcBorders>
          </w:tcPr>
          <w:p w:rsidR="00072BE7" w:rsidRDefault="00072BE7" w:rsidP="00FA2E46">
            <w:pPr>
              <w:suppressAutoHyphens w:val="0"/>
              <w:autoSpaceDE w:val="0"/>
              <w:autoSpaceDN w:val="0"/>
              <w:adjustRightInd w:val="0"/>
              <w:jc w:val="center"/>
              <w:rPr>
                <w:szCs w:val="28"/>
                <w:lang w:eastAsia="ru-RU"/>
              </w:rPr>
            </w:pPr>
            <w:r>
              <w:rPr>
                <w:szCs w:val="28"/>
                <w:lang w:eastAsia="ru-RU"/>
              </w:rPr>
              <w:t>управляющий делами администрации,</w:t>
            </w:r>
          </w:p>
          <w:p w:rsidR="00072BE7" w:rsidRDefault="00072BE7" w:rsidP="00FA2E46">
            <w:pPr>
              <w:suppressAutoHyphens w:val="0"/>
              <w:autoSpaceDE w:val="0"/>
              <w:autoSpaceDN w:val="0"/>
              <w:adjustRightInd w:val="0"/>
              <w:jc w:val="center"/>
              <w:rPr>
                <w:szCs w:val="28"/>
                <w:lang w:eastAsia="ru-RU"/>
              </w:rPr>
            </w:pPr>
            <w:r>
              <w:rPr>
                <w:szCs w:val="28"/>
                <w:lang w:eastAsia="ru-RU"/>
              </w:rPr>
              <w:t>юридический отдел</w:t>
            </w:r>
          </w:p>
        </w:tc>
      </w:tr>
      <w:tr w:rsidR="00564FD4" w:rsidRPr="00FA2E46" w:rsidTr="00226B20">
        <w:trPr>
          <w:trHeight w:val="246"/>
        </w:trPr>
        <w:tc>
          <w:tcPr>
            <w:tcW w:w="959" w:type="dxa"/>
            <w:tcBorders>
              <w:top w:val="single" w:sz="4" w:space="0" w:color="auto"/>
              <w:left w:val="single" w:sz="4" w:space="0" w:color="auto"/>
              <w:bottom w:val="single" w:sz="4" w:space="0" w:color="auto"/>
              <w:right w:val="single" w:sz="4" w:space="0" w:color="auto"/>
            </w:tcBorders>
          </w:tcPr>
          <w:p w:rsidR="00564FD4" w:rsidRDefault="00564FD4" w:rsidP="00FA2E46">
            <w:pPr>
              <w:suppressAutoHyphens w:val="0"/>
              <w:autoSpaceDE w:val="0"/>
              <w:autoSpaceDN w:val="0"/>
              <w:adjustRightInd w:val="0"/>
              <w:jc w:val="center"/>
              <w:rPr>
                <w:szCs w:val="28"/>
                <w:lang w:eastAsia="ru-RU"/>
              </w:rPr>
            </w:pPr>
            <w:r>
              <w:rPr>
                <w:szCs w:val="28"/>
                <w:lang w:eastAsia="ru-RU"/>
              </w:rPr>
              <w:t>2.26</w:t>
            </w:r>
          </w:p>
        </w:tc>
        <w:tc>
          <w:tcPr>
            <w:tcW w:w="7513" w:type="dxa"/>
            <w:tcBorders>
              <w:top w:val="single" w:sz="4" w:space="0" w:color="auto"/>
              <w:left w:val="single" w:sz="4" w:space="0" w:color="auto"/>
              <w:bottom w:val="single" w:sz="4" w:space="0" w:color="auto"/>
              <w:right w:val="single" w:sz="4" w:space="0" w:color="auto"/>
            </w:tcBorders>
          </w:tcPr>
          <w:p w:rsidR="00564FD4" w:rsidRPr="00072BE7" w:rsidRDefault="00564FD4" w:rsidP="00564FD4">
            <w:pPr>
              <w:suppressAutoHyphens w:val="0"/>
              <w:autoSpaceDE w:val="0"/>
              <w:autoSpaceDN w:val="0"/>
              <w:adjustRightInd w:val="0"/>
              <w:jc w:val="both"/>
              <w:rPr>
                <w:szCs w:val="28"/>
                <w:lang w:eastAsia="ru-RU"/>
              </w:rPr>
            </w:pPr>
            <w:r w:rsidRPr="00DD51CD">
              <w:rPr>
                <w:szCs w:val="28"/>
                <w:lang w:eastAsia="ru-RU"/>
              </w:rP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564FD4" w:rsidRPr="009D2459" w:rsidRDefault="00564FD4" w:rsidP="00254D6A">
            <w:pPr>
              <w:suppressAutoHyphens w:val="0"/>
              <w:autoSpaceDE w:val="0"/>
              <w:autoSpaceDN w:val="0"/>
              <w:adjustRightInd w:val="0"/>
              <w:jc w:val="center"/>
              <w:rPr>
                <w:szCs w:val="28"/>
                <w:lang w:eastAsia="ru-RU"/>
              </w:rPr>
            </w:pPr>
            <w:r>
              <w:rPr>
                <w:szCs w:val="28"/>
                <w:lang w:eastAsia="ru-RU"/>
              </w:rPr>
              <w:t>в течение 2022-2024 гг.</w:t>
            </w:r>
          </w:p>
        </w:tc>
        <w:tc>
          <w:tcPr>
            <w:tcW w:w="3685" w:type="dxa"/>
            <w:tcBorders>
              <w:top w:val="single" w:sz="4" w:space="0" w:color="auto"/>
              <w:left w:val="single" w:sz="4" w:space="0" w:color="auto"/>
              <w:bottom w:val="single" w:sz="4" w:space="0" w:color="auto"/>
              <w:right w:val="single" w:sz="4" w:space="0" w:color="auto"/>
            </w:tcBorders>
          </w:tcPr>
          <w:p w:rsidR="00564FD4" w:rsidRDefault="00564FD4" w:rsidP="00254D6A">
            <w:pPr>
              <w:suppressAutoHyphens w:val="0"/>
              <w:autoSpaceDE w:val="0"/>
              <w:autoSpaceDN w:val="0"/>
              <w:adjustRightInd w:val="0"/>
              <w:jc w:val="center"/>
              <w:rPr>
                <w:szCs w:val="28"/>
                <w:lang w:eastAsia="ru-RU"/>
              </w:rPr>
            </w:pPr>
            <w:r>
              <w:rPr>
                <w:szCs w:val="28"/>
                <w:lang w:eastAsia="ru-RU"/>
              </w:rPr>
              <w:t>управляющий делами администрации,</w:t>
            </w:r>
          </w:p>
          <w:p w:rsidR="00564FD4" w:rsidRDefault="00564FD4" w:rsidP="00254D6A">
            <w:pPr>
              <w:suppressAutoHyphens w:val="0"/>
              <w:autoSpaceDE w:val="0"/>
              <w:autoSpaceDN w:val="0"/>
              <w:adjustRightInd w:val="0"/>
              <w:jc w:val="center"/>
              <w:rPr>
                <w:szCs w:val="28"/>
                <w:lang w:eastAsia="ru-RU"/>
              </w:rPr>
            </w:pPr>
            <w:r>
              <w:rPr>
                <w:szCs w:val="28"/>
                <w:lang w:eastAsia="ru-RU"/>
              </w:rPr>
              <w:t>юридический отдел</w:t>
            </w:r>
          </w:p>
        </w:tc>
      </w:tr>
    </w:tbl>
    <w:p w:rsidR="00FA2E46" w:rsidRDefault="00FA2E46" w:rsidP="00523AA8">
      <w:pPr>
        <w:pStyle w:val="ConsPlusTitle"/>
        <w:spacing w:line="360" w:lineRule="auto"/>
        <w:ind w:firstLine="709"/>
        <w:jc w:val="both"/>
        <w:rPr>
          <w:b w:val="0"/>
          <w:sz w:val="28"/>
          <w:szCs w:val="28"/>
        </w:rPr>
      </w:pPr>
    </w:p>
    <w:p w:rsidR="0088039A" w:rsidRDefault="0088039A" w:rsidP="00523AA8">
      <w:pPr>
        <w:pStyle w:val="ConsPlusTitle"/>
        <w:spacing w:line="360" w:lineRule="auto"/>
        <w:ind w:firstLine="709"/>
        <w:jc w:val="both"/>
        <w:rPr>
          <w:b w:val="0"/>
          <w:sz w:val="28"/>
          <w:szCs w:val="28"/>
        </w:rPr>
      </w:pPr>
      <w:r>
        <w:rPr>
          <w:b w:val="0"/>
          <w:sz w:val="28"/>
          <w:szCs w:val="28"/>
        </w:rPr>
        <w:lastRenderedPageBreak/>
        <w:t>8. Раздел 3 «</w:t>
      </w:r>
      <w:r w:rsidRPr="0088039A">
        <w:rPr>
          <w:b w:val="0"/>
          <w:sz w:val="28"/>
          <w:szCs w:val="28"/>
        </w:rPr>
        <w:t>Выявление и систематизация причин и условий проявления коррупции в деятельности органов местного самоуправления, мониторинг коррупционных рисков и их устранение</w:t>
      </w:r>
      <w:r>
        <w:rPr>
          <w:b w:val="0"/>
          <w:sz w:val="28"/>
          <w:szCs w:val="28"/>
        </w:rPr>
        <w:t>»</w:t>
      </w:r>
      <w:r w:rsidRPr="0088039A">
        <w:rPr>
          <w:b w:val="0"/>
          <w:sz w:val="28"/>
          <w:szCs w:val="28"/>
        </w:rPr>
        <w:t xml:space="preserve"> </w:t>
      </w:r>
      <w:r>
        <w:rPr>
          <w:b w:val="0"/>
          <w:sz w:val="28"/>
          <w:szCs w:val="28"/>
        </w:rPr>
        <w:t>дополнить пунктами 3.4, 3.5, 3.6, 3.7 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88039A" w:rsidRPr="00FA2E46" w:rsidTr="001B0ECD">
        <w:trPr>
          <w:trHeight w:val="246"/>
        </w:trPr>
        <w:tc>
          <w:tcPr>
            <w:tcW w:w="959" w:type="dxa"/>
            <w:tcBorders>
              <w:top w:val="single" w:sz="4" w:space="0" w:color="auto"/>
              <w:left w:val="single" w:sz="4" w:space="0" w:color="auto"/>
              <w:bottom w:val="single" w:sz="4" w:space="0" w:color="auto"/>
              <w:right w:val="single" w:sz="4" w:space="0" w:color="auto"/>
            </w:tcBorders>
          </w:tcPr>
          <w:p w:rsidR="0088039A" w:rsidRDefault="0088039A" w:rsidP="001B0ECD">
            <w:pPr>
              <w:suppressAutoHyphens w:val="0"/>
              <w:autoSpaceDE w:val="0"/>
              <w:autoSpaceDN w:val="0"/>
              <w:adjustRightInd w:val="0"/>
              <w:jc w:val="center"/>
              <w:rPr>
                <w:szCs w:val="28"/>
                <w:lang w:eastAsia="ru-RU"/>
              </w:rPr>
            </w:pPr>
            <w:r>
              <w:rPr>
                <w:szCs w:val="28"/>
                <w:lang w:eastAsia="ru-RU"/>
              </w:rPr>
              <w:t>3.4</w:t>
            </w:r>
          </w:p>
        </w:tc>
        <w:tc>
          <w:tcPr>
            <w:tcW w:w="7513" w:type="dxa"/>
            <w:tcBorders>
              <w:top w:val="single" w:sz="4" w:space="0" w:color="auto"/>
              <w:left w:val="single" w:sz="4" w:space="0" w:color="auto"/>
              <w:bottom w:val="single" w:sz="4" w:space="0" w:color="auto"/>
              <w:right w:val="single" w:sz="4" w:space="0" w:color="auto"/>
            </w:tcBorders>
          </w:tcPr>
          <w:p w:rsidR="0088039A" w:rsidRPr="00072BE7" w:rsidRDefault="0088039A" w:rsidP="0088039A">
            <w:pPr>
              <w:suppressAutoHyphens w:val="0"/>
              <w:autoSpaceDE w:val="0"/>
              <w:autoSpaceDN w:val="0"/>
              <w:adjustRightInd w:val="0"/>
              <w:jc w:val="both"/>
              <w:rPr>
                <w:szCs w:val="28"/>
                <w:lang w:eastAsia="ru-RU"/>
              </w:rPr>
            </w:pPr>
            <w:r w:rsidRPr="0088039A">
              <w:rPr>
                <w:szCs w:val="28"/>
                <w:lang w:eastAsia="ru-RU"/>
              </w:rPr>
              <w:t xml:space="preserve">Проведение </w:t>
            </w:r>
            <w:r>
              <w:rPr>
                <w:szCs w:val="28"/>
                <w:lang w:eastAsia="ru-RU"/>
              </w:rPr>
              <w:t xml:space="preserve">в </w:t>
            </w:r>
            <w:r w:rsidRPr="0088039A">
              <w:rPr>
                <w:szCs w:val="28"/>
                <w:lang w:eastAsia="ru-RU"/>
              </w:rPr>
              <w:t xml:space="preserve">муниципальных учреждениях и иных организациях </w:t>
            </w:r>
            <w:r>
              <w:rPr>
                <w:szCs w:val="28"/>
                <w:lang w:eastAsia="ru-RU"/>
              </w:rPr>
              <w:t xml:space="preserve">муниципального </w:t>
            </w:r>
            <w:proofErr w:type="gramStart"/>
            <w:r>
              <w:rPr>
                <w:szCs w:val="28"/>
                <w:lang w:eastAsia="ru-RU"/>
              </w:rPr>
              <w:t>округа</w:t>
            </w:r>
            <w:r w:rsidRPr="0088039A">
              <w:rPr>
                <w:szCs w:val="28"/>
                <w:lang w:eastAsia="ru-RU"/>
              </w:rPr>
              <w:t xml:space="preserve"> проверок соблюдения требований статьи</w:t>
            </w:r>
            <w:proofErr w:type="gramEnd"/>
            <w:r w:rsidRPr="0088039A">
              <w:rPr>
                <w:szCs w:val="28"/>
                <w:lang w:eastAsia="ru-RU"/>
              </w:rPr>
              <w:t xml:space="preserve"> 13.3 Федерального закона от 25.12.2008 </w:t>
            </w:r>
            <w:r>
              <w:rPr>
                <w:szCs w:val="28"/>
                <w:lang w:eastAsia="ru-RU"/>
              </w:rPr>
              <w:t>«</w:t>
            </w:r>
            <w:r w:rsidRPr="0088039A">
              <w:rPr>
                <w:szCs w:val="28"/>
                <w:lang w:eastAsia="ru-RU"/>
              </w:rPr>
              <w:t xml:space="preserve"> 273-ФЗ </w:t>
            </w:r>
            <w:r>
              <w:rPr>
                <w:szCs w:val="28"/>
                <w:lang w:eastAsia="ru-RU"/>
              </w:rPr>
              <w:t>«</w:t>
            </w:r>
            <w:r w:rsidRPr="0088039A">
              <w:rPr>
                <w:szCs w:val="28"/>
                <w:lang w:eastAsia="ru-RU"/>
              </w:rPr>
              <w:t>О противодействии коррупции</w:t>
            </w:r>
            <w:r>
              <w:rPr>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88039A" w:rsidRPr="009D2459" w:rsidRDefault="0088039A" w:rsidP="001B0ECD">
            <w:pPr>
              <w:suppressAutoHyphens w:val="0"/>
              <w:autoSpaceDE w:val="0"/>
              <w:autoSpaceDN w:val="0"/>
              <w:adjustRightInd w:val="0"/>
              <w:jc w:val="center"/>
              <w:rPr>
                <w:szCs w:val="28"/>
                <w:lang w:eastAsia="ru-RU"/>
              </w:rPr>
            </w:pPr>
            <w:r>
              <w:rPr>
                <w:szCs w:val="28"/>
                <w:lang w:eastAsia="ru-RU"/>
              </w:rPr>
              <w:t>в течение 2022-2024 гг.</w:t>
            </w:r>
          </w:p>
        </w:tc>
        <w:tc>
          <w:tcPr>
            <w:tcW w:w="3685" w:type="dxa"/>
            <w:tcBorders>
              <w:top w:val="single" w:sz="4" w:space="0" w:color="auto"/>
              <w:left w:val="single" w:sz="4" w:space="0" w:color="auto"/>
              <w:bottom w:val="single" w:sz="4" w:space="0" w:color="auto"/>
              <w:right w:val="single" w:sz="4" w:space="0" w:color="auto"/>
            </w:tcBorders>
          </w:tcPr>
          <w:p w:rsidR="0088039A" w:rsidRDefault="0088039A" w:rsidP="001B0ECD">
            <w:pPr>
              <w:suppressAutoHyphens w:val="0"/>
              <w:autoSpaceDE w:val="0"/>
              <w:autoSpaceDN w:val="0"/>
              <w:adjustRightInd w:val="0"/>
              <w:jc w:val="center"/>
              <w:rPr>
                <w:szCs w:val="28"/>
                <w:lang w:eastAsia="ru-RU"/>
              </w:rPr>
            </w:pPr>
            <w:r>
              <w:rPr>
                <w:szCs w:val="28"/>
                <w:lang w:eastAsia="ru-RU"/>
              </w:rPr>
              <w:t>управляющий делами администрации,</w:t>
            </w:r>
          </w:p>
          <w:p w:rsidR="0088039A" w:rsidRDefault="0088039A" w:rsidP="001B0ECD">
            <w:pPr>
              <w:suppressAutoHyphens w:val="0"/>
              <w:autoSpaceDE w:val="0"/>
              <w:autoSpaceDN w:val="0"/>
              <w:adjustRightInd w:val="0"/>
              <w:jc w:val="center"/>
              <w:rPr>
                <w:szCs w:val="28"/>
                <w:lang w:eastAsia="ru-RU"/>
              </w:rPr>
            </w:pPr>
            <w:r>
              <w:rPr>
                <w:szCs w:val="28"/>
                <w:lang w:eastAsia="ru-RU"/>
              </w:rPr>
              <w:t>юридический отдел</w:t>
            </w:r>
          </w:p>
        </w:tc>
      </w:tr>
      <w:tr w:rsidR="0088039A" w:rsidRPr="00FA2E46" w:rsidTr="001B0ECD">
        <w:trPr>
          <w:trHeight w:val="246"/>
        </w:trPr>
        <w:tc>
          <w:tcPr>
            <w:tcW w:w="959" w:type="dxa"/>
            <w:tcBorders>
              <w:top w:val="single" w:sz="4" w:space="0" w:color="auto"/>
              <w:left w:val="single" w:sz="4" w:space="0" w:color="auto"/>
              <w:bottom w:val="single" w:sz="4" w:space="0" w:color="auto"/>
              <w:right w:val="single" w:sz="4" w:space="0" w:color="auto"/>
            </w:tcBorders>
          </w:tcPr>
          <w:p w:rsidR="0088039A" w:rsidRDefault="0088039A" w:rsidP="001B0ECD">
            <w:pPr>
              <w:suppressAutoHyphens w:val="0"/>
              <w:autoSpaceDE w:val="0"/>
              <w:autoSpaceDN w:val="0"/>
              <w:adjustRightInd w:val="0"/>
              <w:jc w:val="center"/>
              <w:rPr>
                <w:szCs w:val="28"/>
                <w:lang w:eastAsia="ru-RU"/>
              </w:rPr>
            </w:pPr>
            <w:r>
              <w:rPr>
                <w:szCs w:val="28"/>
                <w:lang w:eastAsia="ru-RU"/>
              </w:rPr>
              <w:t>3.5</w:t>
            </w:r>
          </w:p>
        </w:tc>
        <w:tc>
          <w:tcPr>
            <w:tcW w:w="7513" w:type="dxa"/>
            <w:tcBorders>
              <w:top w:val="single" w:sz="4" w:space="0" w:color="auto"/>
              <w:left w:val="single" w:sz="4" w:space="0" w:color="auto"/>
              <w:bottom w:val="single" w:sz="4" w:space="0" w:color="auto"/>
              <w:right w:val="single" w:sz="4" w:space="0" w:color="auto"/>
            </w:tcBorders>
          </w:tcPr>
          <w:p w:rsidR="0088039A" w:rsidRPr="0088039A" w:rsidRDefault="0088039A" w:rsidP="004E2A35">
            <w:pPr>
              <w:suppressAutoHyphens w:val="0"/>
              <w:autoSpaceDE w:val="0"/>
              <w:autoSpaceDN w:val="0"/>
              <w:adjustRightInd w:val="0"/>
              <w:jc w:val="both"/>
              <w:rPr>
                <w:szCs w:val="28"/>
                <w:lang w:eastAsia="ru-RU"/>
              </w:rPr>
            </w:pPr>
            <w:r w:rsidRPr="0088039A">
              <w:rPr>
                <w:szCs w:val="28"/>
                <w:lang w:eastAsia="ru-RU"/>
              </w:rPr>
              <w:t>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обеспечения муниципальных нужд, деклараций о возможной личной заинтересованности, проведение их анализа</w:t>
            </w:r>
          </w:p>
        </w:tc>
        <w:tc>
          <w:tcPr>
            <w:tcW w:w="2268" w:type="dxa"/>
            <w:tcBorders>
              <w:top w:val="single" w:sz="4" w:space="0" w:color="auto"/>
              <w:left w:val="single" w:sz="4" w:space="0" w:color="auto"/>
              <w:bottom w:val="single" w:sz="4" w:space="0" w:color="auto"/>
              <w:right w:val="single" w:sz="4" w:space="0" w:color="auto"/>
            </w:tcBorders>
          </w:tcPr>
          <w:p w:rsidR="0088039A" w:rsidRDefault="0088039A" w:rsidP="001B0ECD">
            <w:pPr>
              <w:suppressAutoHyphens w:val="0"/>
              <w:autoSpaceDE w:val="0"/>
              <w:autoSpaceDN w:val="0"/>
              <w:adjustRightInd w:val="0"/>
              <w:jc w:val="center"/>
              <w:rPr>
                <w:szCs w:val="28"/>
                <w:lang w:eastAsia="ru-RU"/>
              </w:rPr>
            </w:pPr>
            <w:r>
              <w:rPr>
                <w:szCs w:val="28"/>
                <w:lang w:eastAsia="ru-RU"/>
              </w:rPr>
              <w:t>ежегодно,</w:t>
            </w:r>
          </w:p>
          <w:p w:rsidR="0088039A" w:rsidRDefault="0088039A" w:rsidP="001B0ECD">
            <w:pPr>
              <w:suppressAutoHyphens w:val="0"/>
              <w:autoSpaceDE w:val="0"/>
              <w:autoSpaceDN w:val="0"/>
              <w:adjustRightInd w:val="0"/>
              <w:jc w:val="center"/>
              <w:rPr>
                <w:szCs w:val="28"/>
                <w:lang w:eastAsia="ru-RU"/>
              </w:rPr>
            </w:pPr>
            <w:r>
              <w:rPr>
                <w:szCs w:val="28"/>
                <w:lang w:eastAsia="ru-RU"/>
              </w:rPr>
              <w:t>до 30 сентября</w:t>
            </w:r>
          </w:p>
        </w:tc>
        <w:tc>
          <w:tcPr>
            <w:tcW w:w="3685" w:type="dxa"/>
            <w:tcBorders>
              <w:top w:val="single" w:sz="4" w:space="0" w:color="auto"/>
              <w:left w:val="single" w:sz="4" w:space="0" w:color="auto"/>
              <w:bottom w:val="single" w:sz="4" w:space="0" w:color="auto"/>
              <w:right w:val="single" w:sz="4" w:space="0" w:color="auto"/>
            </w:tcBorders>
          </w:tcPr>
          <w:p w:rsidR="0088039A" w:rsidRDefault="0088039A" w:rsidP="001B0ECD">
            <w:pPr>
              <w:suppressAutoHyphens w:val="0"/>
              <w:autoSpaceDE w:val="0"/>
              <w:autoSpaceDN w:val="0"/>
              <w:adjustRightInd w:val="0"/>
              <w:jc w:val="center"/>
              <w:rPr>
                <w:szCs w:val="28"/>
                <w:lang w:eastAsia="ru-RU"/>
              </w:rPr>
            </w:pPr>
            <w:r>
              <w:rPr>
                <w:szCs w:val="28"/>
                <w:lang w:eastAsia="ru-RU"/>
              </w:rPr>
              <w:t>управляющий делами администрации,</w:t>
            </w:r>
          </w:p>
          <w:p w:rsidR="0088039A" w:rsidRDefault="0088039A" w:rsidP="001B0ECD">
            <w:pPr>
              <w:suppressAutoHyphens w:val="0"/>
              <w:autoSpaceDE w:val="0"/>
              <w:autoSpaceDN w:val="0"/>
              <w:adjustRightInd w:val="0"/>
              <w:jc w:val="center"/>
              <w:rPr>
                <w:szCs w:val="28"/>
                <w:lang w:eastAsia="ru-RU"/>
              </w:rPr>
            </w:pPr>
            <w:r>
              <w:rPr>
                <w:szCs w:val="28"/>
                <w:lang w:eastAsia="ru-RU"/>
              </w:rPr>
              <w:t>отдел экономики и муниципальных закупок</w:t>
            </w:r>
          </w:p>
        </w:tc>
      </w:tr>
      <w:tr w:rsidR="0088039A" w:rsidRPr="00FA2E46" w:rsidTr="001B0ECD">
        <w:trPr>
          <w:trHeight w:val="246"/>
        </w:trPr>
        <w:tc>
          <w:tcPr>
            <w:tcW w:w="959" w:type="dxa"/>
            <w:tcBorders>
              <w:top w:val="single" w:sz="4" w:space="0" w:color="auto"/>
              <w:left w:val="single" w:sz="4" w:space="0" w:color="auto"/>
              <w:bottom w:val="single" w:sz="4" w:space="0" w:color="auto"/>
              <w:right w:val="single" w:sz="4" w:space="0" w:color="auto"/>
            </w:tcBorders>
          </w:tcPr>
          <w:p w:rsidR="0088039A" w:rsidRDefault="0088039A" w:rsidP="001B0ECD">
            <w:pPr>
              <w:suppressAutoHyphens w:val="0"/>
              <w:autoSpaceDE w:val="0"/>
              <w:autoSpaceDN w:val="0"/>
              <w:adjustRightInd w:val="0"/>
              <w:jc w:val="center"/>
              <w:rPr>
                <w:szCs w:val="28"/>
                <w:lang w:eastAsia="ru-RU"/>
              </w:rPr>
            </w:pPr>
            <w:r>
              <w:rPr>
                <w:szCs w:val="28"/>
                <w:lang w:eastAsia="ru-RU"/>
              </w:rPr>
              <w:t>3.6</w:t>
            </w:r>
          </w:p>
        </w:tc>
        <w:tc>
          <w:tcPr>
            <w:tcW w:w="7513" w:type="dxa"/>
            <w:tcBorders>
              <w:top w:val="single" w:sz="4" w:space="0" w:color="auto"/>
              <w:left w:val="single" w:sz="4" w:space="0" w:color="auto"/>
              <w:bottom w:val="single" w:sz="4" w:space="0" w:color="auto"/>
              <w:right w:val="single" w:sz="4" w:space="0" w:color="auto"/>
            </w:tcBorders>
          </w:tcPr>
          <w:p w:rsidR="0088039A" w:rsidRPr="0088039A" w:rsidRDefault="0088039A" w:rsidP="0088039A">
            <w:pPr>
              <w:suppressAutoHyphens w:val="0"/>
              <w:autoSpaceDE w:val="0"/>
              <w:autoSpaceDN w:val="0"/>
              <w:adjustRightInd w:val="0"/>
              <w:jc w:val="both"/>
              <w:rPr>
                <w:szCs w:val="28"/>
                <w:lang w:eastAsia="ru-RU"/>
              </w:rPr>
            </w:pPr>
            <w:r w:rsidRPr="0088039A">
              <w:rPr>
                <w:szCs w:val="28"/>
                <w:lang w:eastAsia="ru-RU"/>
              </w:rPr>
              <w:t>Формирование и поддержание в актуальном состоянии профилей муниципальных служащих, участвующих в закупочной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88039A" w:rsidRDefault="0088039A" w:rsidP="001B0ECD">
            <w:pPr>
              <w:suppressAutoHyphens w:val="0"/>
              <w:autoSpaceDE w:val="0"/>
              <w:autoSpaceDN w:val="0"/>
              <w:adjustRightInd w:val="0"/>
              <w:jc w:val="center"/>
              <w:rPr>
                <w:szCs w:val="28"/>
                <w:lang w:eastAsia="ru-RU"/>
              </w:rPr>
            </w:pPr>
            <w:r>
              <w:rPr>
                <w:szCs w:val="28"/>
                <w:lang w:eastAsia="ru-RU"/>
              </w:rPr>
              <w:t>в течение 2022-2024 гг.</w:t>
            </w:r>
          </w:p>
        </w:tc>
        <w:tc>
          <w:tcPr>
            <w:tcW w:w="3685" w:type="dxa"/>
            <w:tcBorders>
              <w:top w:val="single" w:sz="4" w:space="0" w:color="auto"/>
              <w:left w:val="single" w:sz="4" w:space="0" w:color="auto"/>
              <w:bottom w:val="single" w:sz="4" w:space="0" w:color="auto"/>
              <w:right w:val="single" w:sz="4" w:space="0" w:color="auto"/>
            </w:tcBorders>
          </w:tcPr>
          <w:p w:rsidR="0088039A" w:rsidRDefault="0088039A" w:rsidP="0088039A">
            <w:pPr>
              <w:suppressAutoHyphens w:val="0"/>
              <w:autoSpaceDE w:val="0"/>
              <w:autoSpaceDN w:val="0"/>
              <w:adjustRightInd w:val="0"/>
              <w:jc w:val="center"/>
              <w:rPr>
                <w:szCs w:val="28"/>
                <w:lang w:eastAsia="ru-RU"/>
              </w:rPr>
            </w:pPr>
            <w:r>
              <w:rPr>
                <w:szCs w:val="28"/>
                <w:lang w:eastAsia="ru-RU"/>
              </w:rPr>
              <w:t>управляющий делами администрации,</w:t>
            </w:r>
          </w:p>
          <w:p w:rsidR="0088039A" w:rsidRDefault="0088039A" w:rsidP="0088039A">
            <w:pPr>
              <w:suppressAutoHyphens w:val="0"/>
              <w:autoSpaceDE w:val="0"/>
              <w:autoSpaceDN w:val="0"/>
              <w:adjustRightInd w:val="0"/>
              <w:jc w:val="center"/>
              <w:rPr>
                <w:szCs w:val="28"/>
                <w:lang w:eastAsia="ru-RU"/>
              </w:rPr>
            </w:pPr>
            <w:r>
              <w:rPr>
                <w:szCs w:val="28"/>
                <w:lang w:eastAsia="ru-RU"/>
              </w:rPr>
              <w:t>отдел экономики и муниципальных закупок</w:t>
            </w:r>
          </w:p>
        </w:tc>
      </w:tr>
      <w:tr w:rsidR="0088039A" w:rsidRPr="00FA2E46" w:rsidTr="001B0ECD">
        <w:trPr>
          <w:trHeight w:val="246"/>
        </w:trPr>
        <w:tc>
          <w:tcPr>
            <w:tcW w:w="959" w:type="dxa"/>
            <w:tcBorders>
              <w:top w:val="single" w:sz="4" w:space="0" w:color="auto"/>
              <w:left w:val="single" w:sz="4" w:space="0" w:color="auto"/>
              <w:bottom w:val="single" w:sz="4" w:space="0" w:color="auto"/>
              <w:right w:val="single" w:sz="4" w:space="0" w:color="auto"/>
            </w:tcBorders>
          </w:tcPr>
          <w:p w:rsidR="0088039A" w:rsidRDefault="0088039A" w:rsidP="001B0ECD">
            <w:pPr>
              <w:suppressAutoHyphens w:val="0"/>
              <w:autoSpaceDE w:val="0"/>
              <w:autoSpaceDN w:val="0"/>
              <w:adjustRightInd w:val="0"/>
              <w:jc w:val="center"/>
              <w:rPr>
                <w:szCs w:val="28"/>
                <w:lang w:eastAsia="ru-RU"/>
              </w:rPr>
            </w:pPr>
            <w:r>
              <w:rPr>
                <w:szCs w:val="28"/>
                <w:lang w:eastAsia="ru-RU"/>
              </w:rPr>
              <w:t>3.7</w:t>
            </w:r>
          </w:p>
        </w:tc>
        <w:tc>
          <w:tcPr>
            <w:tcW w:w="7513" w:type="dxa"/>
            <w:tcBorders>
              <w:top w:val="single" w:sz="4" w:space="0" w:color="auto"/>
              <w:left w:val="single" w:sz="4" w:space="0" w:color="auto"/>
              <w:bottom w:val="single" w:sz="4" w:space="0" w:color="auto"/>
              <w:right w:val="single" w:sz="4" w:space="0" w:color="auto"/>
            </w:tcBorders>
          </w:tcPr>
          <w:p w:rsidR="0088039A" w:rsidRPr="0088039A" w:rsidRDefault="0088039A" w:rsidP="0088039A">
            <w:pPr>
              <w:suppressAutoHyphens w:val="0"/>
              <w:autoSpaceDE w:val="0"/>
              <w:autoSpaceDN w:val="0"/>
              <w:adjustRightInd w:val="0"/>
              <w:jc w:val="both"/>
              <w:rPr>
                <w:szCs w:val="28"/>
                <w:lang w:eastAsia="ru-RU"/>
              </w:rPr>
            </w:pPr>
            <w:proofErr w:type="gramStart"/>
            <w:r w:rsidRPr="0088039A">
              <w:rPr>
                <w:szCs w:val="28"/>
                <w:lang w:eastAsia="ru-RU"/>
              </w:rPr>
              <w:t>Утверждение реестра (карты) коррупционных рисков, возникающих при осуществлении закупок товаров, работ, услуг для обеспечения муниципальных нужд (далее - реестр (карта), обеспечение реализации мер, предусмотренных реестром (картой)</w:t>
            </w:r>
            <w:proofErr w:type="gramEnd"/>
          </w:p>
        </w:tc>
        <w:tc>
          <w:tcPr>
            <w:tcW w:w="2268" w:type="dxa"/>
            <w:tcBorders>
              <w:top w:val="single" w:sz="4" w:space="0" w:color="auto"/>
              <w:left w:val="single" w:sz="4" w:space="0" w:color="auto"/>
              <w:bottom w:val="single" w:sz="4" w:space="0" w:color="auto"/>
              <w:right w:val="single" w:sz="4" w:space="0" w:color="auto"/>
            </w:tcBorders>
          </w:tcPr>
          <w:p w:rsidR="0088039A" w:rsidRDefault="0088039A" w:rsidP="001B0ECD">
            <w:pPr>
              <w:suppressAutoHyphens w:val="0"/>
              <w:autoSpaceDE w:val="0"/>
              <w:autoSpaceDN w:val="0"/>
              <w:adjustRightInd w:val="0"/>
              <w:jc w:val="center"/>
              <w:rPr>
                <w:szCs w:val="28"/>
                <w:lang w:eastAsia="ru-RU"/>
              </w:rPr>
            </w:pPr>
            <w:r>
              <w:rPr>
                <w:szCs w:val="28"/>
                <w:lang w:eastAsia="ru-RU"/>
              </w:rPr>
              <w:t>в течение 2022-2024 гг.</w:t>
            </w:r>
          </w:p>
        </w:tc>
        <w:tc>
          <w:tcPr>
            <w:tcW w:w="3685" w:type="dxa"/>
            <w:tcBorders>
              <w:top w:val="single" w:sz="4" w:space="0" w:color="auto"/>
              <w:left w:val="single" w:sz="4" w:space="0" w:color="auto"/>
              <w:bottom w:val="single" w:sz="4" w:space="0" w:color="auto"/>
              <w:right w:val="single" w:sz="4" w:space="0" w:color="auto"/>
            </w:tcBorders>
          </w:tcPr>
          <w:p w:rsidR="0088039A" w:rsidRDefault="0088039A" w:rsidP="0088039A">
            <w:pPr>
              <w:suppressAutoHyphens w:val="0"/>
              <w:autoSpaceDE w:val="0"/>
              <w:autoSpaceDN w:val="0"/>
              <w:adjustRightInd w:val="0"/>
              <w:jc w:val="center"/>
              <w:rPr>
                <w:szCs w:val="28"/>
                <w:lang w:eastAsia="ru-RU"/>
              </w:rPr>
            </w:pPr>
            <w:r>
              <w:rPr>
                <w:szCs w:val="28"/>
                <w:lang w:eastAsia="ru-RU"/>
              </w:rPr>
              <w:t>управляющий делами администрации,</w:t>
            </w:r>
          </w:p>
          <w:p w:rsidR="0088039A" w:rsidRDefault="0088039A" w:rsidP="0088039A">
            <w:pPr>
              <w:suppressAutoHyphens w:val="0"/>
              <w:autoSpaceDE w:val="0"/>
              <w:autoSpaceDN w:val="0"/>
              <w:adjustRightInd w:val="0"/>
              <w:jc w:val="center"/>
              <w:rPr>
                <w:szCs w:val="28"/>
                <w:lang w:eastAsia="ru-RU"/>
              </w:rPr>
            </w:pPr>
            <w:r>
              <w:rPr>
                <w:szCs w:val="28"/>
                <w:lang w:eastAsia="ru-RU"/>
              </w:rPr>
              <w:t>отдел экономики и муниципальных закупок</w:t>
            </w:r>
          </w:p>
        </w:tc>
      </w:tr>
    </w:tbl>
    <w:p w:rsidR="0088039A" w:rsidRDefault="0088039A" w:rsidP="00523AA8">
      <w:pPr>
        <w:pStyle w:val="ConsPlusTitle"/>
        <w:spacing w:line="360" w:lineRule="auto"/>
        <w:ind w:firstLine="709"/>
        <w:jc w:val="both"/>
        <w:rPr>
          <w:b w:val="0"/>
          <w:sz w:val="28"/>
          <w:szCs w:val="28"/>
        </w:rPr>
      </w:pPr>
    </w:p>
    <w:p w:rsidR="001512B1" w:rsidRDefault="0088039A" w:rsidP="00523AA8">
      <w:pPr>
        <w:pStyle w:val="ConsPlusTitle"/>
        <w:spacing w:line="360" w:lineRule="auto"/>
        <w:ind w:firstLine="709"/>
        <w:jc w:val="both"/>
        <w:rPr>
          <w:b w:val="0"/>
          <w:sz w:val="28"/>
          <w:szCs w:val="28"/>
        </w:rPr>
      </w:pPr>
      <w:r>
        <w:rPr>
          <w:b w:val="0"/>
          <w:sz w:val="28"/>
          <w:szCs w:val="28"/>
        </w:rPr>
        <w:t xml:space="preserve">9. </w:t>
      </w:r>
      <w:r w:rsidR="001512B1">
        <w:rPr>
          <w:b w:val="0"/>
          <w:sz w:val="28"/>
          <w:szCs w:val="28"/>
        </w:rPr>
        <w:t>Пункт 4.2 раздела 4 изложить в новой редакции следующего содержания:</w:t>
      </w:r>
    </w:p>
    <w:p w:rsidR="001512B1" w:rsidRPr="000D68D6" w:rsidRDefault="001512B1" w:rsidP="00523AA8">
      <w:pPr>
        <w:pStyle w:val="ConsPlusTitle"/>
        <w:spacing w:line="360" w:lineRule="auto"/>
        <w:ind w:firstLine="709"/>
        <w:jc w:val="both"/>
        <w:rPr>
          <w:b w:val="0"/>
          <w:sz w:val="28"/>
          <w:szCs w:val="28"/>
        </w:rPr>
      </w:pPr>
      <w:r>
        <w:rPr>
          <w:b w:val="0"/>
          <w:sz w:val="28"/>
          <w:szCs w:val="28"/>
        </w:rPr>
        <w:t xml:space="preserve"> </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3701A2" w:rsidRPr="001512B1" w:rsidTr="001B0ECD">
        <w:trPr>
          <w:trHeight w:val="246"/>
        </w:trPr>
        <w:tc>
          <w:tcPr>
            <w:tcW w:w="959" w:type="dxa"/>
            <w:tcBorders>
              <w:top w:val="single" w:sz="4" w:space="0" w:color="auto"/>
              <w:left w:val="single" w:sz="4" w:space="0" w:color="auto"/>
              <w:bottom w:val="single" w:sz="4" w:space="0" w:color="auto"/>
              <w:right w:val="single" w:sz="4" w:space="0" w:color="auto"/>
            </w:tcBorders>
          </w:tcPr>
          <w:p w:rsidR="003701A2" w:rsidRPr="001512B1" w:rsidRDefault="003701A2" w:rsidP="001512B1">
            <w:pPr>
              <w:suppressAutoHyphens w:val="0"/>
              <w:autoSpaceDE w:val="0"/>
              <w:autoSpaceDN w:val="0"/>
              <w:adjustRightInd w:val="0"/>
              <w:jc w:val="center"/>
              <w:rPr>
                <w:color w:val="000000"/>
                <w:szCs w:val="28"/>
                <w:lang w:eastAsia="ru-RU"/>
              </w:rPr>
            </w:pPr>
            <w:r w:rsidRPr="001512B1">
              <w:rPr>
                <w:color w:val="000000"/>
                <w:szCs w:val="28"/>
                <w:lang w:eastAsia="ru-RU"/>
              </w:rPr>
              <w:lastRenderedPageBreak/>
              <w:t>4.2</w:t>
            </w:r>
          </w:p>
        </w:tc>
        <w:tc>
          <w:tcPr>
            <w:tcW w:w="7513" w:type="dxa"/>
            <w:tcBorders>
              <w:top w:val="single" w:sz="4" w:space="0" w:color="auto"/>
              <w:left w:val="single" w:sz="4" w:space="0" w:color="auto"/>
              <w:bottom w:val="single" w:sz="4" w:space="0" w:color="auto"/>
              <w:right w:val="single" w:sz="4" w:space="0" w:color="auto"/>
            </w:tcBorders>
          </w:tcPr>
          <w:p w:rsidR="003701A2" w:rsidRPr="001512B1" w:rsidRDefault="003701A2" w:rsidP="004B5EAD">
            <w:pPr>
              <w:suppressAutoHyphens w:val="0"/>
              <w:autoSpaceDE w:val="0"/>
              <w:autoSpaceDN w:val="0"/>
              <w:adjustRightInd w:val="0"/>
              <w:jc w:val="both"/>
              <w:rPr>
                <w:color w:val="000000"/>
                <w:szCs w:val="28"/>
                <w:lang w:eastAsia="ru-RU"/>
              </w:rPr>
            </w:pPr>
            <w:proofErr w:type="gramStart"/>
            <w:r w:rsidRPr="001512B1">
              <w:rPr>
                <w:color w:val="000000"/>
                <w:szCs w:val="28"/>
                <w:lang w:eastAsia="ru-RU"/>
              </w:rPr>
              <w:t xml:space="preserve">Обеспечение размещения на официальном сайте органов местного самоуправления Мурашинского муниципального округа в информационно-телекоммуникационной сети «Интернет» информации об антикоррупционной деятельности, ведение специализированного раздела, посвященного вопросам противодействия коррупции </w:t>
            </w:r>
            <w:r>
              <w:rPr>
                <w:color w:val="000000"/>
                <w:szCs w:val="28"/>
                <w:lang w:eastAsia="ru-RU"/>
              </w:rPr>
              <w:t xml:space="preserve">в </w:t>
            </w:r>
            <w:r w:rsidRPr="001512B1">
              <w:rPr>
                <w:color w:val="000000"/>
                <w:szCs w:val="28"/>
                <w:lang w:eastAsia="ru-RU"/>
              </w:rPr>
              <w:t xml:space="preserve">соответствии с требованиями приказа Министерства труда и социальной защиты Российской Федерации от 07.10.2013 </w:t>
            </w:r>
            <w:r>
              <w:rPr>
                <w:color w:val="000000"/>
                <w:szCs w:val="28"/>
                <w:lang w:eastAsia="ru-RU"/>
              </w:rPr>
              <w:t>№</w:t>
            </w:r>
            <w:r w:rsidRPr="001512B1">
              <w:rPr>
                <w:color w:val="000000"/>
                <w:szCs w:val="28"/>
                <w:lang w:eastAsia="ru-RU"/>
              </w:rPr>
              <w:t xml:space="preserve"> 530н </w:t>
            </w:r>
            <w:r>
              <w:rPr>
                <w:color w:val="000000"/>
                <w:szCs w:val="28"/>
                <w:lang w:eastAsia="ru-RU"/>
              </w:rPr>
              <w:t>«</w:t>
            </w:r>
            <w:r w:rsidRPr="001512B1">
              <w:rPr>
                <w:color w:val="000000"/>
                <w:szCs w:val="28"/>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w:t>
            </w:r>
            <w:proofErr w:type="gramEnd"/>
            <w:r w:rsidRPr="001512B1">
              <w:rPr>
                <w:color w:val="000000"/>
                <w:szCs w:val="28"/>
                <w:lang w:eastAsia="ru-RU"/>
              </w:rPr>
              <w:t xml:space="preserve">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color w:val="000000"/>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3701A2" w:rsidRDefault="003701A2" w:rsidP="001B0ECD">
            <w:pPr>
              <w:suppressAutoHyphens w:val="0"/>
              <w:autoSpaceDE w:val="0"/>
              <w:autoSpaceDN w:val="0"/>
              <w:adjustRightInd w:val="0"/>
              <w:jc w:val="center"/>
              <w:rPr>
                <w:szCs w:val="28"/>
                <w:lang w:eastAsia="ru-RU"/>
              </w:rPr>
            </w:pPr>
            <w:r>
              <w:rPr>
                <w:szCs w:val="28"/>
                <w:lang w:eastAsia="ru-RU"/>
              </w:rPr>
              <w:t>в течение 2022-2024 гг.</w:t>
            </w:r>
          </w:p>
        </w:tc>
        <w:tc>
          <w:tcPr>
            <w:tcW w:w="3685" w:type="dxa"/>
            <w:tcBorders>
              <w:top w:val="single" w:sz="4" w:space="0" w:color="auto"/>
              <w:left w:val="single" w:sz="4" w:space="0" w:color="auto"/>
              <w:bottom w:val="single" w:sz="4" w:space="0" w:color="auto"/>
              <w:right w:val="single" w:sz="4" w:space="0" w:color="auto"/>
            </w:tcBorders>
          </w:tcPr>
          <w:p w:rsidR="003701A2" w:rsidRPr="001512B1" w:rsidRDefault="003701A2" w:rsidP="001512B1">
            <w:pPr>
              <w:suppressAutoHyphens w:val="0"/>
              <w:autoSpaceDE w:val="0"/>
              <w:autoSpaceDN w:val="0"/>
              <w:adjustRightInd w:val="0"/>
              <w:jc w:val="center"/>
              <w:rPr>
                <w:color w:val="000000"/>
                <w:szCs w:val="28"/>
                <w:lang w:eastAsia="ru-RU"/>
              </w:rPr>
            </w:pPr>
            <w:r w:rsidRPr="001512B1">
              <w:rPr>
                <w:color w:val="000000"/>
                <w:szCs w:val="28"/>
                <w:lang w:eastAsia="ru-RU"/>
              </w:rPr>
              <w:t>у</w:t>
            </w:r>
            <w:r>
              <w:rPr>
                <w:color w:val="000000"/>
                <w:szCs w:val="28"/>
                <w:lang w:eastAsia="ru-RU"/>
              </w:rPr>
              <w:t>правляющий делами администрации</w:t>
            </w:r>
          </w:p>
        </w:tc>
      </w:tr>
    </w:tbl>
    <w:p w:rsidR="0088039A" w:rsidRDefault="0088039A" w:rsidP="00523AA8">
      <w:pPr>
        <w:pStyle w:val="ConsPlusTitle"/>
        <w:spacing w:line="360" w:lineRule="auto"/>
        <w:ind w:firstLine="709"/>
        <w:jc w:val="both"/>
        <w:rPr>
          <w:b w:val="0"/>
          <w:sz w:val="28"/>
          <w:szCs w:val="28"/>
        </w:rPr>
      </w:pPr>
    </w:p>
    <w:p w:rsidR="003701A2" w:rsidRDefault="003701A2" w:rsidP="00523AA8">
      <w:pPr>
        <w:pStyle w:val="ConsPlusTitle"/>
        <w:spacing w:line="360" w:lineRule="auto"/>
        <w:ind w:firstLine="709"/>
        <w:jc w:val="both"/>
        <w:rPr>
          <w:b w:val="0"/>
          <w:sz w:val="28"/>
          <w:szCs w:val="28"/>
        </w:rPr>
      </w:pPr>
      <w:r>
        <w:rPr>
          <w:b w:val="0"/>
          <w:sz w:val="28"/>
          <w:szCs w:val="28"/>
        </w:rPr>
        <w:t>10. Пункт 4.10 раздела 4 изложить в новой редакции 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3701A2" w:rsidRPr="003701A2" w:rsidTr="001B0ECD">
        <w:trPr>
          <w:trHeight w:val="476"/>
        </w:trPr>
        <w:tc>
          <w:tcPr>
            <w:tcW w:w="959" w:type="dxa"/>
            <w:tcBorders>
              <w:top w:val="single" w:sz="4" w:space="0" w:color="auto"/>
              <w:left w:val="single" w:sz="4" w:space="0" w:color="auto"/>
              <w:bottom w:val="single" w:sz="4" w:space="0" w:color="auto"/>
              <w:right w:val="single" w:sz="4" w:space="0" w:color="auto"/>
            </w:tcBorders>
          </w:tcPr>
          <w:p w:rsidR="003701A2" w:rsidRPr="003701A2" w:rsidRDefault="003701A2" w:rsidP="003701A2">
            <w:pPr>
              <w:suppressAutoHyphens w:val="0"/>
              <w:autoSpaceDE w:val="0"/>
              <w:autoSpaceDN w:val="0"/>
              <w:adjustRightInd w:val="0"/>
              <w:jc w:val="center"/>
              <w:rPr>
                <w:color w:val="000000"/>
                <w:szCs w:val="28"/>
                <w:lang w:eastAsia="ru-RU"/>
              </w:rPr>
            </w:pPr>
            <w:r w:rsidRPr="003701A2">
              <w:rPr>
                <w:color w:val="000000"/>
                <w:szCs w:val="28"/>
                <w:lang w:eastAsia="ru-RU"/>
              </w:rPr>
              <w:t>4.10</w:t>
            </w:r>
          </w:p>
        </w:tc>
        <w:tc>
          <w:tcPr>
            <w:tcW w:w="7513" w:type="dxa"/>
            <w:tcBorders>
              <w:top w:val="single" w:sz="4" w:space="0" w:color="auto"/>
              <w:left w:val="single" w:sz="4" w:space="0" w:color="auto"/>
              <w:bottom w:val="single" w:sz="4" w:space="0" w:color="auto"/>
              <w:right w:val="single" w:sz="4" w:space="0" w:color="auto"/>
            </w:tcBorders>
          </w:tcPr>
          <w:p w:rsidR="003701A2" w:rsidRPr="003701A2" w:rsidRDefault="003701A2" w:rsidP="003701A2">
            <w:pPr>
              <w:suppressAutoHyphens w:val="0"/>
              <w:autoSpaceDE w:val="0"/>
              <w:autoSpaceDN w:val="0"/>
              <w:adjustRightInd w:val="0"/>
              <w:jc w:val="both"/>
              <w:rPr>
                <w:color w:val="000000"/>
                <w:szCs w:val="28"/>
                <w:lang w:eastAsia="ru-RU"/>
              </w:rPr>
            </w:pPr>
            <w:r w:rsidRPr="003701A2">
              <w:rPr>
                <w:color w:val="000000"/>
                <w:szCs w:val="28"/>
                <w:lang w:eastAsia="ru-RU"/>
              </w:rPr>
              <w:t>Размещение в общедоступных помещениях стендов с информацией по вопросам противодействия коррупции, их актуализация</w:t>
            </w:r>
          </w:p>
        </w:tc>
        <w:tc>
          <w:tcPr>
            <w:tcW w:w="2268" w:type="dxa"/>
            <w:tcBorders>
              <w:top w:val="single" w:sz="4" w:space="0" w:color="auto"/>
              <w:left w:val="single" w:sz="4" w:space="0" w:color="auto"/>
              <w:bottom w:val="single" w:sz="4" w:space="0" w:color="auto"/>
              <w:right w:val="single" w:sz="4" w:space="0" w:color="auto"/>
            </w:tcBorders>
          </w:tcPr>
          <w:p w:rsidR="003701A2" w:rsidRDefault="003701A2" w:rsidP="001B0ECD">
            <w:pPr>
              <w:suppressAutoHyphens w:val="0"/>
              <w:autoSpaceDE w:val="0"/>
              <w:autoSpaceDN w:val="0"/>
              <w:adjustRightInd w:val="0"/>
              <w:jc w:val="center"/>
              <w:rPr>
                <w:szCs w:val="28"/>
                <w:lang w:eastAsia="ru-RU"/>
              </w:rPr>
            </w:pPr>
            <w:r>
              <w:rPr>
                <w:szCs w:val="28"/>
                <w:lang w:eastAsia="ru-RU"/>
              </w:rPr>
              <w:t>в течение 2022-2024 гг.</w:t>
            </w:r>
          </w:p>
        </w:tc>
        <w:tc>
          <w:tcPr>
            <w:tcW w:w="3685" w:type="dxa"/>
            <w:tcBorders>
              <w:top w:val="single" w:sz="4" w:space="0" w:color="auto"/>
              <w:left w:val="single" w:sz="4" w:space="0" w:color="auto"/>
              <w:bottom w:val="single" w:sz="4" w:space="0" w:color="auto"/>
              <w:right w:val="single" w:sz="4" w:space="0" w:color="auto"/>
            </w:tcBorders>
          </w:tcPr>
          <w:p w:rsidR="003701A2" w:rsidRPr="003701A2" w:rsidRDefault="003701A2" w:rsidP="003701A2">
            <w:pPr>
              <w:suppressAutoHyphens w:val="0"/>
              <w:autoSpaceDE w:val="0"/>
              <w:autoSpaceDN w:val="0"/>
              <w:adjustRightInd w:val="0"/>
              <w:jc w:val="center"/>
              <w:rPr>
                <w:color w:val="000000"/>
                <w:szCs w:val="28"/>
                <w:lang w:eastAsia="ru-RU"/>
              </w:rPr>
            </w:pPr>
            <w:r w:rsidRPr="003701A2">
              <w:rPr>
                <w:color w:val="000000"/>
                <w:szCs w:val="28"/>
                <w:lang w:eastAsia="ru-RU"/>
              </w:rPr>
              <w:t>управляющий делами администрации</w:t>
            </w:r>
          </w:p>
        </w:tc>
      </w:tr>
    </w:tbl>
    <w:p w:rsidR="00FB25E8" w:rsidRDefault="00FB25E8" w:rsidP="00523AA8">
      <w:pPr>
        <w:pStyle w:val="ConsPlusTitle"/>
        <w:spacing w:line="360" w:lineRule="auto"/>
        <w:ind w:firstLine="709"/>
        <w:jc w:val="both"/>
        <w:rPr>
          <w:b w:val="0"/>
          <w:sz w:val="28"/>
          <w:szCs w:val="28"/>
        </w:rPr>
      </w:pPr>
    </w:p>
    <w:p w:rsidR="003701A2" w:rsidRDefault="003701A2" w:rsidP="00523AA8">
      <w:pPr>
        <w:pStyle w:val="ConsPlusTitle"/>
        <w:spacing w:line="360" w:lineRule="auto"/>
        <w:ind w:firstLine="709"/>
        <w:jc w:val="both"/>
        <w:rPr>
          <w:b w:val="0"/>
          <w:sz w:val="28"/>
          <w:szCs w:val="28"/>
        </w:rPr>
      </w:pPr>
      <w:r>
        <w:rPr>
          <w:b w:val="0"/>
          <w:sz w:val="28"/>
          <w:szCs w:val="28"/>
        </w:rPr>
        <w:lastRenderedPageBreak/>
        <w:t>11. Раздел 4 «</w:t>
      </w:r>
      <w:r w:rsidR="004459AF" w:rsidRPr="004459AF">
        <w:rPr>
          <w:b w:val="0"/>
          <w:sz w:val="28"/>
          <w:szCs w:val="28"/>
        </w:rPr>
        <w:t>Обеспечение прозрачности и доступности информации о деятельности органов местного самоуправления, укрепление связей с гражданским обществом, стимулирование антикоррупционной активности общественности</w:t>
      </w:r>
      <w:r>
        <w:rPr>
          <w:b w:val="0"/>
          <w:sz w:val="28"/>
          <w:szCs w:val="28"/>
        </w:rPr>
        <w:t>» дополнить пунктом 4.12 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3701A2" w:rsidRPr="003701A2" w:rsidTr="008D0B8A">
        <w:trPr>
          <w:trHeight w:val="476"/>
        </w:trPr>
        <w:tc>
          <w:tcPr>
            <w:tcW w:w="959" w:type="dxa"/>
            <w:tcBorders>
              <w:top w:val="single" w:sz="4" w:space="0" w:color="auto"/>
              <w:left w:val="single" w:sz="4" w:space="0" w:color="auto"/>
              <w:bottom w:val="single" w:sz="4" w:space="0" w:color="auto"/>
              <w:right w:val="single" w:sz="4" w:space="0" w:color="auto"/>
            </w:tcBorders>
          </w:tcPr>
          <w:p w:rsidR="003701A2" w:rsidRPr="003701A2" w:rsidRDefault="003701A2" w:rsidP="003701A2">
            <w:pPr>
              <w:suppressAutoHyphens w:val="0"/>
              <w:autoSpaceDE w:val="0"/>
              <w:autoSpaceDN w:val="0"/>
              <w:adjustRightInd w:val="0"/>
              <w:jc w:val="center"/>
              <w:rPr>
                <w:color w:val="000000"/>
                <w:szCs w:val="28"/>
                <w:lang w:eastAsia="ru-RU"/>
              </w:rPr>
            </w:pPr>
            <w:r w:rsidRPr="003701A2">
              <w:rPr>
                <w:color w:val="000000"/>
                <w:szCs w:val="28"/>
                <w:lang w:eastAsia="ru-RU"/>
              </w:rPr>
              <w:t>4.1</w:t>
            </w:r>
            <w:r>
              <w:rPr>
                <w:color w:val="000000"/>
                <w:szCs w:val="28"/>
                <w:lang w:eastAsia="ru-RU"/>
              </w:rPr>
              <w:t>2</w:t>
            </w:r>
          </w:p>
        </w:tc>
        <w:tc>
          <w:tcPr>
            <w:tcW w:w="7513" w:type="dxa"/>
            <w:tcBorders>
              <w:top w:val="single" w:sz="4" w:space="0" w:color="auto"/>
              <w:left w:val="single" w:sz="4" w:space="0" w:color="auto"/>
              <w:bottom w:val="single" w:sz="4" w:space="0" w:color="auto"/>
              <w:right w:val="single" w:sz="4" w:space="0" w:color="auto"/>
            </w:tcBorders>
          </w:tcPr>
          <w:p w:rsidR="003701A2" w:rsidRPr="003701A2" w:rsidRDefault="003701A2" w:rsidP="008D0B8A">
            <w:pPr>
              <w:suppressAutoHyphens w:val="0"/>
              <w:autoSpaceDE w:val="0"/>
              <w:autoSpaceDN w:val="0"/>
              <w:adjustRightInd w:val="0"/>
              <w:jc w:val="both"/>
              <w:rPr>
                <w:color w:val="000000"/>
                <w:szCs w:val="28"/>
                <w:lang w:eastAsia="ru-RU"/>
              </w:rPr>
            </w:pPr>
            <w:r w:rsidRPr="003701A2">
              <w:rPr>
                <w:color w:val="000000"/>
                <w:szCs w:val="28"/>
                <w:lang w:eastAsia="ru-RU"/>
              </w:rP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2268" w:type="dxa"/>
            <w:tcBorders>
              <w:top w:val="single" w:sz="4" w:space="0" w:color="auto"/>
              <w:left w:val="single" w:sz="4" w:space="0" w:color="auto"/>
              <w:bottom w:val="single" w:sz="4" w:space="0" w:color="auto"/>
              <w:right w:val="single" w:sz="4" w:space="0" w:color="auto"/>
            </w:tcBorders>
          </w:tcPr>
          <w:p w:rsidR="003701A2" w:rsidRPr="003701A2" w:rsidRDefault="003701A2" w:rsidP="008D0B8A">
            <w:pPr>
              <w:suppressAutoHyphens w:val="0"/>
              <w:autoSpaceDE w:val="0"/>
              <w:autoSpaceDN w:val="0"/>
              <w:adjustRightInd w:val="0"/>
              <w:jc w:val="center"/>
              <w:rPr>
                <w:color w:val="000000"/>
                <w:szCs w:val="28"/>
                <w:lang w:eastAsia="ru-RU"/>
              </w:rPr>
            </w:pPr>
            <w:r w:rsidRPr="003701A2">
              <w:rPr>
                <w:color w:val="000000"/>
                <w:szCs w:val="28"/>
                <w:lang w:eastAsia="ru-RU"/>
              </w:rPr>
              <w:t>IV квартал 2023 года, IV квартал 2024 года</w:t>
            </w:r>
          </w:p>
        </w:tc>
        <w:tc>
          <w:tcPr>
            <w:tcW w:w="3685" w:type="dxa"/>
            <w:tcBorders>
              <w:top w:val="single" w:sz="4" w:space="0" w:color="auto"/>
              <w:left w:val="single" w:sz="4" w:space="0" w:color="auto"/>
              <w:bottom w:val="single" w:sz="4" w:space="0" w:color="auto"/>
              <w:right w:val="single" w:sz="4" w:space="0" w:color="auto"/>
            </w:tcBorders>
          </w:tcPr>
          <w:p w:rsidR="003701A2" w:rsidRDefault="003701A2" w:rsidP="008D0B8A">
            <w:pPr>
              <w:suppressAutoHyphens w:val="0"/>
              <w:autoSpaceDE w:val="0"/>
              <w:autoSpaceDN w:val="0"/>
              <w:adjustRightInd w:val="0"/>
              <w:jc w:val="center"/>
              <w:rPr>
                <w:color w:val="000000"/>
                <w:szCs w:val="28"/>
                <w:lang w:eastAsia="ru-RU"/>
              </w:rPr>
            </w:pPr>
            <w:r w:rsidRPr="003701A2">
              <w:rPr>
                <w:color w:val="000000"/>
                <w:szCs w:val="28"/>
                <w:lang w:eastAsia="ru-RU"/>
              </w:rPr>
              <w:t>управляющий делами администрации</w:t>
            </w:r>
            <w:r>
              <w:rPr>
                <w:color w:val="000000"/>
                <w:szCs w:val="28"/>
                <w:lang w:eastAsia="ru-RU"/>
              </w:rPr>
              <w:t>,</w:t>
            </w:r>
          </w:p>
          <w:p w:rsidR="003701A2" w:rsidRDefault="003701A2" w:rsidP="008D0B8A">
            <w:pPr>
              <w:suppressAutoHyphens w:val="0"/>
              <w:autoSpaceDE w:val="0"/>
              <w:autoSpaceDN w:val="0"/>
              <w:adjustRightInd w:val="0"/>
              <w:jc w:val="center"/>
              <w:rPr>
                <w:color w:val="000000"/>
                <w:szCs w:val="28"/>
                <w:lang w:eastAsia="ru-RU"/>
              </w:rPr>
            </w:pPr>
            <w:r>
              <w:rPr>
                <w:color w:val="000000"/>
                <w:szCs w:val="28"/>
                <w:lang w:eastAsia="ru-RU"/>
              </w:rPr>
              <w:t>управление образования,</w:t>
            </w:r>
          </w:p>
          <w:p w:rsidR="003701A2" w:rsidRPr="003701A2" w:rsidRDefault="003701A2" w:rsidP="008D0B8A">
            <w:pPr>
              <w:suppressAutoHyphens w:val="0"/>
              <w:autoSpaceDE w:val="0"/>
              <w:autoSpaceDN w:val="0"/>
              <w:adjustRightInd w:val="0"/>
              <w:jc w:val="center"/>
              <w:rPr>
                <w:color w:val="000000"/>
                <w:szCs w:val="28"/>
                <w:lang w:eastAsia="ru-RU"/>
              </w:rPr>
            </w:pPr>
            <w:r>
              <w:rPr>
                <w:color w:val="000000"/>
                <w:szCs w:val="28"/>
                <w:lang w:eastAsia="ru-RU"/>
              </w:rPr>
              <w:t>управление культуры</w:t>
            </w:r>
          </w:p>
        </w:tc>
      </w:tr>
    </w:tbl>
    <w:p w:rsidR="003701A2" w:rsidRDefault="003701A2" w:rsidP="00523AA8">
      <w:pPr>
        <w:pStyle w:val="ConsPlusTitle"/>
        <w:spacing w:line="360" w:lineRule="auto"/>
        <w:ind w:firstLine="709"/>
        <w:jc w:val="both"/>
        <w:rPr>
          <w:b w:val="0"/>
          <w:sz w:val="28"/>
          <w:szCs w:val="28"/>
        </w:rPr>
      </w:pPr>
    </w:p>
    <w:p w:rsidR="004459AF" w:rsidRDefault="004459AF" w:rsidP="004459AF">
      <w:pPr>
        <w:pStyle w:val="ConsPlusTitle"/>
        <w:spacing w:line="360" w:lineRule="auto"/>
        <w:ind w:firstLine="709"/>
        <w:jc w:val="both"/>
        <w:rPr>
          <w:b w:val="0"/>
          <w:sz w:val="28"/>
          <w:szCs w:val="28"/>
        </w:rPr>
      </w:pPr>
      <w:r>
        <w:rPr>
          <w:b w:val="0"/>
          <w:sz w:val="28"/>
          <w:szCs w:val="28"/>
        </w:rPr>
        <w:t>12. Раздел 5 «</w:t>
      </w:r>
      <w:r w:rsidRPr="004459AF">
        <w:rPr>
          <w:b w:val="0"/>
          <w:sz w:val="28"/>
          <w:szCs w:val="28"/>
        </w:rPr>
        <w:t>Мероприятия органов местного самоуправления, направленные на противодействие коррупции,</w:t>
      </w:r>
      <w:r>
        <w:rPr>
          <w:b w:val="0"/>
          <w:sz w:val="28"/>
          <w:szCs w:val="28"/>
        </w:rPr>
        <w:t xml:space="preserve"> с </w:t>
      </w:r>
      <w:r w:rsidRPr="004459AF">
        <w:rPr>
          <w:b w:val="0"/>
          <w:sz w:val="28"/>
          <w:szCs w:val="28"/>
        </w:rPr>
        <w:t>учетом специфики их деятельности</w:t>
      </w:r>
      <w:r>
        <w:rPr>
          <w:b w:val="0"/>
          <w:sz w:val="28"/>
          <w:szCs w:val="28"/>
        </w:rPr>
        <w:t>» дополнить пунктом 5.7 следующего содержания:</w:t>
      </w:r>
    </w:p>
    <w:tbl>
      <w:tblPr>
        <w:tblW w:w="14425" w:type="dxa"/>
        <w:tblBorders>
          <w:top w:val="nil"/>
          <w:left w:val="nil"/>
          <w:bottom w:val="nil"/>
          <w:right w:val="nil"/>
        </w:tblBorders>
        <w:tblLayout w:type="fixed"/>
        <w:tblLook w:val="0000" w:firstRow="0" w:lastRow="0" w:firstColumn="0" w:lastColumn="0" w:noHBand="0" w:noVBand="0"/>
      </w:tblPr>
      <w:tblGrid>
        <w:gridCol w:w="959"/>
        <w:gridCol w:w="7513"/>
        <w:gridCol w:w="2268"/>
        <w:gridCol w:w="3685"/>
      </w:tblGrid>
      <w:tr w:rsidR="004459AF" w:rsidRPr="003701A2" w:rsidTr="004A0C41">
        <w:trPr>
          <w:trHeight w:val="476"/>
        </w:trPr>
        <w:tc>
          <w:tcPr>
            <w:tcW w:w="959" w:type="dxa"/>
            <w:tcBorders>
              <w:top w:val="single" w:sz="4" w:space="0" w:color="auto"/>
              <w:left w:val="single" w:sz="4" w:space="0" w:color="auto"/>
              <w:bottom w:val="single" w:sz="4" w:space="0" w:color="auto"/>
              <w:right w:val="single" w:sz="4" w:space="0" w:color="auto"/>
            </w:tcBorders>
          </w:tcPr>
          <w:p w:rsidR="004459AF" w:rsidRPr="003701A2" w:rsidRDefault="004459AF" w:rsidP="004A0C41">
            <w:pPr>
              <w:suppressAutoHyphens w:val="0"/>
              <w:autoSpaceDE w:val="0"/>
              <w:autoSpaceDN w:val="0"/>
              <w:adjustRightInd w:val="0"/>
              <w:jc w:val="center"/>
              <w:rPr>
                <w:color w:val="000000"/>
                <w:szCs w:val="28"/>
                <w:lang w:eastAsia="ru-RU"/>
              </w:rPr>
            </w:pPr>
            <w:r>
              <w:rPr>
                <w:color w:val="000000"/>
                <w:szCs w:val="28"/>
                <w:lang w:eastAsia="ru-RU"/>
              </w:rPr>
              <w:t>5.7</w:t>
            </w:r>
          </w:p>
        </w:tc>
        <w:tc>
          <w:tcPr>
            <w:tcW w:w="7513" w:type="dxa"/>
            <w:tcBorders>
              <w:top w:val="single" w:sz="4" w:space="0" w:color="auto"/>
              <w:left w:val="single" w:sz="4" w:space="0" w:color="auto"/>
              <w:bottom w:val="single" w:sz="4" w:space="0" w:color="auto"/>
              <w:right w:val="single" w:sz="4" w:space="0" w:color="auto"/>
            </w:tcBorders>
          </w:tcPr>
          <w:p w:rsidR="004459AF" w:rsidRPr="003701A2" w:rsidRDefault="004459AF" w:rsidP="004459AF">
            <w:pPr>
              <w:suppressAutoHyphens w:val="0"/>
              <w:autoSpaceDE w:val="0"/>
              <w:autoSpaceDN w:val="0"/>
              <w:adjustRightInd w:val="0"/>
              <w:jc w:val="both"/>
              <w:rPr>
                <w:color w:val="000000"/>
                <w:szCs w:val="28"/>
                <w:lang w:eastAsia="ru-RU"/>
              </w:rPr>
            </w:pPr>
            <w:r w:rsidRPr="004459AF">
              <w:rPr>
                <w:color w:val="000000"/>
                <w:szCs w:val="28"/>
                <w:lang w:eastAsia="ru-RU"/>
              </w:rPr>
              <w:t>Разработка и внедрение административных регламентов выполнения муниципальных функций и предоставления муниципальных услуг органами местного самоуправления (далее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w="2268" w:type="dxa"/>
            <w:tcBorders>
              <w:top w:val="single" w:sz="4" w:space="0" w:color="auto"/>
              <w:left w:val="single" w:sz="4" w:space="0" w:color="auto"/>
              <w:bottom w:val="single" w:sz="4" w:space="0" w:color="auto"/>
              <w:right w:val="single" w:sz="4" w:space="0" w:color="auto"/>
            </w:tcBorders>
          </w:tcPr>
          <w:p w:rsidR="004459AF" w:rsidRPr="003701A2" w:rsidRDefault="004459AF" w:rsidP="004A0C41">
            <w:pPr>
              <w:suppressAutoHyphens w:val="0"/>
              <w:autoSpaceDE w:val="0"/>
              <w:autoSpaceDN w:val="0"/>
              <w:adjustRightInd w:val="0"/>
              <w:jc w:val="center"/>
              <w:rPr>
                <w:color w:val="000000"/>
                <w:szCs w:val="28"/>
                <w:lang w:eastAsia="ru-RU"/>
              </w:rPr>
            </w:pPr>
            <w:r w:rsidRPr="004459AF">
              <w:rPr>
                <w:color w:val="000000"/>
                <w:szCs w:val="28"/>
                <w:lang w:eastAsia="ru-RU"/>
              </w:rPr>
              <w:t>в течение 2022-2024 гг.</w:t>
            </w:r>
          </w:p>
        </w:tc>
        <w:tc>
          <w:tcPr>
            <w:tcW w:w="3685" w:type="dxa"/>
            <w:tcBorders>
              <w:top w:val="single" w:sz="4" w:space="0" w:color="auto"/>
              <w:left w:val="single" w:sz="4" w:space="0" w:color="auto"/>
              <w:bottom w:val="single" w:sz="4" w:space="0" w:color="auto"/>
              <w:right w:val="single" w:sz="4" w:space="0" w:color="auto"/>
            </w:tcBorders>
          </w:tcPr>
          <w:p w:rsidR="004459AF" w:rsidRDefault="004459AF" w:rsidP="004A0C41">
            <w:pPr>
              <w:suppressAutoHyphens w:val="0"/>
              <w:autoSpaceDE w:val="0"/>
              <w:autoSpaceDN w:val="0"/>
              <w:adjustRightInd w:val="0"/>
              <w:jc w:val="center"/>
              <w:rPr>
                <w:color w:val="000000"/>
                <w:szCs w:val="28"/>
                <w:lang w:eastAsia="ru-RU"/>
              </w:rPr>
            </w:pPr>
            <w:r w:rsidRPr="003701A2">
              <w:rPr>
                <w:color w:val="000000"/>
                <w:szCs w:val="28"/>
                <w:lang w:eastAsia="ru-RU"/>
              </w:rPr>
              <w:t>управляющий делами администрации</w:t>
            </w:r>
            <w:r>
              <w:rPr>
                <w:color w:val="000000"/>
                <w:szCs w:val="28"/>
                <w:lang w:eastAsia="ru-RU"/>
              </w:rPr>
              <w:t>,</w:t>
            </w:r>
          </w:p>
          <w:p w:rsidR="004459AF" w:rsidRDefault="004459AF" w:rsidP="004A0C41">
            <w:pPr>
              <w:suppressAutoHyphens w:val="0"/>
              <w:autoSpaceDE w:val="0"/>
              <w:autoSpaceDN w:val="0"/>
              <w:adjustRightInd w:val="0"/>
              <w:jc w:val="center"/>
              <w:rPr>
                <w:color w:val="000000"/>
                <w:szCs w:val="28"/>
                <w:lang w:eastAsia="ru-RU"/>
              </w:rPr>
            </w:pPr>
            <w:r>
              <w:rPr>
                <w:color w:val="000000"/>
                <w:szCs w:val="28"/>
                <w:lang w:eastAsia="ru-RU"/>
              </w:rPr>
              <w:t>отдел экономики и муниципальных закупок,</w:t>
            </w:r>
          </w:p>
          <w:p w:rsidR="004459AF" w:rsidRDefault="004459AF" w:rsidP="004A0C41">
            <w:pPr>
              <w:suppressAutoHyphens w:val="0"/>
              <w:autoSpaceDE w:val="0"/>
              <w:autoSpaceDN w:val="0"/>
              <w:adjustRightInd w:val="0"/>
              <w:jc w:val="center"/>
              <w:rPr>
                <w:color w:val="000000"/>
                <w:szCs w:val="28"/>
                <w:lang w:eastAsia="ru-RU"/>
              </w:rPr>
            </w:pPr>
            <w:r>
              <w:rPr>
                <w:color w:val="000000"/>
                <w:szCs w:val="28"/>
                <w:lang w:eastAsia="ru-RU"/>
              </w:rPr>
              <w:t>управление образования,</w:t>
            </w:r>
          </w:p>
          <w:p w:rsidR="004459AF" w:rsidRDefault="004459AF" w:rsidP="004A0C41">
            <w:pPr>
              <w:suppressAutoHyphens w:val="0"/>
              <w:autoSpaceDE w:val="0"/>
              <w:autoSpaceDN w:val="0"/>
              <w:adjustRightInd w:val="0"/>
              <w:jc w:val="center"/>
              <w:rPr>
                <w:color w:val="000000"/>
                <w:szCs w:val="28"/>
                <w:lang w:eastAsia="ru-RU"/>
              </w:rPr>
            </w:pPr>
            <w:r>
              <w:rPr>
                <w:color w:val="000000"/>
                <w:szCs w:val="28"/>
                <w:lang w:eastAsia="ru-RU"/>
              </w:rPr>
              <w:t>финансовое управление,</w:t>
            </w:r>
          </w:p>
          <w:p w:rsidR="004459AF" w:rsidRDefault="004459AF" w:rsidP="004A0C41">
            <w:pPr>
              <w:suppressAutoHyphens w:val="0"/>
              <w:autoSpaceDE w:val="0"/>
              <w:autoSpaceDN w:val="0"/>
              <w:adjustRightInd w:val="0"/>
              <w:jc w:val="center"/>
              <w:rPr>
                <w:color w:val="000000"/>
                <w:szCs w:val="28"/>
                <w:lang w:eastAsia="ru-RU"/>
              </w:rPr>
            </w:pPr>
            <w:r>
              <w:rPr>
                <w:color w:val="000000"/>
                <w:szCs w:val="28"/>
                <w:lang w:eastAsia="ru-RU"/>
              </w:rPr>
              <w:t>отдел имущественных и земельных отношений,</w:t>
            </w:r>
          </w:p>
          <w:p w:rsidR="004459AF" w:rsidRDefault="004459AF" w:rsidP="004A0C41">
            <w:pPr>
              <w:suppressAutoHyphens w:val="0"/>
              <w:autoSpaceDE w:val="0"/>
              <w:autoSpaceDN w:val="0"/>
              <w:adjustRightInd w:val="0"/>
              <w:jc w:val="center"/>
              <w:rPr>
                <w:color w:val="000000"/>
                <w:szCs w:val="28"/>
                <w:lang w:eastAsia="ru-RU"/>
              </w:rPr>
            </w:pPr>
            <w:r>
              <w:rPr>
                <w:color w:val="000000"/>
                <w:szCs w:val="28"/>
                <w:lang w:eastAsia="ru-RU"/>
              </w:rPr>
              <w:t>отдел архитектуры и градостроительства,</w:t>
            </w:r>
          </w:p>
          <w:p w:rsidR="004459AF" w:rsidRPr="003701A2" w:rsidRDefault="004459AF" w:rsidP="004A0C41">
            <w:pPr>
              <w:suppressAutoHyphens w:val="0"/>
              <w:autoSpaceDE w:val="0"/>
              <w:autoSpaceDN w:val="0"/>
              <w:adjustRightInd w:val="0"/>
              <w:jc w:val="center"/>
              <w:rPr>
                <w:color w:val="000000"/>
                <w:szCs w:val="28"/>
                <w:lang w:eastAsia="ru-RU"/>
              </w:rPr>
            </w:pPr>
            <w:r>
              <w:rPr>
                <w:color w:val="000000"/>
                <w:szCs w:val="28"/>
                <w:lang w:eastAsia="ru-RU"/>
              </w:rPr>
              <w:t>отдел жизнеобеспечения</w:t>
            </w:r>
          </w:p>
        </w:tc>
      </w:tr>
    </w:tbl>
    <w:p w:rsidR="004459AF" w:rsidRDefault="004459AF" w:rsidP="004459AF">
      <w:pPr>
        <w:pStyle w:val="ConsPlusTitle"/>
        <w:spacing w:line="360" w:lineRule="auto"/>
        <w:ind w:firstLine="709"/>
        <w:jc w:val="both"/>
        <w:rPr>
          <w:b w:val="0"/>
          <w:sz w:val="28"/>
          <w:szCs w:val="28"/>
        </w:rPr>
      </w:pPr>
    </w:p>
    <w:p w:rsidR="004459AF" w:rsidRDefault="004459AF" w:rsidP="004459AF"/>
    <w:p w:rsidR="004459AF" w:rsidRDefault="004459AF" w:rsidP="001B0ECD">
      <w:pPr>
        <w:jc w:val="both"/>
        <w:sectPr w:rsidR="004459AF" w:rsidSect="000D68D6">
          <w:pgSz w:w="16838" w:h="11906" w:orient="landscape"/>
          <w:pgMar w:top="851" w:right="1134" w:bottom="1701" w:left="1134" w:header="709" w:footer="709" w:gutter="0"/>
          <w:cols w:space="720"/>
          <w:formProt w:val="0"/>
          <w:docGrid w:linePitch="381"/>
        </w:sectPr>
      </w:pPr>
    </w:p>
    <w:tbl>
      <w:tblPr>
        <w:tblStyle w:val="aff7"/>
        <w:tblW w:w="9356" w:type="dxa"/>
        <w:tblInd w:w="5070" w:type="dxa"/>
        <w:tblLook w:val="04A0" w:firstRow="1" w:lastRow="0" w:firstColumn="1" w:lastColumn="0" w:noHBand="0" w:noVBand="1"/>
      </w:tblPr>
      <w:tblGrid>
        <w:gridCol w:w="4536"/>
        <w:gridCol w:w="479"/>
        <w:gridCol w:w="2103"/>
        <w:gridCol w:w="567"/>
        <w:gridCol w:w="1671"/>
      </w:tblGrid>
      <w:tr w:rsidR="004459AF" w:rsidTr="001B0ECD">
        <w:tc>
          <w:tcPr>
            <w:tcW w:w="4536" w:type="dxa"/>
            <w:tcBorders>
              <w:top w:val="nil"/>
              <w:left w:val="nil"/>
              <w:bottom w:val="nil"/>
              <w:right w:val="nil"/>
            </w:tcBorders>
          </w:tcPr>
          <w:p w:rsidR="004459AF" w:rsidRDefault="004459AF" w:rsidP="001B0ECD">
            <w:pPr>
              <w:jc w:val="both"/>
            </w:pPr>
          </w:p>
          <w:p w:rsidR="004459AF" w:rsidRDefault="004459AF" w:rsidP="001B0ECD">
            <w:pPr>
              <w:jc w:val="both"/>
            </w:pPr>
          </w:p>
        </w:tc>
        <w:tc>
          <w:tcPr>
            <w:tcW w:w="4820" w:type="dxa"/>
            <w:gridSpan w:val="4"/>
            <w:tcBorders>
              <w:top w:val="nil"/>
              <w:left w:val="nil"/>
              <w:bottom w:val="nil"/>
              <w:right w:val="nil"/>
            </w:tcBorders>
          </w:tcPr>
          <w:p w:rsidR="004459AF" w:rsidRDefault="004459AF" w:rsidP="001B0ECD">
            <w:pPr>
              <w:jc w:val="both"/>
            </w:pPr>
            <w:r>
              <w:t>Приложение</w:t>
            </w:r>
            <w:r w:rsidR="00490FC5">
              <w:t xml:space="preserve"> № 2</w:t>
            </w:r>
          </w:p>
          <w:p w:rsidR="004459AF" w:rsidRDefault="004459AF" w:rsidP="001B0ECD">
            <w:pPr>
              <w:jc w:val="both"/>
            </w:pPr>
          </w:p>
          <w:p w:rsidR="004459AF" w:rsidRDefault="004459AF" w:rsidP="001B0ECD">
            <w:pPr>
              <w:jc w:val="both"/>
            </w:pPr>
            <w:r>
              <w:t>УТВЕРЖДЕН</w:t>
            </w:r>
          </w:p>
          <w:p w:rsidR="004459AF" w:rsidRDefault="004459AF" w:rsidP="001B0ECD">
            <w:pPr>
              <w:jc w:val="both"/>
            </w:pPr>
          </w:p>
          <w:p w:rsidR="004459AF" w:rsidRDefault="004459AF" w:rsidP="001B0ECD">
            <w:pPr>
              <w:jc w:val="both"/>
            </w:pPr>
            <w:r>
              <w:t xml:space="preserve">постановлением администрации Мурашинского муниципального округа </w:t>
            </w:r>
          </w:p>
        </w:tc>
      </w:tr>
      <w:tr w:rsidR="004459AF" w:rsidTr="001B0ECD">
        <w:tc>
          <w:tcPr>
            <w:tcW w:w="4536" w:type="dxa"/>
            <w:tcBorders>
              <w:top w:val="nil"/>
              <w:left w:val="nil"/>
              <w:bottom w:val="nil"/>
              <w:right w:val="nil"/>
            </w:tcBorders>
          </w:tcPr>
          <w:p w:rsidR="004459AF" w:rsidRDefault="004459AF" w:rsidP="001B0ECD">
            <w:pPr>
              <w:jc w:val="both"/>
            </w:pPr>
          </w:p>
        </w:tc>
        <w:tc>
          <w:tcPr>
            <w:tcW w:w="479" w:type="dxa"/>
            <w:tcBorders>
              <w:top w:val="nil"/>
              <w:left w:val="nil"/>
              <w:bottom w:val="nil"/>
              <w:right w:val="nil"/>
            </w:tcBorders>
          </w:tcPr>
          <w:p w:rsidR="004459AF" w:rsidRDefault="004459AF" w:rsidP="001B0ECD">
            <w:pPr>
              <w:jc w:val="both"/>
            </w:pPr>
            <w:r>
              <w:t>от</w:t>
            </w:r>
          </w:p>
        </w:tc>
        <w:tc>
          <w:tcPr>
            <w:tcW w:w="2103" w:type="dxa"/>
            <w:tcBorders>
              <w:top w:val="nil"/>
              <w:left w:val="nil"/>
              <w:right w:val="nil"/>
            </w:tcBorders>
          </w:tcPr>
          <w:p w:rsidR="004459AF" w:rsidRDefault="00FE39EA" w:rsidP="001B0ECD">
            <w:pPr>
              <w:jc w:val="both"/>
            </w:pPr>
            <w:r>
              <w:t>20.09.2023</w:t>
            </w:r>
          </w:p>
        </w:tc>
        <w:tc>
          <w:tcPr>
            <w:tcW w:w="567" w:type="dxa"/>
            <w:tcBorders>
              <w:top w:val="nil"/>
              <w:left w:val="nil"/>
              <w:bottom w:val="nil"/>
              <w:right w:val="nil"/>
            </w:tcBorders>
          </w:tcPr>
          <w:p w:rsidR="004459AF" w:rsidRDefault="004459AF" w:rsidP="001B0ECD">
            <w:pPr>
              <w:jc w:val="both"/>
            </w:pPr>
            <w:r>
              <w:t>№</w:t>
            </w:r>
          </w:p>
        </w:tc>
        <w:tc>
          <w:tcPr>
            <w:tcW w:w="1671" w:type="dxa"/>
            <w:tcBorders>
              <w:top w:val="nil"/>
              <w:left w:val="nil"/>
              <w:right w:val="nil"/>
            </w:tcBorders>
          </w:tcPr>
          <w:p w:rsidR="004459AF" w:rsidRDefault="00FE39EA" w:rsidP="001B0ECD">
            <w:pPr>
              <w:jc w:val="both"/>
            </w:pPr>
            <w:r>
              <w:t>594</w:t>
            </w:r>
            <w:bookmarkStart w:id="0" w:name="_GoBack"/>
            <w:bookmarkEnd w:id="0"/>
          </w:p>
        </w:tc>
      </w:tr>
    </w:tbl>
    <w:p w:rsidR="004459AF" w:rsidRPr="006A384B" w:rsidRDefault="004459AF" w:rsidP="004459AF">
      <w:pPr>
        <w:jc w:val="both"/>
        <w:rPr>
          <w:sz w:val="72"/>
          <w:szCs w:val="72"/>
        </w:rPr>
      </w:pPr>
    </w:p>
    <w:p w:rsidR="004459AF" w:rsidRDefault="004459AF" w:rsidP="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ОТЧЕТ</w:t>
      </w:r>
    </w:p>
    <w:p w:rsidR="004459AF" w:rsidRDefault="004459AF" w:rsidP="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о выполнении Плана мероприятий по противодействию коррупции</w:t>
      </w:r>
      <w:r>
        <w:rPr>
          <w:rFonts w:eastAsiaTheme="minorHAnsi"/>
          <w:b/>
          <w:bCs/>
          <w:szCs w:val="28"/>
          <w:lang w:eastAsia="en-US"/>
        </w:rPr>
        <w:br/>
        <w:t>в муниципальном образовании Мурашинский муниципальный округ Кировской области</w:t>
      </w:r>
    </w:p>
    <w:p w:rsidR="004459AF" w:rsidRDefault="004459AF" w:rsidP="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 xml:space="preserve"> на 2022 - 2024 годы</w:t>
      </w:r>
    </w:p>
    <w:p w:rsidR="004459AF" w:rsidRDefault="004459AF" w:rsidP="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за ___________________</w:t>
      </w:r>
    </w:p>
    <w:p w:rsidR="004459AF" w:rsidRDefault="004459AF" w:rsidP="004459AF">
      <w:pPr>
        <w:suppressAutoHyphens w:val="0"/>
        <w:autoSpaceDE w:val="0"/>
        <w:autoSpaceDN w:val="0"/>
        <w:adjustRightInd w:val="0"/>
        <w:jc w:val="both"/>
        <w:outlineLvl w:val="0"/>
        <w:rPr>
          <w:rFonts w:eastAsiaTheme="minorHAnsi"/>
          <w:b/>
          <w:bCs/>
          <w:szCs w:val="28"/>
          <w:lang w:eastAsia="en-US"/>
        </w:rPr>
      </w:pPr>
    </w:p>
    <w:p w:rsidR="004459AF" w:rsidRDefault="004459AF" w:rsidP="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_______________________________________________________</w:t>
      </w:r>
    </w:p>
    <w:p w:rsidR="004459AF" w:rsidRDefault="004459AF" w:rsidP="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(наименование исполнителя Плана</w:t>
      </w:r>
      <w:r w:rsidRPr="004459AF">
        <w:rPr>
          <w:rFonts w:eastAsiaTheme="minorHAnsi"/>
          <w:b/>
          <w:bCs/>
          <w:szCs w:val="28"/>
          <w:lang w:eastAsia="en-US"/>
        </w:rPr>
        <w:t xml:space="preserve"> </w:t>
      </w:r>
      <w:r>
        <w:rPr>
          <w:rFonts w:eastAsiaTheme="minorHAnsi"/>
          <w:b/>
          <w:bCs/>
          <w:szCs w:val="28"/>
          <w:lang w:eastAsia="en-US"/>
        </w:rPr>
        <w:t>мероприятий)</w:t>
      </w:r>
    </w:p>
    <w:p w:rsidR="004459AF" w:rsidRDefault="004459AF" w:rsidP="004459AF">
      <w:pPr>
        <w:suppressAutoHyphens w:val="0"/>
        <w:autoSpaceDE w:val="0"/>
        <w:autoSpaceDN w:val="0"/>
        <w:adjustRightInd w:val="0"/>
        <w:jc w:val="both"/>
        <w:rPr>
          <w:rFonts w:eastAsiaTheme="minorHAnsi"/>
          <w:b/>
          <w:bCs/>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5"/>
        <w:gridCol w:w="4111"/>
        <w:gridCol w:w="6237"/>
        <w:gridCol w:w="2268"/>
      </w:tblGrid>
      <w:tr w:rsidR="004459AF" w:rsidTr="004459AF">
        <w:tc>
          <w:tcPr>
            <w:tcW w:w="1905" w:type="dxa"/>
            <w:tcBorders>
              <w:top w:val="single" w:sz="4" w:space="0" w:color="auto"/>
              <w:left w:val="single" w:sz="4" w:space="0" w:color="auto"/>
              <w:bottom w:val="single" w:sz="4" w:space="0" w:color="auto"/>
              <w:right w:val="single" w:sz="4" w:space="0" w:color="auto"/>
            </w:tcBorders>
          </w:tcPr>
          <w:p w:rsidR="004459AF" w:rsidRDefault="004459AF" w:rsidP="004E1B28">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 xml:space="preserve">Номер пункта перечня мероприятий </w:t>
            </w:r>
          </w:p>
        </w:tc>
        <w:tc>
          <w:tcPr>
            <w:tcW w:w="4111" w:type="dxa"/>
            <w:tcBorders>
              <w:top w:val="single" w:sz="4" w:space="0" w:color="auto"/>
              <w:left w:val="single" w:sz="4" w:space="0" w:color="auto"/>
              <w:bottom w:val="single" w:sz="4" w:space="0" w:color="auto"/>
              <w:right w:val="single" w:sz="4" w:space="0" w:color="auto"/>
            </w:tcBorders>
          </w:tcPr>
          <w:p w:rsidR="004459AF" w:rsidRDefault="004459AF" w:rsidP="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 xml:space="preserve">Наименование мероприятия </w:t>
            </w:r>
          </w:p>
        </w:tc>
        <w:tc>
          <w:tcPr>
            <w:tcW w:w="6237" w:type="dxa"/>
            <w:tcBorders>
              <w:top w:val="single" w:sz="4" w:space="0" w:color="auto"/>
              <w:left w:val="single" w:sz="4" w:space="0" w:color="auto"/>
              <w:bottom w:val="single" w:sz="4" w:space="0" w:color="auto"/>
              <w:right w:val="single" w:sz="4" w:space="0" w:color="auto"/>
            </w:tcBorders>
          </w:tcPr>
          <w:p w:rsidR="004459AF" w:rsidRDefault="004459AF" w:rsidP="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Информация о реализации мероприятия &lt;*&gt;</w:t>
            </w:r>
          </w:p>
        </w:tc>
        <w:tc>
          <w:tcPr>
            <w:tcW w:w="2268" w:type="dxa"/>
            <w:tcBorders>
              <w:top w:val="single" w:sz="4" w:space="0" w:color="auto"/>
              <w:left w:val="single" w:sz="4" w:space="0" w:color="auto"/>
              <w:bottom w:val="single" w:sz="4" w:space="0" w:color="auto"/>
              <w:right w:val="single" w:sz="4" w:space="0" w:color="auto"/>
            </w:tcBorders>
          </w:tcPr>
          <w:p w:rsidR="004459AF" w:rsidRDefault="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Примечание</w:t>
            </w:r>
          </w:p>
        </w:tc>
      </w:tr>
      <w:tr w:rsidR="004459AF" w:rsidTr="004459AF">
        <w:tc>
          <w:tcPr>
            <w:tcW w:w="1905" w:type="dxa"/>
            <w:tcBorders>
              <w:top w:val="single" w:sz="4" w:space="0" w:color="auto"/>
              <w:left w:val="single" w:sz="4" w:space="0" w:color="auto"/>
              <w:bottom w:val="single" w:sz="4" w:space="0" w:color="auto"/>
              <w:right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6237" w:type="dxa"/>
            <w:tcBorders>
              <w:top w:val="single" w:sz="4" w:space="0" w:color="auto"/>
              <w:left w:val="single" w:sz="4" w:space="0" w:color="auto"/>
              <w:bottom w:val="single" w:sz="4" w:space="0" w:color="auto"/>
              <w:right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r>
      <w:tr w:rsidR="004459AF" w:rsidTr="004459AF">
        <w:tc>
          <w:tcPr>
            <w:tcW w:w="1905" w:type="dxa"/>
            <w:tcBorders>
              <w:top w:val="single" w:sz="4" w:space="0" w:color="auto"/>
              <w:left w:val="single" w:sz="4" w:space="0" w:color="auto"/>
              <w:bottom w:val="single" w:sz="4" w:space="0" w:color="auto"/>
              <w:right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4111" w:type="dxa"/>
            <w:tcBorders>
              <w:top w:val="single" w:sz="4" w:space="0" w:color="auto"/>
              <w:left w:val="single" w:sz="4" w:space="0" w:color="auto"/>
              <w:bottom w:val="single" w:sz="4" w:space="0" w:color="auto"/>
              <w:right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6237" w:type="dxa"/>
            <w:tcBorders>
              <w:top w:val="single" w:sz="4" w:space="0" w:color="auto"/>
              <w:left w:val="single" w:sz="4" w:space="0" w:color="auto"/>
              <w:bottom w:val="single" w:sz="4" w:space="0" w:color="auto"/>
              <w:right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r>
    </w:tbl>
    <w:p w:rsidR="004459AF" w:rsidRDefault="004459AF" w:rsidP="004459AF">
      <w:pPr>
        <w:suppressAutoHyphens w:val="0"/>
        <w:autoSpaceDE w:val="0"/>
        <w:autoSpaceDN w:val="0"/>
        <w:adjustRightInd w:val="0"/>
        <w:jc w:val="both"/>
        <w:rPr>
          <w:rFonts w:eastAsiaTheme="minorHAnsi"/>
          <w:b/>
          <w:bCs/>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708"/>
        <w:gridCol w:w="1560"/>
        <w:gridCol w:w="850"/>
        <w:gridCol w:w="3402"/>
        <w:gridCol w:w="851"/>
        <w:gridCol w:w="2126"/>
      </w:tblGrid>
      <w:tr w:rsidR="004459AF" w:rsidTr="004459AF">
        <w:tc>
          <w:tcPr>
            <w:tcW w:w="3890" w:type="dxa"/>
            <w:tcBorders>
              <w:bottom w:val="single" w:sz="4" w:space="0" w:color="auto"/>
            </w:tcBorders>
          </w:tcPr>
          <w:p w:rsidR="004459AF" w:rsidRPr="004459AF" w:rsidRDefault="004459AF" w:rsidP="004459AF">
            <w:pPr>
              <w:suppressAutoHyphens w:val="0"/>
              <w:autoSpaceDE w:val="0"/>
              <w:autoSpaceDN w:val="0"/>
              <w:adjustRightInd w:val="0"/>
              <w:jc w:val="center"/>
              <w:rPr>
                <w:rFonts w:eastAsiaTheme="minorHAnsi"/>
                <w:bCs/>
                <w:szCs w:val="28"/>
                <w:lang w:eastAsia="en-US"/>
              </w:rPr>
            </w:pPr>
            <w:r w:rsidRPr="004459AF">
              <w:rPr>
                <w:rFonts w:eastAsiaTheme="minorHAnsi"/>
                <w:bCs/>
                <w:szCs w:val="28"/>
                <w:lang w:eastAsia="en-US"/>
              </w:rPr>
              <w:t>Управляющий делами администрации</w:t>
            </w:r>
          </w:p>
        </w:tc>
        <w:tc>
          <w:tcPr>
            <w:tcW w:w="708" w:type="dxa"/>
          </w:tcPr>
          <w:p w:rsidR="004459AF" w:rsidRDefault="004459AF">
            <w:pPr>
              <w:suppressAutoHyphens w:val="0"/>
              <w:autoSpaceDE w:val="0"/>
              <w:autoSpaceDN w:val="0"/>
              <w:adjustRightInd w:val="0"/>
              <w:rPr>
                <w:rFonts w:eastAsiaTheme="minorHAnsi"/>
                <w:b/>
                <w:bCs/>
                <w:szCs w:val="28"/>
                <w:lang w:eastAsia="en-US"/>
              </w:rPr>
            </w:pPr>
          </w:p>
        </w:tc>
        <w:tc>
          <w:tcPr>
            <w:tcW w:w="1560" w:type="dxa"/>
            <w:tcBorders>
              <w:bottom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850" w:type="dxa"/>
          </w:tcPr>
          <w:p w:rsidR="004459AF" w:rsidRDefault="004459AF">
            <w:pPr>
              <w:suppressAutoHyphens w:val="0"/>
              <w:autoSpaceDE w:val="0"/>
              <w:autoSpaceDN w:val="0"/>
              <w:adjustRightInd w:val="0"/>
              <w:rPr>
                <w:rFonts w:eastAsiaTheme="minorHAnsi"/>
                <w:b/>
                <w:bCs/>
                <w:szCs w:val="28"/>
                <w:lang w:eastAsia="en-US"/>
              </w:rPr>
            </w:pPr>
          </w:p>
        </w:tc>
        <w:tc>
          <w:tcPr>
            <w:tcW w:w="3402" w:type="dxa"/>
            <w:tcBorders>
              <w:bottom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851" w:type="dxa"/>
          </w:tcPr>
          <w:p w:rsidR="004459AF" w:rsidRDefault="004459AF">
            <w:pPr>
              <w:suppressAutoHyphens w:val="0"/>
              <w:autoSpaceDE w:val="0"/>
              <w:autoSpaceDN w:val="0"/>
              <w:adjustRightInd w:val="0"/>
              <w:rPr>
                <w:rFonts w:eastAsiaTheme="minorHAnsi"/>
                <w:b/>
                <w:bCs/>
                <w:szCs w:val="28"/>
                <w:lang w:eastAsia="en-US"/>
              </w:rPr>
            </w:pPr>
          </w:p>
        </w:tc>
        <w:tc>
          <w:tcPr>
            <w:tcW w:w="2126" w:type="dxa"/>
          </w:tcPr>
          <w:p w:rsidR="004459AF" w:rsidRDefault="004459AF">
            <w:pPr>
              <w:suppressAutoHyphens w:val="0"/>
              <w:autoSpaceDE w:val="0"/>
              <w:autoSpaceDN w:val="0"/>
              <w:adjustRightInd w:val="0"/>
              <w:rPr>
                <w:rFonts w:eastAsiaTheme="minorHAnsi"/>
                <w:b/>
                <w:bCs/>
                <w:szCs w:val="28"/>
                <w:lang w:eastAsia="en-US"/>
              </w:rPr>
            </w:pPr>
          </w:p>
        </w:tc>
      </w:tr>
      <w:tr w:rsidR="004459AF" w:rsidTr="004459AF">
        <w:tc>
          <w:tcPr>
            <w:tcW w:w="3890" w:type="dxa"/>
            <w:tcBorders>
              <w:top w:val="single" w:sz="4" w:space="0" w:color="auto"/>
            </w:tcBorders>
          </w:tcPr>
          <w:p w:rsidR="004459AF" w:rsidRDefault="004459AF" w:rsidP="004459AF">
            <w:pPr>
              <w:suppressAutoHyphens w:val="0"/>
              <w:autoSpaceDE w:val="0"/>
              <w:autoSpaceDN w:val="0"/>
              <w:adjustRightInd w:val="0"/>
              <w:jc w:val="center"/>
              <w:rPr>
                <w:rFonts w:eastAsiaTheme="minorHAnsi"/>
                <w:b/>
                <w:bCs/>
                <w:szCs w:val="28"/>
                <w:lang w:eastAsia="en-US"/>
              </w:rPr>
            </w:pPr>
          </w:p>
        </w:tc>
        <w:tc>
          <w:tcPr>
            <w:tcW w:w="708" w:type="dxa"/>
          </w:tcPr>
          <w:p w:rsidR="004459AF" w:rsidRDefault="004459AF">
            <w:pPr>
              <w:suppressAutoHyphens w:val="0"/>
              <w:autoSpaceDE w:val="0"/>
              <w:autoSpaceDN w:val="0"/>
              <w:adjustRightInd w:val="0"/>
              <w:rPr>
                <w:rFonts w:eastAsiaTheme="minorHAnsi"/>
                <w:b/>
                <w:bCs/>
                <w:szCs w:val="28"/>
                <w:lang w:eastAsia="en-US"/>
              </w:rPr>
            </w:pPr>
          </w:p>
        </w:tc>
        <w:tc>
          <w:tcPr>
            <w:tcW w:w="1560" w:type="dxa"/>
            <w:tcBorders>
              <w:top w:val="single" w:sz="4" w:space="0" w:color="auto"/>
            </w:tcBorders>
          </w:tcPr>
          <w:p w:rsidR="004459AF" w:rsidRDefault="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(подпись)</w:t>
            </w:r>
          </w:p>
        </w:tc>
        <w:tc>
          <w:tcPr>
            <w:tcW w:w="850" w:type="dxa"/>
          </w:tcPr>
          <w:p w:rsidR="004459AF" w:rsidRDefault="004459AF">
            <w:pPr>
              <w:suppressAutoHyphens w:val="0"/>
              <w:autoSpaceDE w:val="0"/>
              <w:autoSpaceDN w:val="0"/>
              <w:adjustRightInd w:val="0"/>
              <w:rPr>
                <w:rFonts w:eastAsiaTheme="minorHAnsi"/>
                <w:b/>
                <w:bCs/>
                <w:szCs w:val="28"/>
                <w:lang w:eastAsia="en-US"/>
              </w:rPr>
            </w:pPr>
          </w:p>
        </w:tc>
        <w:tc>
          <w:tcPr>
            <w:tcW w:w="3402" w:type="dxa"/>
            <w:tcBorders>
              <w:top w:val="single" w:sz="4" w:space="0" w:color="auto"/>
            </w:tcBorders>
          </w:tcPr>
          <w:p w:rsidR="004459AF" w:rsidRDefault="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(инициалы, фамилия)</w:t>
            </w:r>
          </w:p>
        </w:tc>
        <w:tc>
          <w:tcPr>
            <w:tcW w:w="851" w:type="dxa"/>
          </w:tcPr>
          <w:p w:rsidR="004459AF" w:rsidRDefault="004459AF">
            <w:pPr>
              <w:suppressAutoHyphens w:val="0"/>
              <w:autoSpaceDE w:val="0"/>
              <w:autoSpaceDN w:val="0"/>
              <w:adjustRightInd w:val="0"/>
              <w:rPr>
                <w:rFonts w:eastAsiaTheme="minorHAnsi"/>
                <w:b/>
                <w:bCs/>
                <w:szCs w:val="28"/>
                <w:lang w:eastAsia="en-US"/>
              </w:rPr>
            </w:pPr>
          </w:p>
        </w:tc>
        <w:tc>
          <w:tcPr>
            <w:tcW w:w="2126" w:type="dxa"/>
          </w:tcPr>
          <w:p w:rsidR="004459AF" w:rsidRDefault="004459AF">
            <w:pPr>
              <w:suppressAutoHyphens w:val="0"/>
              <w:autoSpaceDE w:val="0"/>
              <w:autoSpaceDN w:val="0"/>
              <w:adjustRightInd w:val="0"/>
              <w:rPr>
                <w:rFonts w:eastAsiaTheme="minorHAnsi"/>
                <w:b/>
                <w:bCs/>
                <w:szCs w:val="28"/>
                <w:lang w:eastAsia="en-US"/>
              </w:rPr>
            </w:pPr>
          </w:p>
        </w:tc>
      </w:tr>
      <w:tr w:rsidR="004459AF" w:rsidTr="004459AF">
        <w:tc>
          <w:tcPr>
            <w:tcW w:w="3890" w:type="dxa"/>
            <w:tcBorders>
              <w:bottom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708" w:type="dxa"/>
          </w:tcPr>
          <w:p w:rsidR="004459AF" w:rsidRDefault="004459AF">
            <w:pPr>
              <w:suppressAutoHyphens w:val="0"/>
              <w:autoSpaceDE w:val="0"/>
              <w:autoSpaceDN w:val="0"/>
              <w:adjustRightInd w:val="0"/>
              <w:rPr>
                <w:rFonts w:eastAsiaTheme="minorHAnsi"/>
                <w:b/>
                <w:bCs/>
                <w:szCs w:val="28"/>
                <w:lang w:eastAsia="en-US"/>
              </w:rPr>
            </w:pPr>
          </w:p>
        </w:tc>
        <w:tc>
          <w:tcPr>
            <w:tcW w:w="1560" w:type="dxa"/>
            <w:tcBorders>
              <w:bottom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850" w:type="dxa"/>
          </w:tcPr>
          <w:p w:rsidR="004459AF" w:rsidRDefault="004459AF">
            <w:pPr>
              <w:suppressAutoHyphens w:val="0"/>
              <w:autoSpaceDE w:val="0"/>
              <w:autoSpaceDN w:val="0"/>
              <w:adjustRightInd w:val="0"/>
              <w:rPr>
                <w:rFonts w:eastAsiaTheme="minorHAnsi"/>
                <w:b/>
                <w:bCs/>
                <w:szCs w:val="28"/>
                <w:lang w:eastAsia="en-US"/>
              </w:rPr>
            </w:pPr>
          </w:p>
        </w:tc>
        <w:tc>
          <w:tcPr>
            <w:tcW w:w="3402" w:type="dxa"/>
            <w:tcBorders>
              <w:bottom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c>
          <w:tcPr>
            <w:tcW w:w="851" w:type="dxa"/>
          </w:tcPr>
          <w:p w:rsidR="004459AF" w:rsidRDefault="004459AF">
            <w:pPr>
              <w:suppressAutoHyphens w:val="0"/>
              <w:autoSpaceDE w:val="0"/>
              <w:autoSpaceDN w:val="0"/>
              <w:adjustRightInd w:val="0"/>
              <w:rPr>
                <w:rFonts w:eastAsiaTheme="minorHAnsi"/>
                <w:b/>
                <w:bCs/>
                <w:szCs w:val="28"/>
                <w:lang w:eastAsia="en-US"/>
              </w:rPr>
            </w:pPr>
          </w:p>
        </w:tc>
        <w:tc>
          <w:tcPr>
            <w:tcW w:w="2126" w:type="dxa"/>
            <w:tcBorders>
              <w:bottom w:val="single" w:sz="4" w:space="0" w:color="auto"/>
            </w:tcBorders>
          </w:tcPr>
          <w:p w:rsidR="004459AF" w:rsidRDefault="004459AF">
            <w:pPr>
              <w:suppressAutoHyphens w:val="0"/>
              <w:autoSpaceDE w:val="0"/>
              <w:autoSpaceDN w:val="0"/>
              <w:adjustRightInd w:val="0"/>
              <w:rPr>
                <w:rFonts w:eastAsiaTheme="minorHAnsi"/>
                <w:b/>
                <w:bCs/>
                <w:szCs w:val="28"/>
                <w:lang w:eastAsia="en-US"/>
              </w:rPr>
            </w:pPr>
          </w:p>
        </w:tc>
      </w:tr>
      <w:tr w:rsidR="004459AF" w:rsidTr="004459AF">
        <w:tc>
          <w:tcPr>
            <w:tcW w:w="3890" w:type="dxa"/>
            <w:tcBorders>
              <w:top w:val="single" w:sz="4" w:space="0" w:color="auto"/>
            </w:tcBorders>
          </w:tcPr>
          <w:p w:rsidR="004459AF" w:rsidRDefault="004459AF" w:rsidP="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(должность лица, ответственного за составление отчета о выполнении Плана мероприятий)</w:t>
            </w:r>
          </w:p>
        </w:tc>
        <w:tc>
          <w:tcPr>
            <w:tcW w:w="708" w:type="dxa"/>
          </w:tcPr>
          <w:p w:rsidR="004459AF" w:rsidRDefault="004459AF">
            <w:pPr>
              <w:suppressAutoHyphens w:val="0"/>
              <w:autoSpaceDE w:val="0"/>
              <w:autoSpaceDN w:val="0"/>
              <w:adjustRightInd w:val="0"/>
              <w:rPr>
                <w:rFonts w:eastAsiaTheme="minorHAnsi"/>
                <w:b/>
                <w:bCs/>
                <w:szCs w:val="28"/>
                <w:lang w:eastAsia="en-US"/>
              </w:rPr>
            </w:pPr>
          </w:p>
        </w:tc>
        <w:tc>
          <w:tcPr>
            <w:tcW w:w="1560" w:type="dxa"/>
            <w:tcBorders>
              <w:top w:val="single" w:sz="4" w:space="0" w:color="auto"/>
            </w:tcBorders>
          </w:tcPr>
          <w:p w:rsidR="004459AF" w:rsidRDefault="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(подпись)</w:t>
            </w:r>
          </w:p>
        </w:tc>
        <w:tc>
          <w:tcPr>
            <w:tcW w:w="850" w:type="dxa"/>
          </w:tcPr>
          <w:p w:rsidR="004459AF" w:rsidRDefault="004459AF">
            <w:pPr>
              <w:suppressAutoHyphens w:val="0"/>
              <w:autoSpaceDE w:val="0"/>
              <w:autoSpaceDN w:val="0"/>
              <w:adjustRightInd w:val="0"/>
              <w:rPr>
                <w:rFonts w:eastAsiaTheme="minorHAnsi"/>
                <w:b/>
                <w:bCs/>
                <w:szCs w:val="28"/>
                <w:lang w:eastAsia="en-US"/>
              </w:rPr>
            </w:pPr>
          </w:p>
        </w:tc>
        <w:tc>
          <w:tcPr>
            <w:tcW w:w="3402" w:type="dxa"/>
            <w:tcBorders>
              <w:top w:val="single" w:sz="4" w:space="0" w:color="auto"/>
            </w:tcBorders>
          </w:tcPr>
          <w:p w:rsidR="004459AF" w:rsidRDefault="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(инициалы, фамилия)</w:t>
            </w:r>
          </w:p>
        </w:tc>
        <w:tc>
          <w:tcPr>
            <w:tcW w:w="851" w:type="dxa"/>
          </w:tcPr>
          <w:p w:rsidR="004459AF" w:rsidRDefault="004459AF">
            <w:pPr>
              <w:suppressAutoHyphens w:val="0"/>
              <w:autoSpaceDE w:val="0"/>
              <w:autoSpaceDN w:val="0"/>
              <w:adjustRightInd w:val="0"/>
              <w:rPr>
                <w:rFonts w:eastAsiaTheme="minorHAnsi"/>
                <w:b/>
                <w:bCs/>
                <w:szCs w:val="28"/>
                <w:lang w:eastAsia="en-US"/>
              </w:rPr>
            </w:pPr>
          </w:p>
        </w:tc>
        <w:tc>
          <w:tcPr>
            <w:tcW w:w="2126" w:type="dxa"/>
            <w:tcBorders>
              <w:top w:val="single" w:sz="4" w:space="0" w:color="auto"/>
            </w:tcBorders>
          </w:tcPr>
          <w:p w:rsidR="004459AF" w:rsidRDefault="004459AF">
            <w:pPr>
              <w:suppressAutoHyphens w:val="0"/>
              <w:autoSpaceDE w:val="0"/>
              <w:autoSpaceDN w:val="0"/>
              <w:adjustRightInd w:val="0"/>
              <w:jc w:val="center"/>
              <w:rPr>
                <w:rFonts w:eastAsiaTheme="minorHAnsi"/>
                <w:b/>
                <w:bCs/>
                <w:szCs w:val="28"/>
                <w:lang w:eastAsia="en-US"/>
              </w:rPr>
            </w:pPr>
            <w:r>
              <w:rPr>
                <w:rFonts w:eastAsiaTheme="minorHAnsi"/>
                <w:b/>
                <w:bCs/>
                <w:szCs w:val="28"/>
                <w:lang w:eastAsia="en-US"/>
              </w:rPr>
              <w:t>(номер телефона)</w:t>
            </w:r>
          </w:p>
        </w:tc>
      </w:tr>
      <w:tr w:rsidR="004459AF" w:rsidTr="004459AF">
        <w:tc>
          <w:tcPr>
            <w:tcW w:w="13387" w:type="dxa"/>
            <w:gridSpan w:val="7"/>
          </w:tcPr>
          <w:p w:rsidR="004459AF" w:rsidRDefault="004459AF">
            <w:pPr>
              <w:suppressAutoHyphens w:val="0"/>
              <w:autoSpaceDE w:val="0"/>
              <w:autoSpaceDN w:val="0"/>
              <w:adjustRightInd w:val="0"/>
              <w:ind w:firstLine="283"/>
              <w:jc w:val="both"/>
              <w:rPr>
                <w:rFonts w:eastAsiaTheme="minorHAnsi"/>
                <w:b/>
                <w:bCs/>
                <w:szCs w:val="28"/>
                <w:lang w:eastAsia="en-US"/>
              </w:rPr>
            </w:pPr>
            <w:r>
              <w:rPr>
                <w:rFonts w:eastAsiaTheme="minorHAnsi"/>
                <w:b/>
                <w:bCs/>
                <w:szCs w:val="28"/>
                <w:lang w:eastAsia="en-US"/>
              </w:rPr>
              <w:t>--------------------------------</w:t>
            </w:r>
          </w:p>
          <w:p w:rsidR="004459AF" w:rsidRPr="004459AF" w:rsidRDefault="004459AF" w:rsidP="00366F13">
            <w:pPr>
              <w:suppressAutoHyphens w:val="0"/>
              <w:autoSpaceDE w:val="0"/>
              <w:autoSpaceDN w:val="0"/>
              <w:adjustRightInd w:val="0"/>
              <w:ind w:firstLine="283"/>
              <w:jc w:val="both"/>
              <w:rPr>
                <w:rFonts w:eastAsiaTheme="minorHAnsi"/>
                <w:bCs/>
                <w:szCs w:val="28"/>
                <w:lang w:eastAsia="en-US"/>
              </w:rPr>
            </w:pPr>
            <w:r w:rsidRPr="004459AF">
              <w:rPr>
                <w:rFonts w:eastAsiaTheme="minorHAnsi"/>
                <w:bCs/>
                <w:szCs w:val="28"/>
                <w:lang w:eastAsia="en-US"/>
              </w:rPr>
              <w:t>&lt;*&gt; Информация о реализации мероприятия за второе полугодие соответствующего года представляется с указанием информации о реализации Плана мероприятий за весь год (с включением данных за первое полугодие соответствующего года). Информация о реализации мероприятия должна включать дату проведения мероприятия, его содержание, количественные и качественные характеристики, реквизиты и наименования принятых правовых актов и другие сведения о проведенной работе по реализации мероприятия.</w:t>
            </w:r>
          </w:p>
        </w:tc>
      </w:tr>
    </w:tbl>
    <w:p w:rsidR="004459AF" w:rsidRDefault="004459AF" w:rsidP="004459AF">
      <w:pPr>
        <w:suppressAutoHyphens w:val="0"/>
        <w:autoSpaceDE w:val="0"/>
        <w:autoSpaceDN w:val="0"/>
        <w:adjustRightInd w:val="0"/>
        <w:jc w:val="both"/>
        <w:rPr>
          <w:rFonts w:eastAsiaTheme="minorHAnsi"/>
          <w:b/>
          <w:bCs/>
          <w:szCs w:val="28"/>
          <w:lang w:eastAsia="en-US"/>
        </w:rPr>
      </w:pPr>
    </w:p>
    <w:p w:rsidR="004459AF" w:rsidRPr="000D68D6" w:rsidRDefault="004459AF" w:rsidP="004459AF">
      <w:pPr>
        <w:pStyle w:val="ConsPlusTitle"/>
        <w:spacing w:line="360" w:lineRule="auto"/>
        <w:ind w:firstLine="709"/>
        <w:jc w:val="both"/>
        <w:rPr>
          <w:b w:val="0"/>
          <w:sz w:val="28"/>
          <w:szCs w:val="28"/>
        </w:rPr>
      </w:pPr>
    </w:p>
    <w:sectPr w:rsidR="004459AF" w:rsidRPr="000D68D6" w:rsidSect="000D68D6">
      <w:pgSz w:w="16838" w:h="11906" w:orient="landscape"/>
      <w:pgMar w:top="851" w:right="1134" w:bottom="1701" w:left="1134"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00" w:rsidRDefault="00DB1E00">
      <w:r>
        <w:separator/>
      </w:r>
    </w:p>
  </w:endnote>
  <w:endnote w:type="continuationSeparator" w:id="0">
    <w:p w:rsidR="00DB1E00" w:rsidRDefault="00DB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00" w:rsidRDefault="00DB1E00">
      <w:r>
        <w:separator/>
      </w:r>
    </w:p>
  </w:footnote>
  <w:footnote w:type="continuationSeparator" w:id="0">
    <w:p w:rsidR="00DB1E00" w:rsidRDefault="00DB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2DF3"/>
    <w:rsid w:val="0001762A"/>
    <w:rsid w:val="000444DE"/>
    <w:rsid w:val="00072BE7"/>
    <w:rsid w:val="0009473A"/>
    <w:rsid w:val="000D68D6"/>
    <w:rsid w:val="000F24DB"/>
    <w:rsid w:val="001512B1"/>
    <w:rsid w:val="001C32A8"/>
    <w:rsid w:val="001C4CA3"/>
    <w:rsid w:val="00256798"/>
    <w:rsid w:val="00293F58"/>
    <w:rsid w:val="002B0983"/>
    <w:rsid w:val="003416BB"/>
    <w:rsid w:val="0036403F"/>
    <w:rsid w:val="00366F13"/>
    <w:rsid w:val="003701A2"/>
    <w:rsid w:val="003E620B"/>
    <w:rsid w:val="004004C4"/>
    <w:rsid w:val="0043353B"/>
    <w:rsid w:val="004459AF"/>
    <w:rsid w:val="00490FC5"/>
    <w:rsid w:val="004B5EAD"/>
    <w:rsid w:val="004E1B28"/>
    <w:rsid w:val="004E2A35"/>
    <w:rsid w:val="00523AA8"/>
    <w:rsid w:val="00527EFB"/>
    <w:rsid w:val="0055485B"/>
    <w:rsid w:val="00564FD4"/>
    <w:rsid w:val="006A384B"/>
    <w:rsid w:val="006C0FE0"/>
    <w:rsid w:val="007877F5"/>
    <w:rsid w:val="007D7945"/>
    <w:rsid w:val="008747B2"/>
    <w:rsid w:val="0088039A"/>
    <w:rsid w:val="008911CC"/>
    <w:rsid w:val="009340B3"/>
    <w:rsid w:val="009409BD"/>
    <w:rsid w:val="009D2459"/>
    <w:rsid w:val="00AA2AAF"/>
    <w:rsid w:val="00B6426F"/>
    <w:rsid w:val="00BB5C5A"/>
    <w:rsid w:val="00C1016F"/>
    <w:rsid w:val="00C34969"/>
    <w:rsid w:val="00C46D31"/>
    <w:rsid w:val="00CD0128"/>
    <w:rsid w:val="00DB1E00"/>
    <w:rsid w:val="00DD51CD"/>
    <w:rsid w:val="00E15D11"/>
    <w:rsid w:val="00E65242"/>
    <w:rsid w:val="00EB170A"/>
    <w:rsid w:val="00EF4E74"/>
    <w:rsid w:val="00FA2E46"/>
    <w:rsid w:val="00FB25E8"/>
    <w:rsid w:val="00FC068B"/>
    <w:rsid w:val="00FE39E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2992-A82A-4096-9925-13376511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 экономикой</dc:creator>
  <cp:lastModifiedBy>Дума-юрист</cp:lastModifiedBy>
  <cp:revision>35</cp:revision>
  <cp:lastPrinted>2023-09-20T06:14:00Z</cp:lastPrinted>
  <dcterms:created xsi:type="dcterms:W3CDTF">2023-09-07T09:48:00Z</dcterms:created>
  <dcterms:modified xsi:type="dcterms:W3CDTF">2023-09-20T11:07:00Z</dcterms:modified>
  <dc:language>ru-RU</dc:language>
</cp:coreProperties>
</file>