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9121DD" w:rsidRPr="00B31FFD" w:rsidTr="005068F3">
        <w:trPr>
          <w:trHeight w:hRule="exact" w:val="2103"/>
        </w:trPr>
        <w:tc>
          <w:tcPr>
            <w:tcW w:w="9072" w:type="dxa"/>
            <w:gridSpan w:val="5"/>
          </w:tcPr>
          <w:p w:rsidR="009121DD" w:rsidRPr="00B31FFD" w:rsidRDefault="009121DD" w:rsidP="005068F3">
            <w:pPr>
              <w:keepNext/>
              <w:tabs>
                <w:tab w:val="left" w:pos="2977"/>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1" layoutInCell="1" allowOverlap="1" wp14:anchorId="258E3BAA" wp14:editId="5C93A23A">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1DD" w:rsidRPr="002B001A" w:rsidRDefault="009121DD" w:rsidP="009121D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8E3BAA"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9121DD" w:rsidRPr="002B001A" w:rsidRDefault="009121DD" w:rsidP="009121DD">
                            <w:pPr>
                              <w:rPr>
                                <w:szCs w:val="28"/>
                              </w:rPr>
                            </w:pPr>
                          </w:p>
                        </w:txbxContent>
                      </v:textbox>
                      <w10:anchorlock/>
                    </v:shape>
                  </w:pict>
                </mc:Fallback>
              </mc:AlternateContent>
            </w:r>
            <w:r w:rsidRPr="00B31FFD">
              <w:rPr>
                <w:rFonts w:ascii="Times New Roman" w:eastAsia="Times New Roman" w:hAnsi="Times New Roman" w:cs="Times New Roman"/>
                <w:b/>
                <w:sz w:val="28"/>
                <w:szCs w:val="28"/>
                <w:lang w:eastAsia="ru-RU"/>
              </w:rPr>
              <w:t xml:space="preserve">АДМИНИСТРАЦИЯ </w:t>
            </w:r>
          </w:p>
          <w:p w:rsidR="009121DD" w:rsidRPr="00B31FFD" w:rsidRDefault="009121DD" w:rsidP="005068F3">
            <w:pPr>
              <w:keepNext/>
              <w:tabs>
                <w:tab w:val="left" w:pos="2977"/>
              </w:tabs>
              <w:spacing w:after="0" w:line="240" w:lineRule="auto"/>
              <w:jc w:val="center"/>
              <w:rPr>
                <w:rFonts w:ascii="Times New Roman" w:eastAsia="Times New Roman" w:hAnsi="Times New Roman" w:cs="Times New Roman"/>
                <w:b/>
                <w:sz w:val="28"/>
                <w:szCs w:val="28"/>
                <w:lang w:eastAsia="ru-RU"/>
              </w:rPr>
            </w:pPr>
            <w:r w:rsidRPr="00B31FFD">
              <w:rPr>
                <w:rFonts w:ascii="Times New Roman" w:eastAsia="Times New Roman" w:hAnsi="Times New Roman" w:cs="Times New Roman"/>
                <w:b/>
                <w:sz w:val="28"/>
                <w:szCs w:val="28"/>
                <w:lang w:eastAsia="ru-RU"/>
              </w:rPr>
              <w:t>МУРАШИНСКОГО МУНИЦИПАЛЬНОГО ОКРУГА</w:t>
            </w:r>
          </w:p>
          <w:p w:rsidR="009121DD" w:rsidRPr="00B31FFD" w:rsidRDefault="009121DD" w:rsidP="005068F3">
            <w:pPr>
              <w:keepNext/>
              <w:tabs>
                <w:tab w:val="left" w:pos="2977"/>
              </w:tabs>
              <w:spacing w:after="480" w:line="240" w:lineRule="auto"/>
              <w:jc w:val="center"/>
              <w:rPr>
                <w:rFonts w:ascii="Times New Roman" w:eastAsia="Times New Roman" w:hAnsi="Times New Roman" w:cs="Times New Roman"/>
                <w:b/>
                <w:sz w:val="28"/>
                <w:szCs w:val="28"/>
                <w:lang w:eastAsia="ru-RU"/>
              </w:rPr>
            </w:pPr>
            <w:r w:rsidRPr="00B31FFD">
              <w:rPr>
                <w:rFonts w:ascii="Times New Roman" w:eastAsia="Times New Roman" w:hAnsi="Times New Roman" w:cs="Times New Roman"/>
                <w:b/>
                <w:sz w:val="28"/>
                <w:szCs w:val="28"/>
                <w:lang w:eastAsia="ru-RU"/>
              </w:rPr>
              <w:t>КИРОВСКОЙ ОБЛАСТИ</w:t>
            </w:r>
          </w:p>
          <w:p w:rsidR="009121DD" w:rsidRPr="00B31FFD" w:rsidRDefault="009121DD" w:rsidP="005068F3">
            <w:pPr>
              <w:tabs>
                <w:tab w:val="left" w:pos="2765"/>
                <w:tab w:val="center" w:pos="4703"/>
                <w:tab w:val="right" w:pos="9214"/>
              </w:tabs>
              <w:spacing w:after="360" w:line="240" w:lineRule="auto"/>
              <w:jc w:val="center"/>
              <w:rPr>
                <w:rFonts w:ascii="Times New Roman" w:eastAsia="Times New Roman" w:hAnsi="Times New Roman" w:cs="Times New Roman"/>
                <w:b/>
                <w:sz w:val="32"/>
                <w:szCs w:val="32"/>
                <w:lang w:eastAsia="ru-RU"/>
              </w:rPr>
            </w:pPr>
            <w:r w:rsidRPr="00B31FFD">
              <w:rPr>
                <w:rFonts w:ascii="Times New Roman" w:eastAsia="Times New Roman" w:hAnsi="Times New Roman" w:cs="Times New Roman"/>
                <w:b/>
                <w:sz w:val="32"/>
                <w:szCs w:val="32"/>
                <w:lang w:eastAsia="ru-RU"/>
              </w:rPr>
              <w:t>ПОСТАНОВЛЕНИЕ</w:t>
            </w:r>
          </w:p>
          <w:p w:rsidR="009121DD" w:rsidRPr="00B31FFD" w:rsidRDefault="009121DD" w:rsidP="005068F3">
            <w:pPr>
              <w:keepNext/>
              <w:spacing w:after="0" w:line="240" w:lineRule="auto"/>
              <w:outlineLvl w:val="0"/>
              <w:rPr>
                <w:rFonts w:ascii="Times New Roman" w:eastAsia="Times New Roman" w:hAnsi="Times New Roman" w:cs="Times New Roman"/>
                <w:spacing w:val="180"/>
                <w:sz w:val="44"/>
                <w:szCs w:val="20"/>
                <w:lang w:eastAsia="ru-RU"/>
              </w:rPr>
            </w:pPr>
          </w:p>
        </w:tc>
      </w:tr>
      <w:tr w:rsidR="009121DD" w:rsidRPr="00B31FFD" w:rsidTr="005068F3">
        <w:tblPrEx>
          <w:tblCellMar>
            <w:left w:w="70" w:type="dxa"/>
            <w:right w:w="70" w:type="dxa"/>
          </w:tblCellMar>
        </w:tblPrEx>
        <w:tc>
          <w:tcPr>
            <w:tcW w:w="1814" w:type="dxa"/>
            <w:tcBorders>
              <w:bottom w:val="single" w:sz="4" w:space="0" w:color="auto"/>
            </w:tcBorders>
          </w:tcPr>
          <w:p w:rsidR="009121DD" w:rsidRPr="00B31FFD" w:rsidRDefault="00C46B91" w:rsidP="005068F3">
            <w:pPr>
              <w:tabs>
                <w:tab w:val="left" w:pos="276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23.05.2023</w:t>
            </w:r>
          </w:p>
        </w:tc>
        <w:tc>
          <w:tcPr>
            <w:tcW w:w="1814" w:type="dxa"/>
          </w:tcPr>
          <w:p w:rsidR="009121DD" w:rsidRPr="00B31FFD" w:rsidRDefault="009121DD" w:rsidP="005068F3">
            <w:pPr>
              <w:tabs>
                <w:tab w:val="left" w:pos="2765"/>
              </w:tabs>
              <w:spacing w:after="0" w:line="240" w:lineRule="auto"/>
              <w:jc w:val="center"/>
              <w:rPr>
                <w:rFonts w:ascii="Times New Roman" w:eastAsia="Times New Roman" w:hAnsi="Times New Roman" w:cs="Times New Roman"/>
                <w:sz w:val="28"/>
                <w:szCs w:val="28"/>
                <w:lang w:eastAsia="ru-RU"/>
              </w:rPr>
            </w:pPr>
          </w:p>
        </w:tc>
        <w:tc>
          <w:tcPr>
            <w:tcW w:w="1815" w:type="dxa"/>
          </w:tcPr>
          <w:p w:rsidR="009121DD" w:rsidRPr="00B31FFD" w:rsidRDefault="009121DD" w:rsidP="005068F3">
            <w:pPr>
              <w:tabs>
                <w:tab w:val="left" w:pos="2765"/>
              </w:tabs>
              <w:spacing w:after="0" w:line="240" w:lineRule="auto"/>
              <w:jc w:val="center"/>
              <w:rPr>
                <w:rFonts w:ascii="Times New Roman" w:eastAsia="Times New Roman" w:hAnsi="Times New Roman" w:cs="Times New Roman"/>
                <w:sz w:val="28"/>
                <w:szCs w:val="28"/>
                <w:lang w:eastAsia="ru-RU"/>
              </w:rPr>
            </w:pPr>
          </w:p>
        </w:tc>
        <w:tc>
          <w:tcPr>
            <w:tcW w:w="1814" w:type="dxa"/>
          </w:tcPr>
          <w:p w:rsidR="009121DD" w:rsidRPr="00B31FFD" w:rsidRDefault="009121DD" w:rsidP="005068F3">
            <w:pPr>
              <w:tabs>
                <w:tab w:val="left" w:pos="2765"/>
              </w:tabs>
              <w:spacing w:after="0" w:line="240" w:lineRule="auto"/>
              <w:jc w:val="right"/>
              <w:rPr>
                <w:rFonts w:ascii="Times New Roman" w:eastAsia="Times New Roman" w:hAnsi="Times New Roman" w:cs="Times New Roman"/>
                <w:sz w:val="28"/>
                <w:szCs w:val="28"/>
                <w:lang w:eastAsia="ru-RU"/>
              </w:rPr>
            </w:pPr>
            <w:r w:rsidRPr="00B31FFD">
              <w:rPr>
                <w:rFonts w:ascii="Times New Roman" w:eastAsia="Times New Roman" w:hAnsi="Times New Roman" w:cs="Times New Roman"/>
                <w:sz w:val="28"/>
                <w:szCs w:val="28"/>
                <w:lang w:eastAsia="ru-RU"/>
              </w:rPr>
              <w:t>№</w:t>
            </w:r>
          </w:p>
        </w:tc>
        <w:tc>
          <w:tcPr>
            <w:tcW w:w="1815" w:type="dxa"/>
            <w:tcBorders>
              <w:bottom w:val="single" w:sz="4" w:space="0" w:color="auto"/>
            </w:tcBorders>
          </w:tcPr>
          <w:p w:rsidR="009121DD" w:rsidRPr="00B31FFD" w:rsidRDefault="00C46B91" w:rsidP="005068F3">
            <w:pPr>
              <w:tabs>
                <w:tab w:val="left" w:pos="276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286</w:t>
            </w:r>
          </w:p>
        </w:tc>
      </w:tr>
      <w:tr w:rsidR="009121DD" w:rsidRPr="00B31FFD" w:rsidTr="005068F3">
        <w:tblPrEx>
          <w:tblCellMar>
            <w:left w:w="70" w:type="dxa"/>
            <w:right w:w="70" w:type="dxa"/>
          </w:tblCellMar>
        </w:tblPrEx>
        <w:tc>
          <w:tcPr>
            <w:tcW w:w="9072" w:type="dxa"/>
            <w:gridSpan w:val="5"/>
          </w:tcPr>
          <w:p w:rsidR="009121DD" w:rsidRPr="00B31FFD" w:rsidRDefault="009121DD" w:rsidP="005068F3">
            <w:pPr>
              <w:tabs>
                <w:tab w:val="left" w:pos="2765"/>
              </w:tabs>
              <w:spacing w:after="360" w:line="240" w:lineRule="auto"/>
              <w:jc w:val="center"/>
              <w:rPr>
                <w:rFonts w:ascii="Times New Roman" w:eastAsia="Times New Roman" w:hAnsi="Times New Roman" w:cs="Times New Roman"/>
                <w:sz w:val="28"/>
                <w:szCs w:val="28"/>
                <w:lang w:eastAsia="ru-RU"/>
              </w:rPr>
            </w:pPr>
            <w:r w:rsidRPr="00B31FFD">
              <w:rPr>
                <w:rFonts w:ascii="Times New Roman" w:eastAsia="Times New Roman" w:hAnsi="Times New Roman" w:cs="Times New Roman"/>
                <w:sz w:val="28"/>
                <w:szCs w:val="28"/>
                <w:lang w:eastAsia="ru-RU"/>
              </w:rPr>
              <w:t xml:space="preserve">г. Мураши </w:t>
            </w:r>
          </w:p>
          <w:p w:rsidR="009121DD" w:rsidRPr="00B31FFD" w:rsidRDefault="009121DD" w:rsidP="00133DE0">
            <w:pPr>
              <w:spacing w:before="480" w:after="480" w:line="240" w:lineRule="auto"/>
              <w:jc w:val="center"/>
              <w:rPr>
                <w:rFonts w:ascii="Times New Roman" w:hAnsi="Times New Roman" w:cs="Times New Roman"/>
                <w:b/>
                <w:sz w:val="28"/>
                <w:szCs w:val="28"/>
              </w:rPr>
            </w:pPr>
            <w:r w:rsidRPr="008D05DB">
              <w:rPr>
                <w:rFonts w:ascii="Times New Roman" w:eastAsia="Times New Roman" w:hAnsi="Times New Roman" w:cs="Times New Roman"/>
                <w:b/>
                <w:sz w:val="28"/>
                <w:szCs w:val="28"/>
                <w:lang w:eastAsia="ru-RU"/>
              </w:rPr>
              <w:t>О</w:t>
            </w:r>
            <w:r w:rsidR="00C3734F">
              <w:rPr>
                <w:rFonts w:ascii="Times New Roman" w:eastAsia="Times New Roman" w:hAnsi="Times New Roman" w:cs="Times New Roman"/>
                <w:b/>
                <w:sz w:val="28"/>
                <w:szCs w:val="28"/>
                <w:lang w:eastAsia="ru-RU"/>
              </w:rPr>
              <w:t>б утверждении положения о конкурсной комиссии по проведению</w:t>
            </w:r>
            <w:r w:rsidRPr="008D05DB">
              <w:rPr>
                <w:rFonts w:ascii="Times New Roman" w:eastAsia="Times New Roman" w:hAnsi="Times New Roman" w:cs="Times New Roman"/>
                <w:b/>
                <w:sz w:val="28"/>
                <w:szCs w:val="28"/>
                <w:lang w:eastAsia="ru-RU"/>
              </w:rPr>
              <w:t xml:space="preserve"> открытого конкурса по отбору управляющей организации для управления многоквартирными домами на территории муниципального образования</w:t>
            </w:r>
            <w:r>
              <w:rPr>
                <w:rFonts w:ascii="Times New Roman" w:eastAsia="Times New Roman" w:hAnsi="Times New Roman" w:cs="Times New Roman"/>
                <w:b/>
                <w:sz w:val="28"/>
                <w:szCs w:val="28"/>
                <w:lang w:eastAsia="ru-RU"/>
              </w:rPr>
              <w:t xml:space="preserve"> Мурашинский муниципальный округ Кировской области</w:t>
            </w:r>
          </w:p>
        </w:tc>
      </w:tr>
    </w:tbl>
    <w:p w:rsidR="009121DD" w:rsidRDefault="0036036E" w:rsidP="00133DE0">
      <w:pPr>
        <w:spacing w:before="240" w:after="0" w:line="360" w:lineRule="auto"/>
        <w:ind w:firstLine="709"/>
        <w:jc w:val="both"/>
        <w:rPr>
          <w:rFonts w:ascii="Times New Roman" w:eastAsia="Times New Roman" w:hAnsi="Times New Roman" w:cs="Times New Roman"/>
          <w:sz w:val="28"/>
          <w:szCs w:val="28"/>
          <w:lang w:eastAsia="ru-RU"/>
        </w:rPr>
      </w:pPr>
      <w:r w:rsidRPr="0036036E">
        <w:rPr>
          <w:rFonts w:ascii="Times New Roman" w:eastAsia="Times New Roman" w:hAnsi="Times New Roman" w:cs="Times New Roman"/>
          <w:sz w:val="28"/>
          <w:szCs w:val="28"/>
          <w:lang w:eastAsia="ru-RU"/>
        </w:rPr>
        <w:t xml:space="preserve">На основании </w:t>
      </w:r>
      <w:r>
        <w:rPr>
          <w:rFonts w:ascii="Times New Roman" w:eastAsia="Times New Roman" w:hAnsi="Times New Roman" w:cs="Times New Roman"/>
          <w:sz w:val="28"/>
          <w:szCs w:val="28"/>
          <w:lang w:eastAsia="ru-RU"/>
        </w:rPr>
        <w:t xml:space="preserve">статьи 161 </w:t>
      </w:r>
      <w:r w:rsidRPr="0036036E">
        <w:rPr>
          <w:rFonts w:ascii="Times New Roman" w:eastAsia="Times New Roman" w:hAnsi="Times New Roman" w:cs="Times New Roman"/>
          <w:sz w:val="28"/>
          <w:szCs w:val="28"/>
          <w:lang w:eastAsia="ru-RU"/>
        </w:rPr>
        <w:t>Жилищног</w:t>
      </w:r>
      <w:r>
        <w:rPr>
          <w:rFonts w:ascii="Times New Roman" w:eastAsia="Times New Roman" w:hAnsi="Times New Roman" w:cs="Times New Roman"/>
          <w:sz w:val="28"/>
          <w:szCs w:val="28"/>
          <w:lang w:eastAsia="ru-RU"/>
        </w:rPr>
        <w:t xml:space="preserve">о кодекса Российской Федерации, федерального закона № 131-ФЗ от 06.10.2003 «Об общих принципах организации местного самоуправления в Российской Федерации» и </w:t>
      </w:r>
      <w:r w:rsidR="00360FEB">
        <w:rPr>
          <w:rFonts w:ascii="Times New Roman" w:eastAsia="Times New Roman" w:hAnsi="Times New Roman" w:cs="Times New Roman"/>
          <w:sz w:val="28"/>
          <w:szCs w:val="28"/>
          <w:lang w:eastAsia="ru-RU"/>
        </w:rPr>
        <w:t xml:space="preserve">в соответствии с п. 21 </w:t>
      </w:r>
      <w:r w:rsidR="009121DD" w:rsidRPr="008D05DB">
        <w:rPr>
          <w:rFonts w:ascii="Times New Roman" w:eastAsia="Times New Roman" w:hAnsi="Times New Roman" w:cs="Times New Roman"/>
          <w:sz w:val="28"/>
          <w:szCs w:val="28"/>
          <w:lang w:eastAsia="ru-RU"/>
        </w:rPr>
        <w:t>постановления Правительства Российск</w:t>
      </w:r>
      <w:r w:rsidR="00360FEB">
        <w:rPr>
          <w:rFonts w:ascii="Times New Roman" w:eastAsia="Times New Roman" w:hAnsi="Times New Roman" w:cs="Times New Roman"/>
          <w:sz w:val="28"/>
          <w:szCs w:val="28"/>
          <w:lang w:eastAsia="ru-RU"/>
        </w:rPr>
        <w:t>ой Федерации от 06.02.2006 N75 «</w:t>
      </w:r>
      <w:r w:rsidR="009121DD" w:rsidRPr="008D05DB">
        <w:rPr>
          <w:rFonts w:ascii="Times New Roman" w:eastAsia="Times New Roman" w:hAnsi="Times New Roman" w:cs="Times New Roman"/>
          <w:sz w:val="28"/>
          <w:szCs w:val="28"/>
          <w:lang w:eastAsia="ru-RU"/>
        </w:rPr>
        <w:t>О порядке проведения органом местного самоуправления открытого конкурса по отбору управляющей организации для управления многоквартирны</w:t>
      </w:r>
      <w:r w:rsidR="00360FEB">
        <w:rPr>
          <w:rFonts w:ascii="Times New Roman" w:eastAsia="Times New Roman" w:hAnsi="Times New Roman" w:cs="Times New Roman"/>
          <w:sz w:val="28"/>
          <w:szCs w:val="28"/>
          <w:lang w:eastAsia="ru-RU"/>
        </w:rPr>
        <w:t>м домом»</w:t>
      </w:r>
      <w:r w:rsidR="009121DD" w:rsidRPr="008D05DB">
        <w:rPr>
          <w:rFonts w:ascii="Times New Roman" w:eastAsia="Times New Roman" w:hAnsi="Times New Roman" w:cs="Times New Roman"/>
          <w:sz w:val="28"/>
          <w:szCs w:val="28"/>
          <w:lang w:eastAsia="ru-RU"/>
        </w:rPr>
        <w:t xml:space="preserve">, администрация Мурашинского </w:t>
      </w:r>
      <w:r w:rsidR="009121DD">
        <w:rPr>
          <w:rFonts w:ascii="Times New Roman" w:eastAsia="Times New Roman" w:hAnsi="Times New Roman" w:cs="Times New Roman"/>
          <w:sz w:val="28"/>
          <w:szCs w:val="28"/>
          <w:lang w:eastAsia="ru-RU"/>
        </w:rPr>
        <w:t>муниципального округа</w:t>
      </w:r>
      <w:r w:rsidR="009121DD" w:rsidRPr="008D05DB">
        <w:rPr>
          <w:rFonts w:ascii="Times New Roman" w:eastAsia="Times New Roman" w:hAnsi="Times New Roman" w:cs="Times New Roman"/>
          <w:sz w:val="28"/>
          <w:szCs w:val="28"/>
          <w:lang w:eastAsia="ru-RU"/>
        </w:rPr>
        <w:t xml:space="preserve"> ПОСТАНОВЛЯЕТ:</w:t>
      </w:r>
    </w:p>
    <w:p w:rsidR="009121DD" w:rsidRDefault="009121DD" w:rsidP="00133DE0">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9121DD">
        <w:rPr>
          <w:rFonts w:ascii="Times New Roman" w:eastAsia="Times New Roman" w:hAnsi="Times New Roman" w:cs="Times New Roman"/>
          <w:sz w:val="28"/>
          <w:szCs w:val="28"/>
          <w:lang w:eastAsia="ru-RU"/>
        </w:rPr>
        <w:t xml:space="preserve">Создать и утвердить состав </w:t>
      </w:r>
      <w:r>
        <w:rPr>
          <w:rFonts w:ascii="Times New Roman" w:eastAsia="Times New Roman" w:hAnsi="Times New Roman" w:cs="Times New Roman"/>
          <w:sz w:val="28"/>
          <w:szCs w:val="28"/>
          <w:lang w:eastAsia="ru-RU"/>
        </w:rPr>
        <w:t xml:space="preserve">постоянно действующей </w:t>
      </w:r>
      <w:r w:rsidRPr="009121DD">
        <w:rPr>
          <w:rFonts w:ascii="Times New Roman" w:eastAsia="Times New Roman" w:hAnsi="Times New Roman" w:cs="Times New Roman"/>
          <w:sz w:val="28"/>
          <w:szCs w:val="28"/>
          <w:lang w:eastAsia="ru-RU"/>
        </w:rPr>
        <w:t>комиссии по проведению открытого конкурса по отбору управляющих организаций согласно приложению</w:t>
      </w:r>
      <w:r w:rsidR="00C3734F">
        <w:rPr>
          <w:rFonts w:ascii="Times New Roman" w:eastAsia="Times New Roman" w:hAnsi="Times New Roman" w:cs="Times New Roman"/>
          <w:sz w:val="28"/>
          <w:szCs w:val="28"/>
          <w:lang w:eastAsia="ru-RU"/>
        </w:rPr>
        <w:t xml:space="preserve"> №1</w:t>
      </w:r>
      <w:r w:rsidRPr="009121DD">
        <w:rPr>
          <w:rFonts w:ascii="Times New Roman" w:eastAsia="Times New Roman" w:hAnsi="Times New Roman" w:cs="Times New Roman"/>
          <w:sz w:val="28"/>
          <w:szCs w:val="28"/>
          <w:lang w:eastAsia="ru-RU"/>
        </w:rPr>
        <w:t>.</w:t>
      </w:r>
    </w:p>
    <w:p w:rsidR="0036036E" w:rsidRDefault="00C3734F" w:rsidP="00133DE0">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положение о комиссии по проведению открытого конкурса по выбору управляющей организации для управления многоквартирными домами согласно приложению №2.</w:t>
      </w:r>
    </w:p>
    <w:p w:rsidR="00E26A63" w:rsidRDefault="009121DD" w:rsidP="00133DE0">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26A63">
        <w:rPr>
          <w:rFonts w:ascii="Times New Roman" w:eastAsia="Times New Roman" w:hAnsi="Times New Roman" w:cs="Times New Roman"/>
          <w:sz w:val="28"/>
          <w:szCs w:val="28"/>
          <w:lang w:eastAsia="ru-RU"/>
        </w:rPr>
        <w:t xml:space="preserve">Разместить информацию о </w:t>
      </w:r>
      <w:r w:rsidR="00E26A63">
        <w:rPr>
          <w:rFonts w:ascii="Times New Roman" w:eastAsia="Times New Roman" w:hAnsi="Times New Roman" w:cs="Times New Roman"/>
          <w:sz w:val="28"/>
          <w:szCs w:val="28"/>
          <w:lang w:eastAsia="ru-RU"/>
        </w:rPr>
        <w:t>создании комиссии в Муниципальном вестнике</w:t>
      </w:r>
      <w:r w:rsidRPr="00E26A63">
        <w:rPr>
          <w:rFonts w:ascii="Times New Roman" w:eastAsia="Times New Roman" w:hAnsi="Times New Roman" w:cs="Times New Roman"/>
          <w:sz w:val="28"/>
          <w:szCs w:val="28"/>
          <w:lang w:eastAsia="ru-RU"/>
        </w:rPr>
        <w:t xml:space="preserve"> </w:t>
      </w:r>
      <w:r w:rsidR="00E26A63">
        <w:rPr>
          <w:rFonts w:ascii="Times New Roman" w:eastAsia="Times New Roman" w:hAnsi="Times New Roman" w:cs="Times New Roman"/>
          <w:sz w:val="28"/>
          <w:szCs w:val="28"/>
          <w:lang w:eastAsia="ru-RU"/>
        </w:rPr>
        <w:t xml:space="preserve">и </w:t>
      </w:r>
      <w:r w:rsidRPr="00E26A63">
        <w:rPr>
          <w:rFonts w:ascii="Times New Roman" w:eastAsia="Times New Roman" w:hAnsi="Times New Roman" w:cs="Times New Roman"/>
          <w:sz w:val="28"/>
          <w:szCs w:val="28"/>
          <w:lang w:eastAsia="ru-RU"/>
        </w:rPr>
        <w:t>на официальном сайте администрации Мурашинского муниципального округа.</w:t>
      </w:r>
    </w:p>
    <w:p w:rsidR="009121DD" w:rsidRDefault="009121DD" w:rsidP="00133DE0">
      <w:pPr>
        <w:pStyle w:val="a3"/>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26A63">
        <w:rPr>
          <w:rFonts w:ascii="Times New Roman" w:eastAsia="Times New Roman" w:hAnsi="Times New Roman" w:cs="Times New Roman"/>
          <w:sz w:val="28"/>
          <w:szCs w:val="28"/>
          <w:lang w:eastAsia="ru-RU"/>
        </w:rPr>
        <w:lastRenderedPageBreak/>
        <w:t>Настоящее поста</w:t>
      </w:r>
      <w:r w:rsidR="00E26A63">
        <w:rPr>
          <w:rFonts w:ascii="Times New Roman" w:eastAsia="Times New Roman" w:hAnsi="Times New Roman" w:cs="Times New Roman"/>
          <w:sz w:val="28"/>
          <w:szCs w:val="28"/>
          <w:lang w:eastAsia="ru-RU"/>
        </w:rPr>
        <w:t>новление вступает в силу с момента его опубликования.</w:t>
      </w:r>
    </w:p>
    <w:p w:rsidR="00C3734F" w:rsidRDefault="00C3734F" w:rsidP="00133DE0">
      <w:pPr>
        <w:spacing w:after="0" w:line="360" w:lineRule="auto"/>
        <w:ind w:firstLine="709"/>
        <w:jc w:val="both"/>
        <w:rPr>
          <w:rFonts w:ascii="Times New Roman" w:eastAsia="Times New Roman" w:hAnsi="Times New Roman" w:cs="Times New Roman"/>
          <w:sz w:val="28"/>
          <w:szCs w:val="28"/>
          <w:lang w:eastAsia="ru-RU"/>
        </w:rPr>
      </w:pPr>
    </w:p>
    <w:p w:rsidR="009121DD" w:rsidRDefault="009121DD" w:rsidP="009121DD">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Глава Мурашинского </w:t>
      </w:r>
    </w:p>
    <w:p w:rsidR="009121DD" w:rsidRDefault="009121DD" w:rsidP="00EA232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муниципального округа</w:t>
      </w:r>
      <w:r w:rsidRPr="009E7DFC">
        <w:rPr>
          <w:rFonts w:ascii="Times New Roman" w:eastAsia="Times New Roman" w:hAnsi="Times New Roman" w:cs="Times New Roman"/>
          <w:sz w:val="28"/>
          <w:szCs w:val="20"/>
          <w:lang w:eastAsia="ru-RU"/>
        </w:rPr>
        <w:tab/>
      </w:r>
      <w:r w:rsidRPr="009E7DFC">
        <w:rPr>
          <w:rFonts w:ascii="Times New Roman" w:eastAsia="Times New Roman" w:hAnsi="Times New Roman" w:cs="Times New Roman"/>
          <w:sz w:val="28"/>
          <w:szCs w:val="20"/>
          <w:lang w:eastAsia="ru-RU"/>
        </w:rPr>
        <w:tab/>
      </w:r>
      <w:r w:rsidRPr="009E7DFC">
        <w:rPr>
          <w:rFonts w:ascii="Times New Roman" w:eastAsia="Times New Roman" w:hAnsi="Times New Roman" w:cs="Times New Roman"/>
          <w:sz w:val="28"/>
          <w:szCs w:val="20"/>
          <w:lang w:eastAsia="ru-RU"/>
        </w:rPr>
        <w:tab/>
      </w:r>
      <w:r w:rsidRPr="009E7DFC">
        <w:rPr>
          <w:rFonts w:ascii="Times New Roman" w:eastAsia="Times New Roman" w:hAnsi="Times New Roman" w:cs="Times New Roman"/>
          <w:sz w:val="28"/>
          <w:szCs w:val="20"/>
          <w:lang w:eastAsia="ru-RU"/>
        </w:rPr>
        <w:tab/>
      </w:r>
      <w:r w:rsidRPr="009E7DFC">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С.И. Рябинин</w:t>
      </w:r>
    </w:p>
    <w:p w:rsidR="00FF4AB9" w:rsidRPr="00133DE0" w:rsidRDefault="00FF4AB9" w:rsidP="00FF4AB9">
      <w:pPr>
        <w:spacing w:after="0" w:line="240" w:lineRule="auto"/>
        <w:jc w:val="both"/>
        <w:rPr>
          <w:rFonts w:ascii="Times New Roman" w:eastAsia="Times New Roman" w:hAnsi="Times New Roman" w:cs="Times New Roman"/>
          <w:sz w:val="16"/>
          <w:szCs w:val="16"/>
          <w:lang w:eastAsia="ru-RU"/>
        </w:rPr>
      </w:pPr>
      <w:r w:rsidRPr="00133DE0">
        <w:rPr>
          <w:rFonts w:ascii="Times New Roman" w:eastAsia="Times New Roman" w:hAnsi="Times New Roman" w:cs="Times New Roman"/>
          <w:sz w:val="16"/>
          <w:szCs w:val="16"/>
          <w:lang w:eastAsia="ru-RU"/>
        </w:rPr>
        <w:t>________________________________________________________________</w:t>
      </w:r>
      <w:r w:rsidR="00133DE0">
        <w:rPr>
          <w:rFonts w:ascii="Times New Roman" w:eastAsia="Times New Roman" w:hAnsi="Times New Roman" w:cs="Times New Roman"/>
          <w:sz w:val="16"/>
          <w:szCs w:val="16"/>
          <w:lang w:eastAsia="ru-RU"/>
        </w:rPr>
        <w:t>___________________________________________________</w:t>
      </w:r>
    </w:p>
    <w:p w:rsidR="00FF4AB9" w:rsidRPr="00FF4AB9" w:rsidRDefault="00FF4AB9" w:rsidP="00FF4AB9">
      <w:pPr>
        <w:widowControl w:val="0"/>
        <w:spacing w:after="0" w:line="240" w:lineRule="auto"/>
        <w:jc w:val="both"/>
        <w:rPr>
          <w:rFonts w:ascii="Times New Roman" w:eastAsia="Times New Roman" w:hAnsi="Times New Roman" w:cs="Times New Roman"/>
          <w:sz w:val="48"/>
          <w:szCs w:val="48"/>
          <w:lang w:eastAsia="ru-RU"/>
        </w:rPr>
      </w:pPr>
    </w:p>
    <w:p w:rsidR="00117621" w:rsidRDefault="00117621">
      <w:r>
        <w:br w:type="page"/>
      </w:r>
    </w:p>
    <w:p w:rsidR="00117621" w:rsidRDefault="00117621" w:rsidP="00133DE0">
      <w:pPr>
        <w:spacing w:after="0"/>
        <w:ind w:left="5387"/>
        <w:rPr>
          <w:rFonts w:ascii="Times New Roman" w:hAnsi="Times New Roman" w:cs="Times New Roman"/>
          <w:sz w:val="28"/>
          <w:szCs w:val="28"/>
        </w:rPr>
      </w:pPr>
      <w:r w:rsidRPr="00133DE0">
        <w:rPr>
          <w:rFonts w:ascii="Times New Roman" w:hAnsi="Times New Roman" w:cs="Times New Roman"/>
          <w:sz w:val="28"/>
          <w:szCs w:val="28"/>
        </w:rPr>
        <w:lastRenderedPageBreak/>
        <w:t>Приложение № 1</w:t>
      </w:r>
    </w:p>
    <w:p w:rsidR="00133DE0" w:rsidRDefault="00133DE0" w:rsidP="00133DE0">
      <w:pPr>
        <w:spacing w:after="0"/>
        <w:ind w:left="5387"/>
        <w:rPr>
          <w:rFonts w:ascii="Times New Roman" w:hAnsi="Times New Roman" w:cs="Times New Roman"/>
          <w:sz w:val="28"/>
          <w:szCs w:val="28"/>
        </w:rPr>
      </w:pPr>
    </w:p>
    <w:p w:rsidR="00133DE0" w:rsidRPr="00133DE0" w:rsidRDefault="00133DE0" w:rsidP="00133DE0">
      <w:pPr>
        <w:spacing w:after="0"/>
        <w:ind w:left="5387"/>
        <w:rPr>
          <w:rFonts w:ascii="Times New Roman" w:hAnsi="Times New Roman" w:cs="Times New Roman"/>
          <w:sz w:val="28"/>
          <w:szCs w:val="28"/>
        </w:rPr>
      </w:pPr>
      <w:r>
        <w:rPr>
          <w:rFonts w:ascii="Times New Roman" w:hAnsi="Times New Roman" w:cs="Times New Roman"/>
          <w:sz w:val="28"/>
          <w:szCs w:val="28"/>
        </w:rPr>
        <w:t>УТВЕРЖДЁН</w:t>
      </w:r>
    </w:p>
    <w:p w:rsidR="00117621" w:rsidRPr="00133DE0" w:rsidRDefault="00117621" w:rsidP="00133DE0">
      <w:pPr>
        <w:spacing w:after="0"/>
        <w:ind w:left="5387"/>
        <w:rPr>
          <w:rFonts w:ascii="Times New Roman" w:hAnsi="Times New Roman" w:cs="Times New Roman"/>
          <w:sz w:val="28"/>
          <w:szCs w:val="28"/>
        </w:rPr>
      </w:pPr>
      <w:r w:rsidRPr="00133DE0">
        <w:rPr>
          <w:rFonts w:ascii="Times New Roman" w:hAnsi="Times New Roman" w:cs="Times New Roman"/>
          <w:sz w:val="28"/>
          <w:szCs w:val="28"/>
        </w:rPr>
        <w:t>постановлени</w:t>
      </w:r>
      <w:r w:rsidR="00133DE0">
        <w:rPr>
          <w:rFonts w:ascii="Times New Roman" w:hAnsi="Times New Roman" w:cs="Times New Roman"/>
          <w:sz w:val="28"/>
          <w:szCs w:val="28"/>
        </w:rPr>
        <w:t>ем</w:t>
      </w:r>
      <w:r w:rsidRPr="00133DE0">
        <w:rPr>
          <w:rFonts w:ascii="Times New Roman" w:hAnsi="Times New Roman" w:cs="Times New Roman"/>
          <w:sz w:val="28"/>
          <w:szCs w:val="28"/>
        </w:rPr>
        <w:t xml:space="preserve"> администрации</w:t>
      </w:r>
    </w:p>
    <w:p w:rsidR="00117621" w:rsidRPr="00133DE0" w:rsidRDefault="00117621" w:rsidP="00133DE0">
      <w:pPr>
        <w:autoSpaceDE w:val="0"/>
        <w:autoSpaceDN w:val="0"/>
        <w:adjustRightInd w:val="0"/>
        <w:spacing w:after="0"/>
        <w:ind w:left="5387"/>
        <w:rPr>
          <w:rFonts w:ascii="Times New Roman" w:hAnsi="Times New Roman" w:cs="Times New Roman"/>
          <w:sz w:val="28"/>
          <w:szCs w:val="28"/>
        </w:rPr>
      </w:pPr>
      <w:r w:rsidRPr="00133DE0">
        <w:rPr>
          <w:rFonts w:ascii="Times New Roman" w:hAnsi="Times New Roman" w:cs="Times New Roman"/>
          <w:sz w:val="28"/>
          <w:szCs w:val="28"/>
        </w:rPr>
        <w:t xml:space="preserve">Мурашинского муниципального </w:t>
      </w:r>
    </w:p>
    <w:p w:rsidR="00117621" w:rsidRPr="00133DE0" w:rsidRDefault="00117621" w:rsidP="00133DE0">
      <w:pPr>
        <w:autoSpaceDE w:val="0"/>
        <w:autoSpaceDN w:val="0"/>
        <w:adjustRightInd w:val="0"/>
        <w:spacing w:after="0"/>
        <w:ind w:left="5387"/>
        <w:rPr>
          <w:rFonts w:ascii="Times New Roman" w:hAnsi="Times New Roman" w:cs="Times New Roman"/>
          <w:sz w:val="28"/>
          <w:szCs w:val="28"/>
        </w:rPr>
      </w:pPr>
      <w:r w:rsidRPr="00133DE0">
        <w:rPr>
          <w:rFonts w:ascii="Times New Roman" w:hAnsi="Times New Roman" w:cs="Times New Roman"/>
          <w:sz w:val="28"/>
          <w:szCs w:val="28"/>
        </w:rPr>
        <w:t xml:space="preserve">округа от </w:t>
      </w:r>
      <w:r w:rsidR="00C46B91">
        <w:rPr>
          <w:rFonts w:ascii="Times New Roman" w:hAnsi="Times New Roman" w:cs="Times New Roman"/>
          <w:sz w:val="28"/>
          <w:szCs w:val="28"/>
        </w:rPr>
        <w:t xml:space="preserve">23.05.2023 </w:t>
      </w:r>
      <w:r w:rsidRPr="00133DE0">
        <w:rPr>
          <w:rFonts w:ascii="Times New Roman" w:hAnsi="Times New Roman" w:cs="Times New Roman"/>
          <w:sz w:val="28"/>
          <w:szCs w:val="28"/>
        </w:rPr>
        <w:t>№</w:t>
      </w:r>
      <w:r w:rsidR="00C46B91">
        <w:rPr>
          <w:rFonts w:ascii="Times New Roman" w:hAnsi="Times New Roman" w:cs="Times New Roman"/>
          <w:sz w:val="28"/>
          <w:szCs w:val="28"/>
        </w:rPr>
        <w:t xml:space="preserve"> 286</w:t>
      </w:r>
    </w:p>
    <w:p w:rsidR="00117621" w:rsidRPr="00BD28AF" w:rsidRDefault="00117621" w:rsidP="00117621">
      <w:pPr>
        <w:autoSpaceDE w:val="0"/>
        <w:autoSpaceDN w:val="0"/>
        <w:adjustRightInd w:val="0"/>
        <w:ind w:left="5670" w:right="-365"/>
        <w:jc w:val="center"/>
        <w:rPr>
          <w:rFonts w:ascii="Times New Roman" w:hAnsi="Times New Roman" w:cs="Times New Roman"/>
          <w:b/>
          <w:bCs/>
          <w:sz w:val="24"/>
          <w:szCs w:val="24"/>
        </w:rPr>
      </w:pPr>
    </w:p>
    <w:p w:rsidR="00133DE0" w:rsidRDefault="00133DE0" w:rsidP="00133DE0">
      <w:pPr>
        <w:spacing w:after="0" w:line="240" w:lineRule="auto"/>
        <w:ind w:left="-720" w:right="-6"/>
        <w:jc w:val="center"/>
        <w:rPr>
          <w:rFonts w:ascii="Times New Roman" w:hAnsi="Times New Roman" w:cs="Times New Roman"/>
          <w:b/>
          <w:bCs/>
          <w:sz w:val="28"/>
          <w:szCs w:val="24"/>
        </w:rPr>
      </w:pPr>
      <w:r w:rsidRPr="00133DE0">
        <w:rPr>
          <w:rFonts w:ascii="Times New Roman" w:hAnsi="Times New Roman" w:cs="Times New Roman"/>
          <w:b/>
          <w:bCs/>
          <w:sz w:val="28"/>
          <w:szCs w:val="24"/>
        </w:rPr>
        <w:t xml:space="preserve">СОСТАВ </w:t>
      </w:r>
    </w:p>
    <w:p w:rsidR="00117621" w:rsidRDefault="00117621" w:rsidP="00133DE0">
      <w:pPr>
        <w:spacing w:after="0" w:line="240" w:lineRule="auto"/>
        <w:ind w:left="-720" w:right="-6"/>
        <w:jc w:val="center"/>
        <w:rPr>
          <w:rFonts w:ascii="Times New Roman" w:hAnsi="Times New Roman" w:cs="Times New Roman"/>
          <w:b/>
          <w:bCs/>
          <w:sz w:val="28"/>
          <w:szCs w:val="24"/>
        </w:rPr>
      </w:pPr>
      <w:r w:rsidRPr="00133DE0">
        <w:rPr>
          <w:rFonts w:ascii="Times New Roman" w:hAnsi="Times New Roman" w:cs="Times New Roman"/>
          <w:b/>
          <w:bCs/>
          <w:sz w:val="28"/>
          <w:szCs w:val="24"/>
        </w:rPr>
        <w:t>конкурсной комиссии для проведения открытого конкурса по отбору управляющей организации для управления многоквартирными домами</w:t>
      </w:r>
    </w:p>
    <w:p w:rsidR="00133DE0" w:rsidRPr="00133DE0" w:rsidRDefault="00133DE0" w:rsidP="00133DE0">
      <w:pPr>
        <w:spacing w:after="0" w:line="240" w:lineRule="auto"/>
        <w:ind w:left="-720" w:right="-6"/>
        <w:jc w:val="center"/>
        <w:rPr>
          <w:rFonts w:ascii="Times New Roman" w:hAnsi="Times New Roman" w:cs="Times New Roman"/>
          <w:b/>
          <w:sz w:val="28"/>
          <w:szCs w:val="24"/>
        </w:rPr>
      </w:pPr>
    </w:p>
    <w:tbl>
      <w:tblPr>
        <w:tblW w:w="9924" w:type="dxa"/>
        <w:tblInd w:w="-426" w:type="dxa"/>
        <w:tblLook w:val="01E0" w:firstRow="1" w:lastRow="1" w:firstColumn="1" w:lastColumn="1" w:noHBand="0" w:noVBand="0"/>
      </w:tblPr>
      <w:tblGrid>
        <w:gridCol w:w="3120"/>
        <w:gridCol w:w="6804"/>
      </w:tblGrid>
      <w:tr w:rsidR="00117621" w:rsidRPr="00133DE0" w:rsidTr="00C74595">
        <w:trPr>
          <w:trHeight w:val="1395"/>
        </w:trPr>
        <w:tc>
          <w:tcPr>
            <w:tcW w:w="3120"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РЯБИНИН</w:t>
            </w:r>
          </w:p>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Сергей Иванович</w:t>
            </w:r>
          </w:p>
        </w:tc>
        <w:tc>
          <w:tcPr>
            <w:tcW w:w="6804" w:type="dxa"/>
          </w:tcPr>
          <w:p w:rsidR="00117621" w:rsidRPr="00133DE0" w:rsidRDefault="00133DE0" w:rsidP="00133DE0">
            <w:pPr>
              <w:spacing w:after="0" w:line="240" w:lineRule="auto"/>
              <w:ind w:right="-5"/>
              <w:jc w:val="both"/>
              <w:rPr>
                <w:rFonts w:ascii="Times New Roman" w:hAnsi="Times New Roman" w:cs="Times New Roman"/>
                <w:bCs/>
                <w:iCs/>
                <w:sz w:val="28"/>
                <w:szCs w:val="28"/>
              </w:rPr>
            </w:pPr>
            <w:r>
              <w:rPr>
                <w:rFonts w:ascii="Times New Roman" w:hAnsi="Times New Roman" w:cs="Times New Roman"/>
                <w:bCs/>
                <w:iCs/>
                <w:sz w:val="28"/>
                <w:szCs w:val="28"/>
              </w:rPr>
              <w:t>Глава муниципального округа, п</w:t>
            </w:r>
            <w:r w:rsidR="00117621" w:rsidRPr="00133DE0">
              <w:rPr>
                <w:rFonts w:ascii="Times New Roman" w:hAnsi="Times New Roman" w:cs="Times New Roman"/>
                <w:bCs/>
                <w:iCs/>
                <w:sz w:val="28"/>
                <w:szCs w:val="28"/>
              </w:rPr>
              <w:t>редседатель комиссии</w:t>
            </w:r>
          </w:p>
          <w:p w:rsidR="00117621" w:rsidRPr="00133DE0" w:rsidRDefault="00117621" w:rsidP="00133DE0">
            <w:pPr>
              <w:spacing w:after="0" w:line="240" w:lineRule="auto"/>
              <w:ind w:right="-5"/>
              <w:jc w:val="both"/>
              <w:rPr>
                <w:rFonts w:ascii="Times New Roman" w:hAnsi="Times New Roman" w:cs="Times New Roman"/>
                <w:bCs/>
                <w:sz w:val="28"/>
                <w:szCs w:val="28"/>
              </w:rPr>
            </w:pPr>
          </w:p>
        </w:tc>
      </w:tr>
      <w:tr w:rsidR="00117621" w:rsidRPr="00133DE0" w:rsidTr="00C74595">
        <w:trPr>
          <w:trHeight w:val="1395"/>
        </w:trPr>
        <w:tc>
          <w:tcPr>
            <w:tcW w:w="3120"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 xml:space="preserve">СУСЛОВ </w:t>
            </w:r>
          </w:p>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Александр Вячеславович</w:t>
            </w:r>
          </w:p>
        </w:tc>
        <w:tc>
          <w:tcPr>
            <w:tcW w:w="6804" w:type="dxa"/>
          </w:tcPr>
          <w:p w:rsidR="00117621" w:rsidRPr="00133DE0" w:rsidRDefault="00117621" w:rsidP="00133DE0">
            <w:pPr>
              <w:spacing w:after="0" w:line="240" w:lineRule="auto"/>
              <w:ind w:right="-5"/>
              <w:jc w:val="both"/>
              <w:rPr>
                <w:rFonts w:ascii="Times New Roman" w:hAnsi="Times New Roman" w:cs="Times New Roman"/>
                <w:sz w:val="28"/>
                <w:szCs w:val="28"/>
              </w:rPr>
            </w:pPr>
            <w:r w:rsidRPr="00133DE0">
              <w:rPr>
                <w:rFonts w:ascii="Times New Roman" w:hAnsi="Times New Roman" w:cs="Times New Roman"/>
                <w:bCs/>
                <w:iCs/>
                <w:sz w:val="28"/>
                <w:szCs w:val="28"/>
              </w:rPr>
              <w:t>Первый заместитель главы администрации Мурашинского муниципального округа</w:t>
            </w:r>
            <w:r w:rsidR="00133DE0">
              <w:rPr>
                <w:rFonts w:ascii="Times New Roman" w:hAnsi="Times New Roman" w:cs="Times New Roman"/>
                <w:bCs/>
                <w:iCs/>
                <w:sz w:val="28"/>
                <w:szCs w:val="28"/>
              </w:rPr>
              <w:t>, з</w:t>
            </w:r>
            <w:r w:rsidRPr="00133DE0">
              <w:rPr>
                <w:rFonts w:ascii="Times New Roman" w:hAnsi="Times New Roman" w:cs="Times New Roman"/>
                <w:sz w:val="28"/>
                <w:szCs w:val="28"/>
              </w:rPr>
              <w:t>аместитель председателя комиссии</w:t>
            </w:r>
          </w:p>
          <w:p w:rsidR="00117621" w:rsidRPr="00133DE0" w:rsidRDefault="00117621" w:rsidP="00133DE0">
            <w:pPr>
              <w:spacing w:after="0" w:line="240" w:lineRule="auto"/>
              <w:ind w:right="-5"/>
              <w:jc w:val="both"/>
              <w:rPr>
                <w:rFonts w:ascii="Times New Roman" w:hAnsi="Times New Roman" w:cs="Times New Roman"/>
                <w:bCs/>
                <w:iCs/>
                <w:sz w:val="28"/>
                <w:szCs w:val="28"/>
              </w:rPr>
            </w:pPr>
          </w:p>
        </w:tc>
      </w:tr>
      <w:tr w:rsidR="00117621" w:rsidRPr="00133DE0" w:rsidTr="00C74595">
        <w:trPr>
          <w:trHeight w:val="1395"/>
        </w:trPr>
        <w:tc>
          <w:tcPr>
            <w:tcW w:w="3120"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 xml:space="preserve">СПИВАКОВА </w:t>
            </w:r>
          </w:p>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Екатерина Павловна</w:t>
            </w:r>
          </w:p>
        </w:tc>
        <w:tc>
          <w:tcPr>
            <w:tcW w:w="6804"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sz w:val="28"/>
                <w:szCs w:val="28"/>
              </w:rPr>
              <w:t>Ведущий специалист отдела имущественных и земельных отношений администрации Мурашинского муниципального округа</w:t>
            </w:r>
            <w:r w:rsidR="00133DE0">
              <w:rPr>
                <w:rFonts w:ascii="Times New Roman" w:hAnsi="Times New Roman" w:cs="Times New Roman"/>
                <w:sz w:val="28"/>
                <w:szCs w:val="28"/>
              </w:rPr>
              <w:t>, с</w:t>
            </w:r>
            <w:r w:rsidRPr="00133DE0">
              <w:rPr>
                <w:rFonts w:ascii="Times New Roman" w:hAnsi="Times New Roman" w:cs="Times New Roman"/>
                <w:bCs/>
                <w:sz w:val="28"/>
                <w:szCs w:val="28"/>
              </w:rPr>
              <w:t>екретарь конкурсной комиссии</w:t>
            </w:r>
          </w:p>
        </w:tc>
      </w:tr>
      <w:tr w:rsidR="00117621" w:rsidRPr="00133DE0" w:rsidTr="00C74595">
        <w:tc>
          <w:tcPr>
            <w:tcW w:w="3120"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ЧЛЕНЫ КОМИССИИ:</w:t>
            </w:r>
          </w:p>
          <w:p w:rsidR="00117621" w:rsidRPr="00133DE0" w:rsidRDefault="00117621" w:rsidP="00133DE0">
            <w:pPr>
              <w:spacing w:after="0" w:line="240" w:lineRule="auto"/>
              <w:ind w:right="-5"/>
              <w:jc w:val="center"/>
              <w:rPr>
                <w:rFonts w:ascii="Times New Roman" w:hAnsi="Times New Roman" w:cs="Times New Roman"/>
                <w:bCs/>
                <w:sz w:val="28"/>
                <w:szCs w:val="28"/>
              </w:rPr>
            </w:pPr>
          </w:p>
        </w:tc>
        <w:tc>
          <w:tcPr>
            <w:tcW w:w="6804" w:type="dxa"/>
          </w:tcPr>
          <w:p w:rsidR="00117621" w:rsidRPr="00133DE0" w:rsidRDefault="00117621" w:rsidP="00133DE0">
            <w:pPr>
              <w:spacing w:after="0" w:line="240" w:lineRule="auto"/>
              <w:ind w:right="-5"/>
              <w:jc w:val="center"/>
              <w:rPr>
                <w:rFonts w:ascii="Times New Roman" w:hAnsi="Times New Roman" w:cs="Times New Roman"/>
                <w:bCs/>
                <w:sz w:val="28"/>
                <w:szCs w:val="28"/>
              </w:rPr>
            </w:pPr>
          </w:p>
        </w:tc>
      </w:tr>
      <w:tr w:rsidR="00117621" w:rsidRPr="00133DE0" w:rsidTr="00C74595">
        <w:trPr>
          <w:trHeight w:val="1395"/>
        </w:trPr>
        <w:tc>
          <w:tcPr>
            <w:tcW w:w="3120"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 xml:space="preserve">ИВАНОВА </w:t>
            </w:r>
          </w:p>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Ирина Николаевна</w:t>
            </w:r>
          </w:p>
        </w:tc>
        <w:tc>
          <w:tcPr>
            <w:tcW w:w="6804" w:type="dxa"/>
          </w:tcPr>
          <w:p w:rsidR="00117621" w:rsidRPr="00133DE0" w:rsidRDefault="00117621" w:rsidP="00133DE0">
            <w:pPr>
              <w:spacing w:after="0" w:line="240" w:lineRule="auto"/>
              <w:ind w:right="-5"/>
              <w:jc w:val="both"/>
              <w:rPr>
                <w:rFonts w:ascii="Times New Roman" w:hAnsi="Times New Roman" w:cs="Times New Roman"/>
                <w:bCs/>
                <w:iCs/>
                <w:sz w:val="28"/>
                <w:szCs w:val="28"/>
              </w:rPr>
            </w:pPr>
            <w:r w:rsidRPr="00133DE0">
              <w:rPr>
                <w:rFonts w:ascii="Times New Roman" w:hAnsi="Times New Roman" w:cs="Times New Roman"/>
                <w:bCs/>
                <w:iCs/>
                <w:sz w:val="28"/>
                <w:szCs w:val="28"/>
              </w:rPr>
              <w:t>Главный специалист юридического отдела администрации Мурашинского муниципального округа</w:t>
            </w:r>
          </w:p>
        </w:tc>
      </w:tr>
      <w:tr w:rsidR="00117621" w:rsidRPr="00133DE0" w:rsidTr="00C74595">
        <w:tc>
          <w:tcPr>
            <w:tcW w:w="3120"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ШИПИЦЫНА</w:t>
            </w:r>
          </w:p>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Татьяна Владимировна</w:t>
            </w:r>
          </w:p>
        </w:tc>
        <w:tc>
          <w:tcPr>
            <w:tcW w:w="6804" w:type="dxa"/>
          </w:tcPr>
          <w:p w:rsidR="00117621" w:rsidRPr="00133DE0" w:rsidRDefault="00117621" w:rsidP="00133DE0">
            <w:pPr>
              <w:spacing w:after="0" w:line="240" w:lineRule="auto"/>
              <w:ind w:right="-5"/>
              <w:rPr>
                <w:rFonts w:ascii="Times New Roman" w:hAnsi="Times New Roman" w:cs="Times New Roman"/>
                <w:sz w:val="28"/>
                <w:szCs w:val="28"/>
              </w:rPr>
            </w:pPr>
            <w:r w:rsidRPr="00133DE0">
              <w:rPr>
                <w:rFonts w:ascii="Times New Roman" w:hAnsi="Times New Roman" w:cs="Times New Roman"/>
                <w:sz w:val="28"/>
                <w:szCs w:val="28"/>
              </w:rPr>
              <w:t>Заведующий отделом имущественных и земельных отношений администрации Мурашинского муниципального округа</w:t>
            </w:r>
          </w:p>
          <w:p w:rsidR="00117621" w:rsidRPr="00133DE0" w:rsidRDefault="00117621" w:rsidP="00133DE0">
            <w:pPr>
              <w:spacing w:after="0" w:line="240" w:lineRule="auto"/>
              <w:ind w:right="-5"/>
              <w:jc w:val="both"/>
              <w:rPr>
                <w:rFonts w:ascii="Times New Roman" w:hAnsi="Times New Roman" w:cs="Times New Roman"/>
                <w:sz w:val="28"/>
                <w:szCs w:val="28"/>
              </w:rPr>
            </w:pPr>
          </w:p>
        </w:tc>
      </w:tr>
      <w:tr w:rsidR="00117621" w:rsidRPr="00133DE0" w:rsidTr="00C74595">
        <w:trPr>
          <w:trHeight w:val="919"/>
        </w:trPr>
        <w:tc>
          <w:tcPr>
            <w:tcW w:w="3120"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 xml:space="preserve">АБРАМОВСКИХ </w:t>
            </w:r>
          </w:p>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Александр Викторович</w:t>
            </w:r>
          </w:p>
        </w:tc>
        <w:tc>
          <w:tcPr>
            <w:tcW w:w="6804" w:type="dxa"/>
          </w:tcPr>
          <w:p w:rsidR="00117621" w:rsidRPr="00133DE0" w:rsidRDefault="00117621" w:rsidP="00133DE0">
            <w:pPr>
              <w:spacing w:after="0" w:line="240" w:lineRule="auto"/>
              <w:ind w:right="-5"/>
              <w:jc w:val="both"/>
              <w:rPr>
                <w:rFonts w:ascii="Times New Roman" w:hAnsi="Times New Roman" w:cs="Times New Roman"/>
                <w:sz w:val="28"/>
                <w:szCs w:val="28"/>
              </w:rPr>
            </w:pPr>
            <w:r w:rsidRPr="00133DE0">
              <w:rPr>
                <w:rFonts w:ascii="Times New Roman" w:hAnsi="Times New Roman" w:cs="Times New Roman"/>
                <w:sz w:val="28"/>
                <w:szCs w:val="28"/>
              </w:rPr>
              <w:t>Заведующий отделом жизнеобеспечения</w:t>
            </w:r>
            <w:r w:rsidR="00133DE0" w:rsidRPr="00133DE0">
              <w:rPr>
                <w:rFonts w:ascii="Times New Roman" w:hAnsi="Times New Roman" w:cs="Times New Roman"/>
                <w:sz w:val="28"/>
                <w:szCs w:val="28"/>
              </w:rPr>
              <w:t xml:space="preserve"> администрации Мурашинского муниципального округа</w:t>
            </w:r>
          </w:p>
          <w:p w:rsidR="00117621" w:rsidRPr="00133DE0" w:rsidRDefault="00117621" w:rsidP="00133DE0">
            <w:pPr>
              <w:spacing w:after="0" w:line="240" w:lineRule="auto"/>
              <w:ind w:right="-5"/>
              <w:jc w:val="both"/>
              <w:rPr>
                <w:rFonts w:ascii="Times New Roman" w:hAnsi="Times New Roman" w:cs="Times New Roman"/>
                <w:bCs/>
                <w:sz w:val="28"/>
                <w:szCs w:val="28"/>
              </w:rPr>
            </w:pPr>
          </w:p>
        </w:tc>
      </w:tr>
      <w:tr w:rsidR="00117621" w:rsidRPr="00133DE0" w:rsidTr="00C74595">
        <w:trPr>
          <w:trHeight w:val="1241"/>
        </w:trPr>
        <w:tc>
          <w:tcPr>
            <w:tcW w:w="3120"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ЧУДИНОВСКИХ</w:t>
            </w:r>
          </w:p>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Светлана Васильевна</w:t>
            </w:r>
          </w:p>
        </w:tc>
        <w:tc>
          <w:tcPr>
            <w:tcW w:w="6804"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Заведующий городским территориальным отделом администрации Мурашинского муниципального округа</w:t>
            </w:r>
          </w:p>
        </w:tc>
      </w:tr>
      <w:tr w:rsidR="00117621" w:rsidRPr="00133DE0" w:rsidTr="00C74595">
        <w:trPr>
          <w:trHeight w:val="1241"/>
        </w:trPr>
        <w:tc>
          <w:tcPr>
            <w:tcW w:w="3120"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lastRenderedPageBreak/>
              <w:t>МАЛЫХИН</w:t>
            </w:r>
          </w:p>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Андрей Юрьевич</w:t>
            </w:r>
          </w:p>
        </w:tc>
        <w:tc>
          <w:tcPr>
            <w:tcW w:w="6804" w:type="dxa"/>
          </w:tcPr>
          <w:p w:rsidR="00117621" w:rsidRPr="00133DE0" w:rsidRDefault="00117621" w:rsidP="00133DE0">
            <w:pPr>
              <w:spacing w:after="0" w:line="240" w:lineRule="auto"/>
              <w:ind w:right="-5"/>
              <w:jc w:val="both"/>
              <w:rPr>
                <w:rFonts w:ascii="Times New Roman" w:hAnsi="Times New Roman" w:cs="Times New Roman"/>
                <w:sz w:val="28"/>
                <w:szCs w:val="28"/>
              </w:rPr>
            </w:pPr>
            <w:r w:rsidRPr="00133DE0">
              <w:rPr>
                <w:rFonts w:ascii="Times New Roman" w:hAnsi="Times New Roman" w:cs="Times New Roman"/>
                <w:bCs/>
                <w:sz w:val="28"/>
                <w:szCs w:val="28"/>
              </w:rPr>
              <w:t>Заведующий сельским территориальным отделом администрации Мурашинского муниципального округа</w:t>
            </w:r>
          </w:p>
        </w:tc>
      </w:tr>
      <w:tr w:rsidR="00117621" w:rsidRPr="00133DE0" w:rsidTr="00C74595">
        <w:trPr>
          <w:trHeight w:val="1449"/>
        </w:trPr>
        <w:tc>
          <w:tcPr>
            <w:tcW w:w="3120"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 xml:space="preserve">ВАСЕНИН </w:t>
            </w:r>
          </w:p>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Алексей Леонидович</w:t>
            </w:r>
          </w:p>
        </w:tc>
        <w:tc>
          <w:tcPr>
            <w:tcW w:w="6804" w:type="dxa"/>
          </w:tcPr>
          <w:p w:rsidR="00117621" w:rsidRPr="00133DE0" w:rsidRDefault="00117621" w:rsidP="00133DE0">
            <w:pPr>
              <w:spacing w:after="0" w:line="240" w:lineRule="auto"/>
              <w:ind w:right="-5"/>
              <w:jc w:val="both"/>
              <w:rPr>
                <w:rFonts w:ascii="Times New Roman" w:hAnsi="Times New Roman" w:cs="Times New Roman"/>
                <w:sz w:val="28"/>
                <w:szCs w:val="28"/>
              </w:rPr>
            </w:pPr>
            <w:r w:rsidRPr="00133DE0">
              <w:rPr>
                <w:rFonts w:ascii="Times New Roman" w:hAnsi="Times New Roman" w:cs="Times New Roman"/>
                <w:sz w:val="28"/>
                <w:szCs w:val="28"/>
              </w:rPr>
              <w:t xml:space="preserve">Депутат </w:t>
            </w:r>
            <w:r w:rsidRPr="00133DE0">
              <w:rPr>
                <w:rFonts w:ascii="Times New Roman" w:hAnsi="Times New Roman" w:cs="Times New Roman"/>
                <w:bCs/>
                <w:sz w:val="28"/>
                <w:szCs w:val="28"/>
              </w:rPr>
              <w:t>Мурашинского муниципального округа первого созыва</w:t>
            </w:r>
            <w:r w:rsidR="00133DE0">
              <w:rPr>
                <w:rFonts w:ascii="Times New Roman" w:hAnsi="Times New Roman" w:cs="Times New Roman"/>
                <w:bCs/>
                <w:sz w:val="28"/>
                <w:szCs w:val="28"/>
              </w:rPr>
              <w:t xml:space="preserve"> </w:t>
            </w:r>
            <w:r w:rsidRPr="00133DE0">
              <w:rPr>
                <w:rFonts w:ascii="Times New Roman" w:hAnsi="Times New Roman" w:cs="Times New Roman"/>
                <w:sz w:val="28"/>
                <w:szCs w:val="28"/>
              </w:rPr>
              <w:t>(по согласованию)</w:t>
            </w:r>
          </w:p>
        </w:tc>
      </w:tr>
      <w:tr w:rsidR="00117621" w:rsidRPr="00133DE0" w:rsidTr="00C74595">
        <w:trPr>
          <w:trHeight w:val="1449"/>
        </w:trPr>
        <w:tc>
          <w:tcPr>
            <w:tcW w:w="3120"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 xml:space="preserve">УРВАНЦЕВА </w:t>
            </w:r>
          </w:p>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bCs/>
                <w:sz w:val="28"/>
                <w:szCs w:val="28"/>
              </w:rPr>
              <w:t>Любовь Лаврентьевна</w:t>
            </w:r>
          </w:p>
        </w:tc>
        <w:tc>
          <w:tcPr>
            <w:tcW w:w="6804" w:type="dxa"/>
          </w:tcPr>
          <w:p w:rsidR="00117621" w:rsidRPr="00133DE0" w:rsidRDefault="00117621" w:rsidP="00133DE0">
            <w:pPr>
              <w:spacing w:after="0" w:line="240" w:lineRule="auto"/>
              <w:ind w:right="-5"/>
              <w:jc w:val="both"/>
              <w:rPr>
                <w:rFonts w:ascii="Times New Roman" w:hAnsi="Times New Roman" w:cs="Times New Roman"/>
                <w:bCs/>
                <w:sz w:val="28"/>
                <w:szCs w:val="28"/>
              </w:rPr>
            </w:pPr>
            <w:r w:rsidRPr="00133DE0">
              <w:rPr>
                <w:rFonts w:ascii="Times New Roman" w:hAnsi="Times New Roman" w:cs="Times New Roman"/>
                <w:sz w:val="28"/>
                <w:szCs w:val="28"/>
              </w:rPr>
              <w:t xml:space="preserve">Депутат </w:t>
            </w:r>
            <w:r w:rsidRPr="00133DE0">
              <w:rPr>
                <w:rFonts w:ascii="Times New Roman" w:hAnsi="Times New Roman" w:cs="Times New Roman"/>
                <w:bCs/>
                <w:sz w:val="28"/>
                <w:szCs w:val="28"/>
              </w:rPr>
              <w:t>Мурашинского муниципального округа первого созыва</w:t>
            </w:r>
            <w:r w:rsidR="00133DE0">
              <w:rPr>
                <w:rFonts w:ascii="Times New Roman" w:hAnsi="Times New Roman" w:cs="Times New Roman"/>
                <w:bCs/>
                <w:sz w:val="28"/>
                <w:szCs w:val="28"/>
              </w:rPr>
              <w:t xml:space="preserve"> </w:t>
            </w:r>
            <w:r w:rsidRPr="00133DE0">
              <w:rPr>
                <w:rFonts w:ascii="Times New Roman" w:hAnsi="Times New Roman" w:cs="Times New Roman"/>
                <w:sz w:val="28"/>
                <w:szCs w:val="28"/>
              </w:rPr>
              <w:t>(по согласованию)</w:t>
            </w:r>
          </w:p>
        </w:tc>
      </w:tr>
    </w:tbl>
    <w:p w:rsidR="00117621" w:rsidRPr="00BD28AF" w:rsidRDefault="00117621" w:rsidP="00117621">
      <w:pPr>
        <w:ind w:left="-720" w:right="-5"/>
        <w:jc w:val="center"/>
        <w:rPr>
          <w:rFonts w:ascii="Times New Roman" w:hAnsi="Times New Roman" w:cs="Times New Roman"/>
          <w:bCs/>
          <w:sz w:val="24"/>
          <w:szCs w:val="24"/>
        </w:rPr>
      </w:pPr>
    </w:p>
    <w:p w:rsidR="00117621" w:rsidRDefault="00117621" w:rsidP="00117621">
      <w:pPr>
        <w:jc w:val="center"/>
        <w:rPr>
          <w:rFonts w:ascii="Times New Roman" w:hAnsi="Times New Roman" w:cs="Times New Roman"/>
          <w:sz w:val="24"/>
          <w:szCs w:val="24"/>
        </w:rPr>
      </w:pPr>
      <w:r w:rsidRPr="00BD28AF">
        <w:rPr>
          <w:rFonts w:ascii="Times New Roman" w:hAnsi="Times New Roman" w:cs="Times New Roman"/>
          <w:sz w:val="24"/>
          <w:szCs w:val="24"/>
        </w:rPr>
        <w:t>___________________________</w:t>
      </w:r>
    </w:p>
    <w:p w:rsidR="00117621" w:rsidRDefault="00117621" w:rsidP="00117621">
      <w:pPr>
        <w:rPr>
          <w:rFonts w:ascii="Times New Roman" w:hAnsi="Times New Roman" w:cs="Times New Roman"/>
          <w:sz w:val="24"/>
          <w:szCs w:val="24"/>
        </w:rPr>
      </w:pPr>
      <w:r>
        <w:rPr>
          <w:rFonts w:ascii="Times New Roman" w:hAnsi="Times New Roman" w:cs="Times New Roman"/>
          <w:sz w:val="24"/>
          <w:szCs w:val="24"/>
        </w:rPr>
        <w:br w:type="page"/>
      </w:r>
    </w:p>
    <w:p w:rsidR="00117621" w:rsidRDefault="00117621" w:rsidP="00133DE0">
      <w:pPr>
        <w:spacing w:after="0"/>
        <w:ind w:left="5387"/>
        <w:rPr>
          <w:rFonts w:ascii="Times New Roman" w:hAnsi="Times New Roman" w:cs="Times New Roman"/>
          <w:sz w:val="28"/>
          <w:szCs w:val="28"/>
        </w:rPr>
      </w:pPr>
      <w:r w:rsidRPr="00133DE0">
        <w:rPr>
          <w:rFonts w:ascii="Times New Roman" w:hAnsi="Times New Roman" w:cs="Times New Roman"/>
          <w:sz w:val="28"/>
          <w:szCs w:val="28"/>
        </w:rPr>
        <w:lastRenderedPageBreak/>
        <w:t>Приложение №2</w:t>
      </w:r>
    </w:p>
    <w:p w:rsidR="00133DE0" w:rsidRDefault="00133DE0" w:rsidP="00133DE0">
      <w:pPr>
        <w:spacing w:after="0"/>
        <w:ind w:left="5387"/>
        <w:rPr>
          <w:rFonts w:ascii="Times New Roman" w:hAnsi="Times New Roman" w:cs="Times New Roman"/>
          <w:sz w:val="28"/>
          <w:szCs w:val="28"/>
        </w:rPr>
      </w:pPr>
    </w:p>
    <w:p w:rsidR="00133DE0" w:rsidRPr="00133DE0" w:rsidRDefault="00133DE0" w:rsidP="00133DE0">
      <w:pPr>
        <w:spacing w:after="0"/>
        <w:ind w:left="5387"/>
        <w:rPr>
          <w:rFonts w:ascii="Times New Roman" w:hAnsi="Times New Roman" w:cs="Times New Roman"/>
          <w:sz w:val="28"/>
          <w:szCs w:val="28"/>
        </w:rPr>
      </w:pPr>
      <w:r>
        <w:rPr>
          <w:rFonts w:ascii="Times New Roman" w:hAnsi="Times New Roman" w:cs="Times New Roman"/>
          <w:sz w:val="28"/>
          <w:szCs w:val="28"/>
        </w:rPr>
        <w:t>УТВЕРЖДЕНО</w:t>
      </w:r>
    </w:p>
    <w:p w:rsidR="00117621" w:rsidRPr="00133DE0" w:rsidRDefault="00117621" w:rsidP="00133DE0">
      <w:pPr>
        <w:spacing w:after="0"/>
        <w:ind w:left="5387"/>
        <w:rPr>
          <w:rFonts w:ascii="Times New Roman" w:hAnsi="Times New Roman" w:cs="Times New Roman"/>
          <w:sz w:val="28"/>
          <w:szCs w:val="28"/>
        </w:rPr>
      </w:pPr>
      <w:r w:rsidRPr="00133DE0">
        <w:rPr>
          <w:rFonts w:ascii="Times New Roman" w:hAnsi="Times New Roman" w:cs="Times New Roman"/>
          <w:sz w:val="28"/>
          <w:szCs w:val="28"/>
        </w:rPr>
        <w:t>постановлени</w:t>
      </w:r>
      <w:r w:rsidR="00133DE0">
        <w:rPr>
          <w:rFonts w:ascii="Times New Roman" w:hAnsi="Times New Roman" w:cs="Times New Roman"/>
          <w:sz w:val="28"/>
          <w:szCs w:val="28"/>
        </w:rPr>
        <w:t>ем</w:t>
      </w:r>
      <w:r w:rsidRPr="00133DE0">
        <w:rPr>
          <w:rFonts w:ascii="Times New Roman" w:hAnsi="Times New Roman" w:cs="Times New Roman"/>
          <w:sz w:val="28"/>
          <w:szCs w:val="28"/>
        </w:rPr>
        <w:t xml:space="preserve"> администрации</w:t>
      </w:r>
    </w:p>
    <w:p w:rsidR="00117621" w:rsidRPr="00133DE0" w:rsidRDefault="00117621" w:rsidP="00133DE0">
      <w:pPr>
        <w:autoSpaceDE w:val="0"/>
        <w:autoSpaceDN w:val="0"/>
        <w:adjustRightInd w:val="0"/>
        <w:spacing w:after="0"/>
        <w:ind w:left="5387"/>
        <w:rPr>
          <w:rFonts w:ascii="Times New Roman" w:hAnsi="Times New Roman" w:cs="Times New Roman"/>
          <w:sz w:val="28"/>
          <w:szCs w:val="28"/>
        </w:rPr>
      </w:pPr>
      <w:r w:rsidRPr="00133DE0">
        <w:rPr>
          <w:rFonts w:ascii="Times New Roman" w:hAnsi="Times New Roman" w:cs="Times New Roman"/>
          <w:sz w:val="28"/>
          <w:szCs w:val="28"/>
        </w:rPr>
        <w:t>Мурашинского муниципального</w:t>
      </w:r>
    </w:p>
    <w:p w:rsidR="00117621" w:rsidRPr="00133DE0" w:rsidRDefault="00117621" w:rsidP="00133DE0">
      <w:pPr>
        <w:autoSpaceDE w:val="0"/>
        <w:autoSpaceDN w:val="0"/>
        <w:adjustRightInd w:val="0"/>
        <w:spacing w:after="0"/>
        <w:ind w:left="5387"/>
        <w:rPr>
          <w:rFonts w:ascii="Times New Roman" w:hAnsi="Times New Roman" w:cs="Times New Roman"/>
          <w:sz w:val="28"/>
          <w:szCs w:val="28"/>
        </w:rPr>
      </w:pPr>
      <w:r w:rsidRPr="00133DE0">
        <w:rPr>
          <w:rFonts w:ascii="Times New Roman" w:hAnsi="Times New Roman" w:cs="Times New Roman"/>
          <w:sz w:val="28"/>
          <w:szCs w:val="28"/>
        </w:rPr>
        <w:t xml:space="preserve">округа от </w:t>
      </w:r>
      <w:r w:rsidR="00C46B91">
        <w:rPr>
          <w:rFonts w:ascii="Times New Roman" w:hAnsi="Times New Roman" w:cs="Times New Roman"/>
          <w:sz w:val="28"/>
          <w:szCs w:val="28"/>
        </w:rPr>
        <w:t>23.05.2023</w:t>
      </w:r>
      <w:r w:rsidRPr="00133DE0">
        <w:rPr>
          <w:rFonts w:ascii="Times New Roman" w:hAnsi="Times New Roman" w:cs="Times New Roman"/>
          <w:sz w:val="28"/>
          <w:szCs w:val="28"/>
        </w:rPr>
        <w:t xml:space="preserve"> №</w:t>
      </w:r>
      <w:r w:rsidR="00C46B91">
        <w:rPr>
          <w:rFonts w:ascii="Times New Roman" w:hAnsi="Times New Roman" w:cs="Times New Roman"/>
          <w:sz w:val="28"/>
          <w:szCs w:val="28"/>
        </w:rPr>
        <w:t xml:space="preserve"> 286</w:t>
      </w:r>
    </w:p>
    <w:p w:rsidR="00117621" w:rsidRPr="00BD28AF" w:rsidRDefault="00117621" w:rsidP="00117621">
      <w:pPr>
        <w:ind w:firstLine="720"/>
        <w:jc w:val="right"/>
        <w:rPr>
          <w:rFonts w:ascii="Times New Roman" w:hAnsi="Times New Roman" w:cs="Times New Roman"/>
          <w:sz w:val="24"/>
          <w:szCs w:val="24"/>
        </w:rPr>
      </w:pPr>
    </w:p>
    <w:p w:rsidR="00117621" w:rsidRPr="002C32FE" w:rsidRDefault="00117621" w:rsidP="00133DE0">
      <w:pPr>
        <w:spacing w:after="0" w:line="240" w:lineRule="auto"/>
        <w:jc w:val="center"/>
        <w:rPr>
          <w:rFonts w:ascii="Times New Roman" w:hAnsi="Times New Roman" w:cs="Times New Roman"/>
          <w:b/>
          <w:sz w:val="28"/>
          <w:szCs w:val="28"/>
        </w:rPr>
      </w:pPr>
      <w:r w:rsidRPr="002C32FE">
        <w:rPr>
          <w:rFonts w:ascii="Times New Roman" w:hAnsi="Times New Roman" w:cs="Times New Roman"/>
          <w:b/>
          <w:sz w:val="28"/>
          <w:szCs w:val="28"/>
        </w:rPr>
        <w:t>Положение о комиссии</w:t>
      </w:r>
    </w:p>
    <w:p w:rsidR="00117621" w:rsidRDefault="00117621" w:rsidP="00133DE0">
      <w:pPr>
        <w:spacing w:after="0" w:line="240" w:lineRule="auto"/>
        <w:jc w:val="center"/>
        <w:rPr>
          <w:rFonts w:ascii="Times New Roman" w:hAnsi="Times New Roman" w:cs="Times New Roman"/>
          <w:b/>
          <w:sz w:val="28"/>
          <w:szCs w:val="28"/>
        </w:rPr>
      </w:pPr>
      <w:r w:rsidRPr="002C32FE">
        <w:rPr>
          <w:rFonts w:ascii="Times New Roman" w:hAnsi="Times New Roman" w:cs="Times New Roman"/>
          <w:b/>
          <w:sz w:val="28"/>
          <w:szCs w:val="28"/>
        </w:rPr>
        <w:t>по про</w:t>
      </w:r>
      <w:r>
        <w:rPr>
          <w:rFonts w:ascii="Times New Roman" w:hAnsi="Times New Roman" w:cs="Times New Roman"/>
          <w:b/>
          <w:sz w:val="28"/>
          <w:szCs w:val="28"/>
        </w:rPr>
        <w:t>ведению открытого конкурса по от</w:t>
      </w:r>
      <w:r w:rsidRPr="002C32FE">
        <w:rPr>
          <w:rFonts w:ascii="Times New Roman" w:hAnsi="Times New Roman" w:cs="Times New Roman"/>
          <w:b/>
          <w:sz w:val="28"/>
          <w:szCs w:val="28"/>
        </w:rPr>
        <w:t>бору управляющей организации для управления многоквартирными домами</w:t>
      </w:r>
      <w:r>
        <w:rPr>
          <w:rFonts w:ascii="Times New Roman" w:hAnsi="Times New Roman" w:cs="Times New Roman"/>
          <w:b/>
          <w:sz w:val="28"/>
          <w:szCs w:val="28"/>
        </w:rPr>
        <w:t xml:space="preserve"> на территории муниципального образования Мурашинский муниципальный округ</w:t>
      </w:r>
    </w:p>
    <w:p w:rsidR="00133DE0" w:rsidRPr="002C32FE" w:rsidRDefault="00133DE0" w:rsidP="00133DE0">
      <w:pPr>
        <w:spacing w:after="0" w:line="240" w:lineRule="auto"/>
        <w:jc w:val="center"/>
        <w:rPr>
          <w:rFonts w:ascii="Times New Roman" w:hAnsi="Times New Roman" w:cs="Times New Roman"/>
          <w:b/>
          <w:sz w:val="28"/>
          <w:szCs w:val="28"/>
        </w:rPr>
      </w:pPr>
    </w:p>
    <w:p w:rsidR="00117621" w:rsidRPr="00133DE0" w:rsidRDefault="00117621" w:rsidP="00133DE0">
      <w:pPr>
        <w:spacing w:after="0" w:line="360" w:lineRule="auto"/>
        <w:ind w:firstLine="709"/>
        <w:jc w:val="both"/>
        <w:rPr>
          <w:rFonts w:ascii="Times New Roman" w:hAnsi="Times New Roman" w:cs="Times New Roman"/>
          <w:sz w:val="28"/>
          <w:szCs w:val="28"/>
        </w:rPr>
      </w:pPr>
      <w:r w:rsidRPr="00AA60E4">
        <w:rPr>
          <w:rFonts w:ascii="Times New Roman" w:hAnsi="Times New Roman" w:cs="Times New Roman"/>
          <w:sz w:val="28"/>
          <w:szCs w:val="28"/>
        </w:rPr>
        <w:t>1</w:t>
      </w:r>
      <w:r w:rsidRPr="00133DE0">
        <w:rPr>
          <w:rFonts w:ascii="Times New Roman" w:hAnsi="Times New Roman" w:cs="Times New Roman"/>
          <w:sz w:val="28"/>
          <w:szCs w:val="28"/>
        </w:rPr>
        <w:t>. 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расположенными на территории Мурашинского муниципального округа Кировской области (далее - Комиссия).</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2. Комиссия создана для проведения открытого конкурса по выбору управляющей организации для управления многоквартирными домами, расположенными на территории Мурашинского муниципального округа Кировской области.</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C46B91">
        <w:rPr>
          <w:rFonts w:ascii="Times New Roman" w:hAnsi="Times New Roman" w:cs="Times New Roman"/>
          <w:sz w:val="28"/>
          <w:szCs w:val="28"/>
        </w:rPr>
        <w:t xml:space="preserve">3. Комиссия в своей деятельности руководствуется </w:t>
      </w:r>
      <w:hyperlink r:id="rId6">
        <w:r w:rsidRPr="00C46B91">
          <w:rPr>
            <w:rFonts w:ascii="Times New Roman" w:hAnsi="Times New Roman" w:cs="Times New Roman"/>
            <w:sz w:val="28"/>
            <w:szCs w:val="28"/>
          </w:rPr>
          <w:t>Жилищным кодексом</w:t>
        </w:r>
      </w:hyperlink>
      <w:r w:rsidRPr="00C46B91">
        <w:rPr>
          <w:rFonts w:ascii="Times New Roman" w:hAnsi="Times New Roman" w:cs="Times New Roman"/>
          <w:sz w:val="28"/>
          <w:szCs w:val="28"/>
        </w:rPr>
        <w:t xml:space="preserve"> Российской Федерации, </w:t>
      </w:r>
      <w:hyperlink r:id="rId7">
        <w:r w:rsidRPr="00C46B91">
          <w:rPr>
            <w:rFonts w:ascii="Times New Roman" w:hAnsi="Times New Roman" w:cs="Times New Roman"/>
            <w:sz w:val="28"/>
            <w:szCs w:val="28"/>
          </w:rPr>
          <w:t>постановлением</w:t>
        </w:r>
      </w:hyperlink>
      <w:r w:rsidRPr="00C46B91">
        <w:rPr>
          <w:rFonts w:ascii="Times New Roman" w:hAnsi="Times New Roman" w:cs="Times New Roman"/>
          <w:sz w:val="28"/>
          <w:szCs w:val="28"/>
        </w:rPr>
        <w:t xml:space="preserve"> Правительства Российской Федерации от 6 февраля 2006 г. № 75 «О порядке проведения органом местного самоуправления открытого конкурса по отбору</w:t>
      </w:r>
      <w:r w:rsidRPr="00133DE0">
        <w:rPr>
          <w:rFonts w:ascii="Times New Roman" w:hAnsi="Times New Roman" w:cs="Times New Roman"/>
          <w:sz w:val="28"/>
          <w:szCs w:val="28"/>
        </w:rPr>
        <w:t xml:space="preserve"> управляющей организации для управления многоквартирным домом», настоящим Положением.</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xml:space="preserve">4. </w:t>
      </w:r>
      <w:r w:rsidRPr="00133DE0">
        <w:rPr>
          <w:rFonts w:ascii="Times New Roman" w:eastAsia="Times New Roman" w:hAnsi="Times New Roman" w:cs="Times New Roman"/>
          <w:sz w:val="28"/>
          <w:szCs w:val="28"/>
          <w:lang w:eastAsia="ru-RU"/>
        </w:rPr>
        <w:t>Срок полномочий указанной комиссии - два года.</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xml:space="preserve">5. В состав конкурсной комиссии входит не менее пяти человек - членов конкурсной комиссии, в том числе должностные лица органа местного самоуправления, являющегося организатором конкурса. В состав комиссии также могут включаться депутаты Думы Мурашинского </w:t>
      </w:r>
      <w:r w:rsidRPr="00133DE0">
        <w:rPr>
          <w:rFonts w:ascii="Times New Roman" w:hAnsi="Times New Roman" w:cs="Times New Roman"/>
          <w:sz w:val="28"/>
          <w:szCs w:val="28"/>
        </w:rPr>
        <w:lastRenderedPageBreak/>
        <w:t>муниципального округа в соответствии с действующим законодательством Российской Федерации.</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6.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По решению организатора конкурса из числа членов конкурсной комиссии может быть утвержден секретарь конкурсной комиссии.</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7.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8. Задачами конкурсной комиссии являются:</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xml:space="preserve">-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w:t>
      </w:r>
      <w:r w:rsidRPr="00133DE0">
        <w:rPr>
          <w:rFonts w:ascii="Times New Roman" w:hAnsi="Times New Roman" w:cs="Times New Roman"/>
          <w:sz w:val="28"/>
          <w:szCs w:val="28"/>
        </w:rPr>
        <w:lastRenderedPageBreak/>
        <w:t>многоквартирном доме, а также предоставления коммунальных услуг лицам, пользующимся помещениями в доме;</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обеспечение доступности информации о проведении конкурса и открытости его проведения.</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9. Основными функциями конкурсной комиссии являются:</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проверка правильности оформления документов, представленных претендентами;</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объявление лицам, присутствующим при вскрытии конвертов с заявками, о возможности подать заявку на участие в конкурсе, изменить или отозвать поданные заявки до начала процедуры вскрытия конвертов;</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вскрытие конвертов с заявками на участие в конкурсе, которые поступили организатору конкурса до начала процедуры вскрытия конвертов;</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ведение протокола вскрытия конвертов с заявками на участие в конкурсе;</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подписание протокола вскрытия конвертов всеми членами конкурсной комиссии, участвующими в заседании, непосредственно после вскрытия всех конвертов;</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оценка заявок на участие в конкурсе на соответствие требованиям, установленным конкурсной документацией;</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оценка заявок на участие в конкурсе на соответствие претендентов требованиям, установленным</w:t>
      </w:r>
      <w:r w:rsidR="00C46B91">
        <w:rPr>
          <w:rFonts w:ascii="Times New Roman" w:hAnsi="Times New Roman" w:cs="Times New Roman"/>
          <w:sz w:val="28"/>
          <w:szCs w:val="28"/>
        </w:rPr>
        <w:t xml:space="preserve"> пунктом 15</w:t>
      </w:r>
      <w:r w:rsidRPr="00133DE0">
        <w:rPr>
          <w:rFonts w:ascii="Times New Roman" w:hAnsi="Times New Roman" w:cs="Times New Roman"/>
          <w:sz w:val="28"/>
          <w:szCs w:val="28"/>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 (далее - Правила). Комиссия не вправе предъявлять дополнительные, а также изменять предусмотренные конкурсной документацией требования к претендентам;</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xml:space="preserve">- принятие решения об отстранении участника конкурса от участия в конкурсе на любом этапе его проведения в случае </w:t>
      </w:r>
      <w:proofErr w:type="gramStart"/>
      <w:r w:rsidRPr="00133DE0">
        <w:rPr>
          <w:rFonts w:ascii="Times New Roman" w:hAnsi="Times New Roman" w:cs="Times New Roman"/>
          <w:sz w:val="28"/>
          <w:szCs w:val="28"/>
        </w:rPr>
        <w:t xml:space="preserve">установления фактов </w:t>
      </w:r>
      <w:r w:rsidRPr="00133DE0">
        <w:rPr>
          <w:rFonts w:ascii="Times New Roman" w:hAnsi="Times New Roman" w:cs="Times New Roman"/>
          <w:sz w:val="28"/>
          <w:szCs w:val="28"/>
        </w:rPr>
        <w:lastRenderedPageBreak/>
        <w:t>несоответствия участника конкурса</w:t>
      </w:r>
      <w:proofErr w:type="gramEnd"/>
      <w:r w:rsidRPr="00133DE0">
        <w:rPr>
          <w:rFonts w:ascii="Times New Roman" w:hAnsi="Times New Roman" w:cs="Times New Roman"/>
          <w:sz w:val="28"/>
          <w:szCs w:val="28"/>
        </w:rPr>
        <w:t xml:space="preserve"> требованиям к претендентам, установленным</w:t>
      </w:r>
      <w:r w:rsidR="00C46B91">
        <w:rPr>
          <w:rFonts w:ascii="Times New Roman" w:hAnsi="Times New Roman" w:cs="Times New Roman"/>
          <w:sz w:val="28"/>
          <w:szCs w:val="28"/>
        </w:rPr>
        <w:t xml:space="preserve"> пунктом 15</w:t>
      </w:r>
      <w:r w:rsidRPr="00133DE0">
        <w:rPr>
          <w:rFonts w:ascii="Times New Roman" w:hAnsi="Times New Roman" w:cs="Times New Roman"/>
          <w:sz w:val="28"/>
          <w:szCs w:val="28"/>
        </w:rPr>
        <w:t xml:space="preserve"> Правил;</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xml:space="preserve">- принятие решения о признании претендента участником конкурса или </w:t>
      </w:r>
      <w:proofErr w:type="gramStart"/>
      <w:r w:rsidRPr="00133DE0">
        <w:rPr>
          <w:rFonts w:ascii="Times New Roman" w:hAnsi="Times New Roman" w:cs="Times New Roman"/>
          <w:sz w:val="28"/>
          <w:szCs w:val="28"/>
        </w:rPr>
        <w:t>об отказе в допуске претендента к участию в конкурсе по основаниям</w:t>
      </w:r>
      <w:proofErr w:type="gramEnd"/>
      <w:r w:rsidRPr="00133DE0">
        <w:rPr>
          <w:rFonts w:ascii="Times New Roman" w:hAnsi="Times New Roman" w:cs="Times New Roman"/>
          <w:sz w:val="28"/>
          <w:szCs w:val="28"/>
        </w:rPr>
        <w:t>, предусмотренным</w:t>
      </w:r>
      <w:r w:rsidR="00C46B91">
        <w:rPr>
          <w:rFonts w:ascii="Times New Roman" w:hAnsi="Times New Roman" w:cs="Times New Roman"/>
          <w:sz w:val="28"/>
          <w:szCs w:val="28"/>
        </w:rPr>
        <w:t xml:space="preserve"> пунктом 18</w:t>
      </w:r>
      <w:r w:rsidRPr="00133DE0">
        <w:rPr>
          <w:rFonts w:ascii="Times New Roman" w:hAnsi="Times New Roman" w:cs="Times New Roman"/>
          <w:sz w:val="28"/>
          <w:szCs w:val="28"/>
        </w:rPr>
        <w:t xml:space="preserve"> настоящих Правил;</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xml:space="preserve">- оформление </w:t>
      </w:r>
      <w:r w:rsidR="00C46B91">
        <w:rPr>
          <w:rFonts w:ascii="Times New Roman" w:hAnsi="Times New Roman" w:cs="Times New Roman"/>
          <w:sz w:val="28"/>
          <w:szCs w:val="28"/>
        </w:rPr>
        <w:t>протокола</w:t>
      </w:r>
      <w:r w:rsidRPr="00133DE0">
        <w:rPr>
          <w:rFonts w:ascii="Times New Roman" w:hAnsi="Times New Roman" w:cs="Times New Roman"/>
          <w:sz w:val="28"/>
          <w:szCs w:val="28"/>
        </w:rPr>
        <w:t xml:space="preserve"> рассмотрения заявок на участие в конкурсе по форме согласно приложению № 7 к Правилам и его подписание членами конкурсной комиссии;</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принятие решения о победителе конкурса путем открытого голосования;</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ведение</w:t>
      </w:r>
      <w:r w:rsidR="00C46B91">
        <w:rPr>
          <w:rFonts w:ascii="Times New Roman" w:hAnsi="Times New Roman" w:cs="Times New Roman"/>
          <w:sz w:val="28"/>
          <w:szCs w:val="28"/>
        </w:rPr>
        <w:t xml:space="preserve"> протокола</w:t>
      </w:r>
      <w:r w:rsidRPr="00133DE0">
        <w:rPr>
          <w:rFonts w:ascii="Times New Roman" w:hAnsi="Times New Roman" w:cs="Times New Roman"/>
          <w:sz w:val="28"/>
          <w:szCs w:val="28"/>
        </w:rPr>
        <w:t xml:space="preserve"> конкурса по форме согласно приложению № 8 к Правилам;</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подписание протокола конкурса всеми членами комиссии, принявшими участие в заседании, в день проведения конкурса в трех экземплярах.</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10. Члены конкурсной комиссии вправе:</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участвовать в подготовке заседаний конкурсной комиссии;</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знакомиться со всеми представленными на рассмотрение документами и сведениями, составляющими заявку на участие в конкурсе;</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участвовать в заседании конкурсной комиссии;</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участвовать в обсуждении рассматриваемых конкурсной комиссией вопросов и вносить по ним предложения;</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участвовать в голосовании при принятии решений по рассматриваемым комиссией вопросам;</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осуществлять иные полномочия, предусмотренные законодательством Российской Федерации.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11. Члены конкурсной комиссии обязаны:</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знать и руководствоваться в своей деятельности требованиями законодательства Российской Федерации и настоящего Положения;</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lastRenderedPageBreak/>
        <w:t>-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соблюдать порядок рассмотрения заявок на участие в конкурсе;</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12. Председатель конкурсной комиссии пользуется полномочиями члена конкурсной комиссии, а также:</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осуществляет общее руководство работой конкурсной комиссии и организует ее работу;</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утверждает повестку каждого заседания конкурсной комиссии;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назначает заседания конкурсной комиссии;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объявляет заседание правомочным или выносит решение о его переносе из-за отсутствия необходимого количества членов конкурсной комиссии;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открывает и ведет заседания конкурсной комиссии, объявляет перерывы;</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объявляет состав конкурсной комиссии;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определяет порядок рассмотрения обсуждаемых вопросов;</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назначает члена конкурсной комиссии, который будет осуществлять вскрытие конвертов с заявками на участие в конкурсе;</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объявляет сведения, подлежащие объявлению при процедуре вскрытия конвертов с заявками на участие в конкурсе;</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подписывает протокол вскрытия конвертов с конкурсными заявками, протокол рассмотрения заявок на участие в конкурсе и протокол конкурса;</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объявляет победителя конкурса;</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осуществляет иные действия в соответствии с законодательством Российской Федерации и настоящим Положением.</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lastRenderedPageBreak/>
        <w:t>13. Заместитель председателя конкурсной комиссии пользуется полномочиями члена конкурсной комиссии, а также:</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организует предварительную подготовку вопросов, подлежащих рассмотрению на заседании конкурсной комиссии;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выполняет поручения председателя конкурсной комиссии;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исполняет обязанности председателя конкурсной комиссии в его отсутствие или при невозможности выполнения им обязанностей;</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осуществляет иные полномочия, предусмотренные федеральным законодательством.</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14. Секретарь конкурсной комиссии пользуется полномочиями члена конкурсной комиссии, а также:</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осуществляет подготовку вопросов, подлежащих рассмотрению на заседании конкурсной комиссии;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выполняет поручения председателя конкурсной комиссии, его заместителя;</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осуществляет техническое обслуживание работы конкурсной комиссии;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оповещает членов конкурсной комиссии и лиц, участвующих в заседании конкурсной комиссии, о времени, месте и дате проведения заседания конкурсной комиссии;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осуществляет подготовку и оформление протоколов заседаний конкурсной комиссии;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по ходу заседаний конкурсной комиссии оформляет протокол вскрытия конвертов, протокол рассмотрения конкурсных заявок и протокол конкурса;</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 осуществляет иные полномочия, предусмотренные федеральным законодательством.</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15. Работа конкурсной комиссии осуществляется на ее заседаниях.</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Заседание конкурсной комиссии считается правомочным, если на нем присутствует не менее чем пятьдесят процентов от общего числа ее членов.</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lastRenderedPageBreak/>
        <w:t>Решения конкурсной комиссии по рассматриваемым вопросам принимаются открытым голосованием.</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Каждый член конкурсной комиссии имеет один голос.</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117621" w:rsidRPr="00133DE0" w:rsidRDefault="00117621" w:rsidP="00133DE0">
      <w:pPr>
        <w:autoSpaceDE w:val="0"/>
        <w:autoSpaceDN w:val="0"/>
        <w:adjustRightInd w:val="0"/>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По требованию заявителя ему предоставляется выписка из протокола заседания конкурсной комиссии, подписанная секретарем комиссии.</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На заседаниях конкурсной комиссии могут присутствовать представители ассоциаций (союзов) товариществ собственников жилья, жилищных, жилищно-кооперативов,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117621" w:rsidRPr="00133DE0" w:rsidRDefault="00117621" w:rsidP="00133DE0">
      <w:pPr>
        <w:spacing w:after="0" w:line="360" w:lineRule="auto"/>
        <w:ind w:firstLine="709"/>
        <w:jc w:val="both"/>
        <w:rPr>
          <w:rFonts w:ascii="Times New Roman" w:hAnsi="Times New Roman" w:cs="Times New Roman"/>
          <w:sz w:val="28"/>
          <w:szCs w:val="28"/>
        </w:rPr>
      </w:pPr>
      <w:r w:rsidRPr="00133DE0">
        <w:rPr>
          <w:rFonts w:ascii="Times New Roman" w:hAnsi="Times New Roman" w:cs="Times New Roman"/>
          <w:sz w:val="28"/>
          <w:szCs w:val="28"/>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133DE0" w:rsidRDefault="00133DE0" w:rsidP="00EA232C">
      <w:pPr>
        <w:spacing w:after="0" w:line="240" w:lineRule="auto"/>
        <w:rPr>
          <w:rFonts w:ascii="Times New Roman" w:hAnsi="Times New Roman" w:cs="Times New Roman"/>
          <w:sz w:val="28"/>
          <w:szCs w:val="28"/>
        </w:rPr>
      </w:pPr>
      <w:bookmarkStart w:id="0" w:name="_GoBack"/>
      <w:bookmarkEnd w:id="0"/>
    </w:p>
    <w:p w:rsidR="00133DE0" w:rsidRDefault="00133DE0" w:rsidP="00133DE0">
      <w:pPr>
        <w:spacing w:after="0" w:line="240" w:lineRule="auto"/>
        <w:jc w:val="center"/>
      </w:pPr>
      <w:r>
        <w:rPr>
          <w:rFonts w:ascii="Times New Roman" w:hAnsi="Times New Roman" w:cs="Times New Roman"/>
          <w:sz w:val="28"/>
          <w:szCs w:val="28"/>
        </w:rPr>
        <w:t>__________________</w:t>
      </w:r>
    </w:p>
    <w:sectPr w:rsidR="00133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689D"/>
    <w:multiLevelType w:val="hybridMultilevel"/>
    <w:tmpl w:val="3CB08454"/>
    <w:lvl w:ilvl="0" w:tplc="444EBB2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247358"/>
    <w:multiLevelType w:val="hybridMultilevel"/>
    <w:tmpl w:val="3A505FD8"/>
    <w:lvl w:ilvl="0" w:tplc="BF5A5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DD"/>
    <w:rsid w:val="00021602"/>
    <w:rsid w:val="00117621"/>
    <w:rsid w:val="00133DE0"/>
    <w:rsid w:val="0014259B"/>
    <w:rsid w:val="002F45CE"/>
    <w:rsid w:val="00330C63"/>
    <w:rsid w:val="0036036E"/>
    <w:rsid w:val="00360FEB"/>
    <w:rsid w:val="003D0533"/>
    <w:rsid w:val="00782E08"/>
    <w:rsid w:val="007A7DB0"/>
    <w:rsid w:val="009121DD"/>
    <w:rsid w:val="00AA60E4"/>
    <w:rsid w:val="00C3734F"/>
    <w:rsid w:val="00C46B91"/>
    <w:rsid w:val="00E26A63"/>
    <w:rsid w:val="00EA232C"/>
    <w:rsid w:val="00FB7610"/>
    <w:rsid w:val="00FF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nicipal.garant.ru/document?id=12044905&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38291&amp;su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11</Pages>
  <Words>2036</Words>
  <Characters>11609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Дума-юрист</cp:lastModifiedBy>
  <cp:revision>11</cp:revision>
  <dcterms:created xsi:type="dcterms:W3CDTF">2023-05-15T10:58:00Z</dcterms:created>
  <dcterms:modified xsi:type="dcterms:W3CDTF">2023-05-24T05:53:00Z</dcterms:modified>
</cp:coreProperties>
</file>