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68" w:rsidRDefault="000B5668" w:rsidP="009E4090">
      <w:pPr>
        <w:jc w:val="center"/>
      </w:pPr>
    </w:p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989"/>
        <w:gridCol w:w="2731"/>
        <w:gridCol w:w="2366"/>
        <w:gridCol w:w="1983"/>
      </w:tblGrid>
      <w:tr w:rsidR="000B5668">
        <w:trPr>
          <w:trHeight w:hRule="exact" w:val="3221"/>
        </w:trPr>
        <w:tc>
          <w:tcPr>
            <w:tcW w:w="9229" w:type="dxa"/>
            <w:gridSpan w:val="5"/>
            <w:shd w:val="clear" w:color="auto" w:fill="auto"/>
          </w:tcPr>
          <w:p w:rsidR="000B5668" w:rsidRDefault="00A66B29" w:rsidP="009E4090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0B5668" w:rsidRDefault="00A66B29" w:rsidP="009E4090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МУРАШИНСКОГО МУНИЦИПАЛЬНОГО ОКРУГА</w:t>
            </w:r>
          </w:p>
          <w:p w:rsidR="000B5668" w:rsidRDefault="00A66B29" w:rsidP="009E409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0B5668" w:rsidRDefault="000B5668" w:rsidP="009E4090">
            <w:pPr>
              <w:jc w:val="center"/>
              <w:rPr>
                <w:b/>
                <w:szCs w:val="28"/>
              </w:rPr>
            </w:pPr>
          </w:p>
          <w:p w:rsidR="000B5668" w:rsidRDefault="00A66B29" w:rsidP="009E4090">
            <w:pPr>
              <w:pStyle w:val="af7"/>
              <w:keepLines w:val="0"/>
              <w:spacing w:before="0"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ПЕРВОГО СОЗЫВА</w:t>
            </w:r>
          </w:p>
          <w:p w:rsidR="000B5668" w:rsidRDefault="00A66B29" w:rsidP="009E4090">
            <w:pPr>
              <w:pStyle w:val="af7"/>
              <w:spacing w:before="0" w:after="48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0B5668" w:rsidRDefault="000B5668" w:rsidP="009E4090">
            <w:pPr>
              <w:pStyle w:val="af7"/>
              <w:spacing w:before="0" w:after="480"/>
              <w:rPr>
                <w:szCs w:val="32"/>
              </w:rPr>
            </w:pPr>
          </w:p>
          <w:p w:rsidR="000B5668" w:rsidRDefault="000B5668" w:rsidP="009E4090">
            <w:pPr>
              <w:pStyle w:val="af7"/>
              <w:spacing w:before="0" w:after="480"/>
              <w:rPr>
                <w:szCs w:val="32"/>
              </w:rPr>
            </w:pPr>
          </w:p>
          <w:p w:rsidR="000B5668" w:rsidRDefault="00A66B29" w:rsidP="009E4090">
            <w:pPr>
              <w:tabs>
                <w:tab w:val="left" w:pos="2160"/>
              </w:tabs>
            </w:pPr>
            <w:r>
              <w:tab/>
            </w:r>
          </w:p>
        </w:tc>
      </w:tr>
      <w:tr w:rsidR="000B5668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0B5668" w:rsidRDefault="000B5668" w:rsidP="009E4090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0B5668" w:rsidRDefault="00F7326F" w:rsidP="00B75E27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75E27">
              <w:rPr>
                <w:szCs w:val="28"/>
              </w:rPr>
              <w:t>6</w:t>
            </w:r>
            <w:r>
              <w:rPr>
                <w:szCs w:val="28"/>
              </w:rPr>
              <w:t>.</w:t>
            </w:r>
            <w:r w:rsidR="00B75E27">
              <w:rPr>
                <w:szCs w:val="28"/>
              </w:rPr>
              <w:t>0</w:t>
            </w:r>
            <w:r>
              <w:rPr>
                <w:szCs w:val="28"/>
              </w:rPr>
              <w:t>2.202</w:t>
            </w:r>
            <w:r w:rsidR="00B75E27">
              <w:rPr>
                <w:szCs w:val="28"/>
              </w:rPr>
              <w:t>5</w:t>
            </w:r>
          </w:p>
        </w:tc>
        <w:tc>
          <w:tcPr>
            <w:tcW w:w="2731" w:type="dxa"/>
            <w:shd w:val="clear" w:color="auto" w:fill="auto"/>
          </w:tcPr>
          <w:p w:rsidR="000B5668" w:rsidRDefault="000B5668" w:rsidP="009E4090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0B5668" w:rsidRDefault="00A66B29" w:rsidP="009E4090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0B5668" w:rsidRDefault="00634BD9" w:rsidP="009E4090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37/8</w:t>
            </w:r>
          </w:p>
        </w:tc>
      </w:tr>
      <w:tr w:rsidR="000B5668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0B5668" w:rsidRDefault="00A66B29" w:rsidP="009E4090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0B5668" w:rsidRDefault="00A66B29" w:rsidP="009E4090">
      <w:pPr>
        <w:pStyle w:val="afc"/>
        <w:keepNext w:val="0"/>
        <w:keepLines w:val="0"/>
        <w:widowControl w:val="0"/>
        <w:suppressAutoHyphens/>
        <w:spacing w:before="480"/>
        <w:ind w:left="709" w:right="284"/>
        <w:jc w:val="center"/>
      </w:pPr>
      <w:r>
        <w:t xml:space="preserve">Об оплате труда муниципальных служащих органов местного самоуправления муниципального образования </w:t>
      </w:r>
      <w:proofErr w:type="spellStart"/>
      <w:r>
        <w:t>Мурашинский</w:t>
      </w:r>
      <w:proofErr w:type="spellEnd"/>
      <w:r>
        <w:t xml:space="preserve"> муниципальный округ Кировской области</w:t>
      </w:r>
    </w:p>
    <w:p w:rsidR="000B5668" w:rsidRDefault="00A66B29" w:rsidP="009E4090">
      <w:pPr>
        <w:tabs>
          <w:tab w:val="left" w:pos="7230"/>
        </w:tabs>
        <w:suppressAutoHyphens/>
        <w:autoSpaceDE w:val="0"/>
        <w:ind w:firstLine="709"/>
        <w:jc w:val="both"/>
      </w:pPr>
      <w:r>
        <w:t xml:space="preserve">В соответствии со статьей 22 Закона Кировской области от 08.10.2007 № 171-ЗО «О муниципальной службе в Кировской области», постановлением Правительства Кировской области от </w:t>
      </w:r>
      <w:r w:rsidR="00B75E27">
        <w:t>23</w:t>
      </w:r>
      <w:r>
        <w:t>.</w:t>
      </w:r>
      <w:r w:rsidR="00B75E27">
        <w:t>12</w:t>
      </w:r>
      <w:r>
        <w:t>.20</w:t>
      </w:r>
      <w:r w:rsidR="00B75E27">
        <w:t>24</w:t>
      </w:r>
      <w:r>
        <w:t xml:space="preserve"> № </w:t>
      </w:r>
      <w:r w:rsidR="00B75E27">
        <w:t>596-П</w:t>
      </w:r>
      <w:r>
        <w:t xml:space="preserve"> «О расходах на оплату труда депутатов, выборных должностных лиц местного самоуправления, осуществляющих свои полномочия на постоянной основе, </w:t>
      </w:r>
      <w:r w:rsidR="00B75E27">
        <w:t xml:space="preserve">должностных лиц контрольно-счетных органов, </w:t>
      </w:r>
      <w:r>
        <w:t xml:space="preserve">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области», Уставом муниципального образования </w:t>
      </w:r>
      <w:proofErr w:type="spellStart"/>
      <w:r>
        <w:t>Мурашинский</w:t>
      </w:r>
      <w:proofErr w:type="spellEnd"/>
      <w:r>
        <w:t xml:space="preserve"> муниципальный округ Кировской области Дума </w:t>
      </w:r>
      <w:proofErr w:type="spellStart"/>
      <w:r>
        <w:t>Мурашинского</w:t>
      </w:r>
      <w:proofErr w:type="spellEnd"/>
      <w:r>
        <w:t xml:space="preserve"> муниципального округа </w:t>
      </w:r>
      <w:r>
        <w:rPr>
          <w:b/>
        </w:rPr>
        <w:t>РЕШИЛА</w:t>
      </w:r>
      <w:r>
        <w:t>:</w:t>
      </w:r>
    </w:p>
    <w:p w:rsidR="00E44A91" w:rsidRDefault="00E44A91" w:rsidP="009E4090">
      <w:pPr>
        <w:tabs>
          <w:tab w:val="left" w:pos="7230"/>
        </w:tabs>
        <w:suppressAutoHyphens/>
        <w:autoSpaceDE w:val="0"/>
        <w:ind w:firstLine="709"/>
        <w:jc w:val="both"/>
      </w:pPr>
    </w:p>
    <w:p w:rsidR="003302C2" w:rsidRDefault="003302C2" w:rsidP="003302C2">
      <w:pPr>
        <w:tabs>
          <w:tab w:val="left" w:pos="7230"/>
        </w:tabs>
        <w:suppressAutoHyphens/>
        <w:autoSpaceDE w:val="0"/>
        <w:jc w:val="both"/>
      </w:pPr>
    </w:p>
    <w:p w:rsidR="003302C2" w:rsidRPr="003302C2" w:rsidRDefault="003302C2" w:rsidP="003302C2">
      <w:pPr>
        <w:pStyle w:val="aff7"/>
        <w:numPr>
          <w:ilvl w:val="0"/>
          <w:numId w:val="9"/>
        </w:numPr>
        <w:suppressAutoHyphens/>
        <w:autoSpaceDE w:val="0"/>
        <w:ind w:left="0" w:firstLine="630"/>
        <w:jc w:val="both"/>
      </w:pPr>
      <w:r>
        <w:t xml:space="preserve">Утвердить Положение об оплате труда муниципальных служащих органов местного самоуправления муниципального образования </w:t>
      </w:r>
      <w:proofErr w:type="spellStart"/>
      <w:r>
        <w:t>Мурашинский</w:t>
      </w:r>
      <w:proofErr w:type="spellEnd"/>
      <w:r>
        <w:t xml:space="preserve"> муниципальный округ Кировской области согласно приложению.</w:t>
      </w:r>
    </w:p>
    <w:p w:rsidR="000B5668" w:rsidRDefault="00A55FFB" w:rsidP="009E4090">
      <w:pPr>
        <w:tabs>
          <w:tab w:val="left" w:pos="7230"/>
        </w:tabs>
        <w:suppressAutoHyphens/>
        <w:autoSpaceDE w:val="0"/>
        <w:ind w:firstLine="539"/>
        <w:jc w:val="both"/>
      </w:pPr>
      <w:r>
        <w:t>2</w:t>
      </w:r>
      <w:r w:rsidR="00A66B29">
        <w:t>. Признать утратившими силу:</w:t>
      </w:r>
    </w:p>
    <w:p w:rsidR="000B5668" w:rsidRDefault="00A55FFB" w:rsidP="009E4090">
      <w:pPr>
        <w:tabs>
          <w:tab w:val="left" w:pos="7230"/>
        </w:tabs>
        <w:suppressAutoHyphens/>
        <w:autoSpaceDE w:val="0"/>
        <w:ind w:firstLine="539"/>
        <w:jc w:val="both"/>
      </w:pPr>
      <w:r>
        <w:t>2</w:t>
      </w:r>
      <w:r w:rsidR="00A66B29">
        <w:t xml:space="preserve">.1. Решения Думы </w:t>
      </w:r>
      <w:proofErr w:type="spellStart"/>
      <w:r w:rsidR="00A66B29">
        <w:t>Мурашинского</w:t>
      </w:r>
      <w:proofErr w:type="spellEnd"/>
      <w:r w:rsidR="00A66B29">
        <w:t xml:space="preserve"> муниципального </w:t>
      </w:r>
      <w:r w:rsidR="00B75E27">
        <w:t>округа</w:t>
      </w:r>
      <w:r w:rsidR="00A66B29">
        <w:t xml:space="preserve"> Кировской области:</w:t>
      </w:r>
    </w:p>
    <w:p w:rsidR="000B5668" w:rsidRDefault="00A55FFB" w:rsidP="009E4090">
      <w:pPr>
        <w:tabs>
          <w:tab w:val="left" w:pos="7230"/>
        </w:tabs>
        <w:suppressAutoHyphens/>
        <w:autoSpaceDE w:val="0"/>
        <w:ind w:firstLine="539"/>
        <w:contextualSpacing/>
        <w:jc w:val="both"/>
      </w:pPr>
      <w:r>
        <w:t>2</w:t>
      </w:r>
      <w:r w:rsidR="00A66B29">
        <w:t>.1.1. От 2</w:t>
      </w:r>
      <w:r w:rsidR="00B75E27">
        <w:t>9</w:t>
      </w:r>
      <w:r w:rsidR="00A66B29">
        <w:t>.</w:t>
      </w:r>
      <w:r w:rsidR="00B75E27">
        <w:t>12</w:t>
      </w:r>
      <w:r w:rsidR="00A66B29">
        <w:t>.20</w:t>
      </w:r>
      <w:r w:rsidR="00B75E27">
        <w:t>21</w:t>
      </w:r>
      <w:r w:rsidR="00A66B29">
        <w:t xml:space="preserve"> № </w:t>
      </w:r>
      <w:r w:rsidR="00B75E27">
        <w:t>7</w:t>
      </w:r>
      <w:r w:rsidR="00A66B29">
        <w:t>/</w:t>
      </w:r>
      <w:r w:rsidR="00B75E27">
        <w:t>9</w:t>
      </w:r>
      <w:r w:rsidR="00A66B29">
        <w:t xml:space="preserve"> «Об оплате труда муниципальных служащих органов местного самоуправления муниципального образования </w:t>
      </w:r>
      <w:proofErr w:type="spellStart"/>
      <w:r w:rsidR="00A66B29">
        <w:t>Мурашинский</w:t>
      </w:r>
      <w:proofErr w:type="spellEnd"/>
      <w:r w:rsidR="00A66B29">
        <w:t xml:space="preserve"> муниципальный </w:t>
      </w:r>
      <w:r w:rsidR="00B75E27">
        <w:t>округ</w:t>
      </w:r>
      <w:r w:rsidR="00A66B29">
        <w:t xml:space="preserve"> Кировской области».</w:t>
      </w:r>
    </w:p>
    <w:p w:rsidR="00B75E27" w:rsidRPr="00B75E27" w:rsidRDefault="00A55FFB" w:rsidP="00B75E27">
      <w:pPr>
        <w:tabs>
          <w:tab w:val="left" w:pos="7230"/>
        </w:tabs>
        <w:suppressAutoHyphens/>
        <w:autoSpaceDE w:val="0"/>
        <w:ind w:firstLine="539"/>
        <w:contextualSpacing/>
        <w:jc w:val="both"/>
      </w:pPr>
      <w:r>
        <w:t>2</w:t>
      </w:r>
      <w:r w:rsidR="00B75E27" w:rsidRPr="00B75E27">
        <w:t xml:space="preserve">.1.2. От 04.10.2023 № 24/5 «О внесении изменений в решение Думы </w:t>
      </w:r>
      <w:proofErr w:type="spellStart"/>
      <w:r w:rsidR="00B75E27" w:rsidRPr="00B75E27">
        <w:t>Мурашинского</w:t>
      </w:r>
      <w:proofErr w:type="spellEnd"/>
      <w:r w:rsidR="00B75E27" w:rsidRPr="00B75E27">
        <w:t xml:space="preserve"> муниципального округа от 29.12.2021 № 7/9 «Об оплате труда </w:t>
      </w:r>
      <w:r w:rsidR="00B75E27" w:rsidRPr="00B75E27">
        <w:lastRenderedPageBreak/>
        <w:t xml:space="preserve">муниципальных служащих органов местного самоуправления муниципального образования </w:t>
      </w:r>
      <w:proofErr w:type="spellStart"/>
      <w:r w:rsidR="00B75E27" w:rsidRPr="00B75E27">
        <w:t>Мурашинский</w:t>
      </w:r>
      <w:proofErr w:type="spellEnd"/>
      <w:r w:rsidR="00B75E27" w:rsidRPr="00B75E27">
        <w:t xml:space="preserve"> муниципальный округ Кировской области»</w:t>
      </w:r>
    </w:p>
    <w:p w:rsidR="000B5668" w:rsidRDefault="00A55FFB" w:rsidP="009E4090">
      <w:pPr>
        <w:tabs>
          <w:tab w:val="left" w:pos="7230"/>
        </w:tabs>
        <w:suppressAutoHyphens/>
        <w:autoSpaceDE w:val="0"/>
        <w:ind w:firstLine="539"/>
        <w:jc w:val="both"/>
      </w:pPr>
      <w:r>
        <w:t>3</w:t>
      </w:r>
      <w:r w:rsidR="00A66B29">
        <w:t xml:space="preserve">. Опубликовать настоящее решение в Муниципальном вестнике и разместить на сайте </w:t>
      </w:r>
      <w:proofErr w:type="spellStart"/>
      <w:r w:rsidR="00A66B29">
        <w:t>Мурашинского</w:t>
      </w:r>
      <w:proofErr w:type="spellEnd"/>
      <w:r w:rsidR="00A66B29">
        <w:t xml:space="preserve"> </w:t>
      </w:r>
      <w:r w:rsidR="007F7D5D">
        <w:t>муниципального округа</w:t>
      </w:r>
      <w:r w:rsidR="00A66B29">
        <w:t>.</w:t>
      </w:r>
    </w:p>
    <w:p w:rsidR="000B5668" w:rsidRDefault="00A55FFB" w:rsidP="009E4090">
      <w:pPr>
        <w:tabs>
          <w:tab w:val="left" w:pos="7230"/>
        </w:tabs>
        <w:suppressAutoHyphens/>
        <w:autoSpaceDE w:val="0"/>
        <w:ind w:firstLine="539"/>
        <w:jc w:val="both"/>
      </w:pPr>
      <w:r>
        <w:t>4</w:t>
      </w:r>
      <w:r w:rsidR="00A66B29">
        <w:t>. Настоящее решение вступает в силу со дня опубликования</w:t>
      </w:r>
      <w:r w:rsidR="00B75E27">
        <w:t xml:space="preserve"> и распространяется на правоотношения, возникшие с 01.01.2025 года.</w:t>
      </w:r>
    </w:p>
    <w:p w:rsidR="000B5668" w:rsidRDefault="000B5668" w:rsidP="009E4090">
      <w:pPr>
        <w:ind w:firstLine="645"/>
        <w:jc w:val="both"/>
        <w:rPr>
          <w:sz w:val="72"/>
          <w:szCs w:val="72"/>
        </w:rPr>
      </w:pPr>
    </w:p>
    <w:p w:rsidR="000B5668" w:rsidRDefault="00A66B29" w:rsidP="009E4090">
      <w:pPr>
        <w:pStyle w:val="aff4"/>
        <w:snapToGrid w:val="0"/>
        <w:rPr>
          <w:szCs w:val="28"/>
        </w:rPr>
      </w:pPr>
      <w:r>
        <w:rPr>
          <w:szCs w:val="28"/>
        </w:rPr>
        <w:t>Председатель Думы</w:t>
      </w:r>
    </w:p>
    <w:p w:rsidR="000B5668" w:rsidRDefault="00A66B29" w:rsidP="009E4090">
      <w:pPr>
        <w:pStyle w:val="aff4"/>
        <w:snapToGrid w:val="0"/>
        <w:rPr>
          <w:szCs w:val="28"/>
        </w:rPr>
      </w:pPr>
      <w:proofErr w:type="spellStart"/>
      <w:r>
        <w:rPr>
          <w:szCs w:val="28"/>
        </w:rPr>
        <w:t>Мурашинского</w:t>
      </w:r>
      <w:proofErr w:type="spellEnd"/>
      <w:r>
        <w:rPr>
          <w:szCs w:val="28"/>
        </w:rPr>
        <w:t xml:space="preserve">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А.А. </w:t>
      </w:r>
      <w:proofErr w:type="spellStart"/>
      <w:r>
        <w:rPr>
          <w:szCs w:val="28"/>
        </w:rPr>
        <w:t>Лузянин</w:t>
      </w:r>
      <w:proofErr w:type="spellEnd"/>
    </w:p>
    <w:p w:rsidR="000B5668" w:rsidRDefault="000B5668" w:rsidP="009E4090">
      <w:pPr>
        <w:pStyle w:val="aff4"/>
        <w:snapToGrid w:val="0"/>
        <w:rPr>
          <w:sz w:val="40"/>
          <w:szCs w:val="28"/>
        </w:rPr>
      </w:pPr>
    </w:p>
    <w:p w:rsidR="000B5668" w:rsidRDefault="00A66B29" w:rsidP="009E4090">
      <w:pPr>
        <w:pStyle w:val="aff4"/>
        <w:pBdr>
          <w:bottom w:val="single" w:sz="12" w:space="1" w:color="auto"/>
        </w:pBdr>
        <w:snapToGrid w:val="0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Мурашинского</w:t>
      </w:r>
      <w:proofErr w:type="spellEnd"/>
      <w:r>
        <w:rPr>
          <w:szCs w:val="28"/>
        </w:rPr>
        <w:br/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С.И. Рябинин</w:t>
      </w:r>
    </w:p>
    <w:p w:rsidR="000B5668" w:rsidRDefault="00A66B29" w:rsidP="009E4090">
      <w:pPr>
        <w:pStyle w:val="ad"/>
        <w:spacing w:before="0" w:beforeAutospacing="0" w:after="0" w:afterAutospacing="0"/>
        <w:ind w:left="5670"/>
      </w:pPr>
      <w:r>
        <w:br w:type="page"/>
      </w:r>
    </w:p>
    <w:p w:rsidR="000B5668" w:rsidRDefault="00A66B29" w:rsidP="009E4090">
      <w:pPr>
        <w:pStyle w:val="ad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B5668" w:rsidRDefault="000B5668" w:rsidP="009E4090">
      <w:pPr>
        <w:pStyle w:val="ad"/>
        <w:spacing w:before="0" w:beforeAutospacing="0" w:after="0" w:afterAutospacing="0"/>
        <w:ind w:left="5670"/>
      </w:pPr>
    </w:p>
    <w:p w:rsidR="000B5668" w:rsidRDefault="00A66B29" w:rsidP="009E4090">
      <w:pPr>
        <w:pStyle w:val="ad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0B5668" w:rsidRDefault="00A66B29" w:rsidP="009E4090">
      <w:pPr>
        <w:pStyle w:val="ad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решением Думы </w:t>
      </w:r>
      <w:proofErr w:type="spellStart"/>
      <w:r>
        <w:rPr>
          <w:sz w:val="28"/>
          <w:szCs w:val="28"/>
        </w:rPr>
        <w:t>Мурашинского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0B5668" w:rsidRDefault="00A66B29" w:rsidP="009E4090">
      <w:pPr>
        <w:pStyle w:val="ad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75E27">
        <w:rPr>
          <w:sz w:val="28"/>
          <w:szCs w:val="28"/>
        </w:rPr>
        <w:t>26</w:t>
      </w:r>
      <w:r w:rsidR="00F7326F">
        <w:rPr>
          <w:sz w:val="28"/>
          <w:szCs w:val="28"/>
        </w:rPr>
        <w:t>.</w:t>
      </w:r>
      <w:r w:rsidR="00405B51">
        <w:rPr>
          <w:sz w:val="28"/>
          <w:szCs w:val="28"/>
        </w:rPr>
        <w:t>0</w:t>
      </w:r>
      <w:r w:rsidR="00F7326F">
        <w:rPr>
          <w:sz w:val="28"/>
          <w:szCs w:val="28"/>
        </w:rPr>
        <w:t>2.202</w:t>
      </w:r>
      <w:r w:rsidR="00B75E27">
        <w:rPr>
          <w:sz w:val="28"/>
          <w:szCs w:val="28"/>
        </w:rPr>
        <w:t>5</w:t>
      </w:r>
      <w:r>
        <w:rPr>
          <w:sz w:val="28"/>
          <w:szCs w:val="28"/>
        </w:rPr>
        <w:t xml:space="preserve"> №  </w:t>
      </w:r>
      <w:r w:rsidR="00634BD9">
        <w:rPr>
          <w:sz w:val="28"/>
          <w:szCs w:val="28"/>
        </w:rPr>
        <w:t>37/8</w:t>
      </w:r>
      <w:bookmarkStart w:id="0" w:name="_GoBack"/>
      <w:bookmarkEnd w:id="0"/>
    </w:p>
    <w:p w:rsidR="000B5668" w:rsidRDefault="000B5668" w:rsidP="009E4090">
      <w:pPr>
        <w:pStyle w:val="ConsPlusNormal"/>
        <w:ind w:left="5670" w:firstLine="0"/>
        <w:jc w:val="both"/>
        <w:rPr>
          <w:sz w:val="72"/>
          <w:szCs w:val="72"/>
        </w:rPr>
      </w:pPr>
    </w:p>
    <w:p w:rsidR="000B5668" w:rsidRDefault="00A66B29" w:rsidP="009E4090">
      <w:pPr>
        <w:autoSpaceDE w:val="0"/>
        <w:autoSpaceDN w:val="0"/>
        <w:adjustRightInd w:val="0"/>
        <w:jc w:val="center"/>
        <w:rPr>
          <w:rFonts w:eastAsia="PMingLiU"/>
          <w:b/>
          <w:bCs/>
          <w:szCs w:val="28"/>
          <w:lang w:eastAsia="zh-TW"/>
        </w:rPr>
      </w:pPr>
      <w:r>
        <w:rPr>
          <w:rFonts w:eastAsia="PMingLiU"/>
          <w:b/>
          <w:bCs/>
          <w:szCs w:val="28"/>
          <w:lang w:eastAsia="zh-TW"/>
        </w:rPr>
        <w:t>ПОЛОЖЕНИЕ</w:t>
      </w:r>
    </w:p>
    <w:p w:rsidR="000B5668" w:rsidRDefault="00A66B29" w:rsidP="009E4090">
      <w:pPr>
        <w:autoSpaceDE w:val="0"/>
        <w:autoSpaceDN w:val="0"/>
        <w:adjustRightInd w:val="0"/>
        <w:ind w:firstLine="540"/>
        <w:jc w:val="center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 xml:space="preserve">об оплате труда муниципальных служащих органов местного самоуправления муниципального образования </w:t>
      </w:r>
      <w:proofErr w:type="spellStart"/>
      <w:r>
        <w:rPr>
          <w:rFonts w:eastAsia="PMingLiU"/>
          <w:b/>
          <w:szCs w:val="28"/>
          <w:lang w:eastAsia="zh-TW"/>
        </w:rPr>
        <w:t>Мурашинский</w:t>
      </w:r>
      <w:proofErr w:type="spellEnd"/>
      <w:r>
        <w:rPr>
          <w:rFonts w:eastAsia="PMingLiU"/>
          <w:b/>
          <w:szCs w:val="28"/>
          <w:lang w:eastAsia="zh-TW"/>
        </w:rPr>
        <w:t xml:space="preserve"> муниципальный округ Кировской области</w:t>
      </w:r>
    </w:p>
    <w:p w:rsidR="000B5668" w:rsidRDefault="000B5668" w:rsidP="009E4090">
      <w:pPr>
        <w:autoSpaceDE w:val="0"/>
        <w:autoSpaceDN w:val="0"/>
        <w:adjustRightInd w:val="0"/>
        <w:ind w:firstLine="540"/>
        <w:jc w:val="center"/>
        <w:rPr>
          <w:rFonts w:eastAsia="PMingLiU"/>
          <w:b/>
          <w:sz w:val="32"/>
          <w:szCs w:val="32"/>
          <w:lang w:eastAsia="zh-TW"/>
        </w:rPr>
      </w:pPr>
    </w:p>
    <w:p w:rsidR="000B5668" w:rsidRDefault="00A66B29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1. Общие положения</w:t>
      </w:r>
    </w:p>
    <w:p w:rsidR="000B5668" w:rsidRDefault="000B5668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 w:val="10"/>
          <w:szCs w:val="10"/>
          <w:lang w:eastAsia="zh-TW"/>
        </w:rPr>
      </w:pPr>
    </w:p>
    <w:p w:rsidR="000B5668" w:rsidRDefault="00A66B29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>
        <w:rPr>
          <w:rFonts w:eastAsia="PMingLiU"/>
          <w:szCs w:val="28"/>
          <w:lang w:eastAsia="ru-RU"/>
        </w:rPr>
        <w:t xml:space="preserve">Настоящее Положение разработано в соответствии с Федеральным </w:t>
      </w:r>
      <w:hyperlink r:id="rId7" w:history="1">
        <w:r>
          <w:rPr>
            <w:rFonts w:eastAsia="PMingLiU"/>
            <w:szCs w:val="28"/>
            <w:lang w:eastAsia="ru-RU"/>
          </w:rPr>
          <w:t>законом</w:t>
        </w:r>
      </w:hyperlink>
      <w:r>
        <w:rPr>
          <w:rFonts w:eastAsia="PMingLiU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>
          <w:rPr>
            <w:rFonts w:eastAsia="PMingLiU"/>
            <w:szCs w:val="28"/>
            <w:lang w:eastAsia="ru-RU"/>
          </w:rPr>
          <w:t>законом</w:t>
        </w:r>
      </w:hyperlink>
      <w:r>
        <w:rPr>
          <w:rFonts w:eastAsia="PMingLiU"/>
          <w:szCs w:val="28"/>
          <w:lang w:eastAsia="ru-RU"/>
        </w:rPr>
        <w:t xml:space="preserve"> от 02.05.2007 № 25-ФЗ «О муниципальной службе в Российской Федерации», </w:t>
      </w:r>
      <w:hyperlink r:id="rId9" w:history="1">
        <w:r>
          <w:rPr>
            <w:rFonts w:eastAsia="PMingLiU"/>
            <w:szCs w:val="28"/>
            <w:lang w:eastAsia="ru-RU"/>
          </w:rPr>
          <w:t>Законом</w:t>
        </w:r>
      </w:hyperlink>
      <w:r>
        <w:rPr>
          <w:rFonts w:eastAsia="PMingLiU"/>
          <w:szCs w:val="28"/>
          <w:lang w:eastAsia="ru-RU"/>
        </w:rPr>
        <w:t xml:space="preserve"> Кировской области от 08.10.2007 № 171-ЗО «О муниципальной службе в Кировской области» и постановлением Правительства Кировской области от </w:t>
      </w:r>
      <w:r w:rsidR="005D6A4C">
        <w:rPr>
          <w:rFonts w:eastAsia="PMingLiU"/>
          <w:szCs w:val="28"/>
          <w:lang w:eastAsia="ru-RU"/>
        </w:rPr>
        <w:t>23</w:t>
      </w:r>
      <w:r>
        <w:rPr>
          <w:rFonts w:eastAsia="PMingLiU"/>
          <w:szCs w:val="28"/>
          <w:lang w:eastAsia="ru-RU"/>
        </w:rPr>
        <w:t>.</w:t>
      </w:r>
      <w:r w:rsidR="005D6A4C">
        <w:rPr>
          <w:rFonts w:eastAsia="PMingLiU"/>
          <w:szCs w:val="28"/>
          <w:lang w:eastAsia="ru-RU"/>
        </w:rPr>
        <w:t>12</w:t>
      </w:r>
      <w:r>
        <w:rPr>
          <w:rFonts w:eastAsia="PMingLiU"/>
          <w:szCs w:val="28"/>
          <w:lang w:eastAsia="ru-RU"/>
        </w:rPr>
        <w:t>.20</w:t>
      </w:r>
      <w:r w:rsidR="005D6A4C">
        <w:rPr>
          <w:rFonts w:eastAsia="PMingLiU"/>
          <w:szCs w:val="28"/>
          <w:lang w:eastAsia="ru-RU"/>
        </w:rPr>
        <w:t>24</w:t>
      </w:r>
      <w:r>
        <w:rPr>
          <w:rFonts w:eastAsia="PMingLiU"/>
          <w:szCs w:val="28"/>
          <w:lang w:eastAsia="ru-RU"/>
        </w:rPr>
        <w:t xml:space="preserve"> № </w:t>
      </w:r>
      <w:r w:rsidR="005D6A4C">
        <w:rPr>
          <w:rFonts w:eastAsia="PMingLiU"/>
          <w:szCs w:val="28"/>
          <w:lang w:eastAsia="ru-RU"/>
        </w:rPr>
        <w:t>596-П</w:t>
      </w:r>
      <w:r>
        <w:rPr>
          <w:rFonts w:eastAsia="PMingLiU"/>
          <w:szCs w:val="28"/>
          <w:lang w:eastAsia="ru-RU"/>
        </w:rPr>
        <w:t xml:space="preserve"> «О расходах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5D6A4C">
        <w:rPr>
          <w:rFonts w:eastAsia="PMingLiU"/>
          <w:szCs w:val="28"/>
          <w:lang w:eastAsia="ru-RU"/>
        </w:rPr>
        <w:t xml:space="preserve">должностных лиц контрольно-счетных органов, </w:t>
      </w:r>
      <w:r>
        <w:rPr>
          <w:rFonts w:eastAsia="PMingLiU"/>
          <w:szCs w:val="28"/>
          <w:lang w:eastAsia="ru-RU"/>
        </w:rPr>
        <w:t>муниципальных служащих, учитываемых при установлении нормативов формирования расходов на содержание органов местного самоуправления муниципальных образований Кировской области» (далее - Постановление Правительства Кировской области).</w:t>
      </w:r>
    </w:p>
    <w:p w:rsidR="000B5668" w:rsidRDefault="00A66B29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>
        <w:rPr>
          <w:rFonts w:eastAsia="PMingLiU"/>
          <w:szCs w:val="28"/>
          <w:lang w:eastAsia="ru-RU"/>
        </w:rPr>
        <w:t xml:space="preserve">Настоящее Положение распространяется на муниципальных служащих органов местного самоуправления муниципального образования </w:t>
      </w:r>
      <w:proofErr w:type="spellStart"/>
      <w:r>
        <w:rPr>
          <w:rFonts w:eastAsia="PMingLiU"/>
          <w:szCs w:val="28"/>
          <w:lang w:eastAsia="ru-RU"/>
        </w:rPr>
        <w:t>Мурашинский</w:t>
      </w:r>
      <w:proofErr w:type="spellEnd"/>
      <w:r>
        <w:rPr>
          <w:rFonts w:eastAsia="PMingLiU"/>
          <w:szCs w:val="28"/>
          <w:lang w:eastAsia="ru-RU"/>
        </w:rPr>
        <w:t xml:space="preserve"> муниципальный округ Кировской области.</w:t>
      </w:r>
    </w:p>
    <w:p w:rsidR="000B5668" w:rsidRDefault="00A66B29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1.3.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оклад), а также из ежемесячных и иных дополнительных выплат.</w:t>
      </w:r>
    </w:p>
    <w:p w:rsidR="00B86971" w:rsidRDefault="00B86971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1.4. К ежемесячным выплатам относятся:</w:t>
      </w:r>
    </w:p>
    <w:p w:rsidR="00B86971" w:rsidRDefault="00B86971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1.4.1. Ежемесячная надбавка к должностному окладу за выслугу лет на муниципальной службе.</w:t>
      </w:r>
    </w:p>
    <w:p w:rsidR="00B86971" w:rsidRDefault="00B86971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1.4.2.  Ежемесячная надбавка к должностному окладу за особые условия муниципальной службы.</w:t>
      </w:r>
    </w:p>
    <w:p w:rsidR="00B86971" w:rsidRDefault="00B86971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1.4.3. Ежемесячная надбавка к должностному окладу за классный чин.</w:t>
      </w:r>
    </w:p>
    <w:p w:rsidR="00B86971" w:rsidRDefault="00B86971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1.4.4. Ежемесячное денежное поощрение.</w:t>
      </w:r>
    </w:p>
    <w:p w:rsidR="00B86971" w:rsidRDefault="00B86971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lastRenderedPageBreak/>
        <w:t>1.4.5. Ежемесячная процентная надбавка к должностному окладу за работу со сведениями, составляющими государственную тайну.</w:t>
      </w:r>
    </w:p>
    <w:p w:rsidR="00FF5A77" w:rsidRPr="00FF5A77" w:rsidRDefault="00B86971" w:rsidP="00FF5A77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 xml:space="preserve">1.5. </w:t>
      </w:r>
      <w:r w:rsidR="00FF5A77" w:rsidRPr="00FF5A77">
        <w:rPr>
          <w:rFonts w:eastAsia="PMingLiU"/>
          <w:szCs w:val="28"/>
          <w:lang w:eastAsia="zh-TW"/>
        </w:rPr>
        <w:t>К иным дополнительным выплатам относятся:</w:t>
      </w:r>
    </w:p>
    <w:p w:rsidR="00FF5A77" w:rsidRPr="00FF5A77" w:rsidRDefault="00FF5A77" w:rsidP="00FF5A77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 w:rsidRPr="00FF5A77">
        <w:rPr>
          <w:rFonts w:eastAsia="PMingLiU"/>
          <w:szCs w:val="28"/>
          <w:lang w:eastAsia="zh-TW"/>
        </w:rPr>
        <w:t>1.5.1. Премия за выполнение особо важных и сложных заданий.</w:t>
      </w:r>
    </w:p>
    <w:p w:rsidR="00FF5A77" w:rsidRPr="00FF5A77" w:rsidRDefault="00FF5A77" w:rsidP="00FF5A77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 w:rsidRPr="00FF5A77">
        <w:rPr>
          <w:rFonts w:eastAsia="PMingLiU"/>
          <w:szCs w:val="28"/>
          <w:lang w:eastAsia="zh-TW"/>
        </w:rPr>
        <w:t>1.5.2. Единовременная выплата при предоставлении ежегодного оплачиваемого отпуска в размере двух должностных окладов.</w:t>
      </w:r>
    </w:p>
    <w:p w:rsidR="00FF5A77" w:rsidRPr="00FF5A77" w:rsidRDefault="00FF5A77" w:rsidP="00FF5A77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 w:rsidRPr="00FF5A77">
        <w:rPr>
          <w:rFonts w:eastAsia="PMingLiU"/>
          <w:szCs w:val="28"/>
          <w:lang w:eastAsia="zh-TW"/>
        </w:rPr>
        <w:t>1.5.3. Материальная помощь.</w:t>
      </w:r>
    </w:p>
    <w:p w:rsidR="00FF5A77" w:rsidRPr="00FF5A77" w:rsidRDefault="00FF5A77" w:rsidP="00FF5A77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 w:rsidRPr="00FF5A77">
        <w:rPr>
          <w:rFonts w:eastAsia="PMingLiU"/>
          <w:szCs w:val="28"/>
          <w:lang w:eastAsia="zh-TW"/>
        </w:rPr>
        <w:t>1.6. Муниципальным служащим могут производиться иные выплаты, предусмотренные федеральными законами, законами Кировской области и иными нормативными правовыми актами.</w:t>
      </w:r>
    </w:p>
    <w:p w:rsidR="000B5668" w:rsidRDefault="000B566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0B5668" w:rsidRDefault="000B566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 w:val="10"/>
          <w:szCs w:val="10"/>
          <w:lang w:eastAsia="zh-TW"/>
        </w:rPr>
      </w:pPr>
    </w:p>
    <w:p w:rsidR="000B5668" w:rsidRDefault="00A66B29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2. Должностной оклад</w:t>
      </w:r>
    </w:p>
    <w:p w:rsidR="000B5668" w:rsidRDefault="00A66B29" w:rsidP="009E4090">
      <w:pPr>
        <w:autoSpaceDE w:val="0"/>
        <w:autoSpaceDN w:val="0"/>
        <w:adjustRightInd w:val="0"/>
        <w:ind w:firstLine="540"/>
        <w:jc w:val="both"/>
        <w:outlineLvl w:val="1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2.1. Размер</w:t>
      </w:r>
      <w:r w:rsidR="00FF7788">
        <w:rPr>
          <w:rFonts w:eastAsia="PMingLiU"/>
          <w:szCs w:val="28"/>
          <w:lang w:eastAsia="zh-TW"/>
        </w:rPr>
        <w:t>ы</w:t>
      </w:r>
      <w:r>
        <w:rPr>
          <w:rFonts w:eastAsia="PMingLiU"/>
          <w:szCs w:val="28"/>
          <w:lang w:eastAsia="zh-TW"/>
        </w:rPr>
        <w:t xml:space="preserve"> должностн</w:t>
      </w:r>
      <w:r w:rsidR="00FF7788">
        <w:rPr>
          <w:rFonts w:eastAsia="PMingLiU"/>
          <w:szCs w:val="28"/>
          <w:lang w:eastAsia="zh-TW"/>
        </w:rPr>
        <w:t>ых</w:t>
      </w:r>
      <w:r>
        <w:rPr>
          <w:rFonts w:eastAsia="PMingLiU"/>
          <w:szCs w:val="28"/>
          <w:lang w:eastAsia="zh-TW"/>
        </w:rPr>
        <w:t xml:space="preserve"> оклад</w:t>
      </w:r>
      <w:r w:rsidR="00FF7788">
        <w:rPr>
          <w:rFonts w:eastAsia="PMingLiU"/>
          <w:szCs w:val="28"/>
          <w:lang w:eastAsia="zh-TW"/>
        </w:rPr>
        <w:t>ов</w:t>
      </w:r>
      <w:r>
        <w:rPr>
          <w:rFonts w:eastAsia="PMingLiU"/>
          <w:szCs w:val="28"/>
          <w:lang w:eastAsia="zh-TW"/>
        </w:rPr>
        <w:t xml:space="preserve"> муниципальных служащих </w:t>
      </w:r>
      <w:r w:rsidR="00FF7788">
        <w:rPr>
          <w:rFonts w:eastAsia="PMingLiU"/>
          <w:szCs w:val="28"/>
          <w:lang w:eastAsia="zh-TW"/>
        </w:rPr>
        <w:t>определяются</w:t>
      </w:r>
      <w:r>
        <w:rPr>
          <w:rFonts w:eastAsia="PMingLiU"/>
          <w:szCs w:val="28"/>
          <w:lang w:eastAsia="zh-TW"/>
        </w:rPr>
        <w:t xml:space="preserve"> в зависимости от численности населения, проживающего на территории </w:t>
      </w:r>
      <w:proofErr w:type="spellStart"/>
      <w:r>
        <w:rPr>
          <w:rFonts w:eastAsia="PMingLiU"/>
          <w:szCs w:val="28"/>
          <w:lang w:eastAsia="zh-TW"/>
        </w:rPr>
        <w:t>Мурашинского</w:t>
      </w:r>
      <w:proofErr w:type="spellEnd"/>
      <w:r>
        <w:rPr>
          <w:rFonts w:eastAsia="PMingLiU"/>
          <w:szCs w:val="28"/>
          <w:lang w:eastAsia="zh-TW"/>
        </w:rPr>
        <w:t xml:space="preserve"> муниципального округа</w:t>
      </w:r>
      <w:r w:rsidR="00FF7788">
        <w:rPr>
          <w:rFonts w:eastAsia="PMingLiU"/>
          <w:szCs w:val="28"/>
          <w:lang w:eastAsia="zh-TW"/>
        </w:rPr>
        <w:t>, в соответствии с приложением</w:t>
      </w:r>
      <w:r w:rsidR="005C0547">
        <w:rPr>
          <w:rFonts w:eastAsia="PMingLiU"/>
          <w:szCs w:val="28"/>
          <w:lang w:eastAsia="zh-TW"/>
        </w:rPr>
        <w:t xml:space="preserve"> 1</w:t>
      </w:r>
      <w:r w:rsidR="00FF7788">
        <w:rPr>
          <w:rFonts w:eastAsia="PMingLiU"/>
          <w:szCs w:val="28"/>
          <w:lang w:eastAsia="zh-TW"/>
        </w:rPr>
        <w:t xml:space="preserve"> к</w:t>
      </w:r>
      <w:r w:rsidR="004937CC">
        <w:rPr>
          <w:rFonts w:eastAsia="PMingLiU"/>
          <w:szCs w:val="28"/>
          <w:lang w:eastAsia="zh-TW"/>
        </w:rPr>
        <w:t xml:space="preserve"> настоящему </w:t>
      </w:r>
      <w:r w:rsidR="00FF7788">
        <w:rPr>
          <w:rFonts w:eastAsia="PMingLiU"/>
          <w:szCs w:val="28"/>
          <w:lang w:eastAsia="zh-TW"/>
        </w:rPr>
        <w:t>Положению</w:t>
      </w:r>
      <w:r>
        <w:rPr>
          <w:rFonts w:eastAsia="PMingLiU"/>
          <w:szCs w:val="28"/>
          <w:lang w:eastAsia="zh-TW"/>
        </w:rPr>
        <w:t>.</w:t>
      </w:r>
    </w:p>
    <w:p w:rsidR="000B5668" w:rsidRDefault="00A66B29" w:rsidP="009E4090">
      <w:pPr>
        <w:autoSpaceDE w:val="0"/>
        <w:autoSpaceDN w:val="0"/>
        <w:adjustRightInd w:val="0"/>
        <w:ind w:firstLine="540"/>
        <w:jc w:val="both"/>
        <w:outlineLvl w:val="1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 xml:space="preserve">2.2 Численность населения, </w:t>
      </w:r>
      <w:r w:rsidR="00FF7788">
        <w:rPr>
          <w:rFonts w:eastAsia="PMingLiU"/>
          <w:szCs w:val="28"/>
          <w:lang w:eastAsia="zh-TW"/>
        </w:rPr>
        <w:t xml:space="preserve">проживающего на территории </w:t>
      </w:r>
      <w:proofErr w:type="spellStart"/>
      <w:r w:rsidR="00FF7788">
        <w:rPr>
          <w:rFonts w:eastAsia="PMingLiU"/>
          <w:szCs w:val="28"/>
          <w:lang w:eastAsia="zh-TW"/>
        </w:rPr>
        <w:t>Мурашинского</w:t>
      </w:r>
      <w:proofErr w:type="spellEnd"/>
      <w:r w:rsidR="00FF7788">
        <w:rPr>
          <w:rFonts w:eastAsia="PMingLiU"/>
          <w:szCs w:val="28"/>
          <w:lang w:eastAsia="zh-TW"/>
        </w:rPr>
        <w:t xml:space="preserve"> муниципального округа, </w:t>
      </w:r>
      <w:r>
        <w:rPr>
          <w:rFonts w:eastAsia="PMingLiU"/>
          <w:szCs w:val="28"/>
          <w:lang w:eastAsia="zh-TW"/>
        </w:rPr>
        <w:t xml:space="preserve">учитываемая при установлении </w:t>
      </w:r>
      <w:r w:rsidR="00FF7788">
        <w:rPr>
          <w:rFonts w:eastAsia="PMingLiU"/>
          <w:szCs w:val="28"/>
          <w:lang w:eastAsia="zh-TW"/>
        </w:rPr>
        <w:t xml:space="preserve">должностных </w:t>
      </w:r>
      <w:r>
        <w:rPr>
          <w:rFonts w:eastAsia="PMingLiU"/>
          <w:szCs w:val="28"/>
          <w:lang w:eastAsia="zh-TW"/>
        </w:rPr>
        <w:t>окладов муниципальных служащих, берётся на 1 января года, предшествующего текущему</w:t>
      </w:r>
      <w:r w:rsidR="00FF7788">
        <w:rPr>
          <w:rFonts w:eastAsia="PMingLiU"/>
          <w:szCs w:val="28"/>
          <w:lang w:eastAsia="zh-TW"/>
        </w:rPr>
        <w:t xml:space="preserve"> году, на основании отчетных данных Территориального органа Федеральной службы государственной статистики по Кировской области</w:t>
      </w:r>
      <w:r>
        <w:rPr>
          <w:rFonts w:eastAsia="PMingLiU"/>
          <w:szCs w:val="28"/>
          <w:lang w:eastAsia="zh-TW"/>
        </w:rPr>
        <w:t>.</w:t>
      </w:r>
    </w:p>
    <w:p w:rsidR="000B5668" w:rsidRDefault="00A66B29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ru-RU"/>
        </w:rPr>
      </w:pPr>
      <w:r>
        <w:rPr>
          <w:szCs w:val="28"/>
          <w:lang w:eastAsia="ru-RU"/>
        </w:rPr>
        <w:t xml:space="preserve">2.3. </w:t>
      </w:r>
      <w:r>
        <w:rPr>
          <w:rFonts w:eastAsia="PMingLiU"/>
          <w:szCs w:val="28"/>
          <w:lang w:eastAsia="ru-RU"/>
        </w:rPr>
        <w:t xml:space="preserve">Размеры должностных окладов муниципальных служащих устанавливаются на основании постановления Правительства Кировской области </w:t>
      </w:r>
    </w:p>
    <w:p w:rsidR="000B5668" w:rsidRDefault="000B5668" w:rsidP="009E4090">
      <w:pPr>
        <w:autoSpaceDE w:val="0"/>
        <w:autoSpaceDN w:val="0"/>
        <w:adjustRightInd w:val="0"/>
        <w:ind w:firstLine="540"/>
        <w:jc w:val="both"/>
        <w:outlineLvl w:val="1"/>
        <w:rPr>
          <w:rFonts w:eastAsia="PMingLiU"/>
          <w:szCs w:val="28"/>
          <w:lang w:eastAsia="zh-TW"/>
        </w:rPr>
      </w:pPr>
    </w:p>
    <w:p w:rsidR="000B5668" w:rsidRDefault="000B5668" w:rsidP="009E4090">
      <w:pPr>
        <w:autoSpaceDE w:val="0"/>
        <w:autoSpaceDN w:val="0"/>
        <w:adjustRightInd w:val="0"/>
        <w:ind w:firstLine="540"/>
        <w:jc w:val="both"/>
        <w:outlineLvl w:val="1"/>
        <w:rPr>
          <w:rFonts w:eastAsia="PMingLiU"/>
          <w:sz w:val="10"/>
          <w:szCs w:val="10"/>
          <w:lang w:eastAsia="zh-TW"/>
        </w:rPr>
      </w:pPr>
    </w:p>
    <w:p w:rsidR="000B5668" w:rsidRDefault="00FF7788" w:rsidP="009E4090">
      <w:pPr>
        <w:autoSpaceDE w:val="0"/>
        <w:autoSpaceDN w:val="0"/>
        <w:adjustRightInd w:val="0"/>
        <w:jc w:val="center"/>
        <w:outlineLvl w:val="0"/>
        <w:rPr>
          <w:rFonts w:eastAsia="PMingLiU"/>
          <w:b/>
          <w:szCs w:val="28"/>
          <w:lang w:eastAsia="ru-RU"/>
        </w:rPr>
      </w:pPr>
      <w:r>
        <w:rPr>
          <w:rFonts w:eastAsia="PMingLiU"/>
          <w:b/>
          <w:szCs w:val="28"/>
          <w:lang w:eastAsia="ru-RU"/>
        </w:rPr>
        <w:t>3</w:t>
      </w:r>
      <w:r w:rsidR="00A66B29">
        <w:rPr>
          <w:rFonts w:eastAsia="PMingLiU"/>
          <w:b/>
          <w:szCs w:val="28"/>
          <w:lang w:eastAsia="ru-RU"/>
        </w:rPr>
        <w:t>. Порядок установления и выплаты</w:t>
      </w:r>
      <w:r w:rsidR="00A66B29">
        <w:rPr>
          <w:rFonts w:eastAsia="PMingLiU"/>
          <w:b/>
          <w:szCs w:val="28"/>
          <w:lang w:eastAsia="ru-RU"/>
        </w:rPr>
        <w:br/>
      </w:r>
      <w:r w:rsidR="002F6A20">
        <w:rPr>
          <w:rFonts w:eastAsia="PMingLiU"/>
          <w:b/>
          <w:szCs w:val="28"/>
          <w:lang w:eastAsia="ru-RU"/>
        </w:rPr>
        <w:t xml:space="preserve">ежемесячных и иных </w:t>
      </w:r>
      <w:r>
        <w:rPr>
          <w:rFonts w:eastAsia="PMingLiU"/>
          <w:b/>
          <w:szCs w:val="28"/>
          <w:lang w:eastAsia="ru-RU"/>
        </w:rPr>
        <w:t>дополнительных вы</w:t>
      </w:r>
      <w:r w:rsidR="002F6A20">
        <w:rPr>
          <w:rFonts w:eastAsia="PMingLiU"/>
          <w:b/>
          <w:szCs w:val="28"/>
          <w:lang w:eastAsia="ru-RU"/>
        </w:rPr>
        <w:t>плат</w:t>
      </w:r>
    </w:p>
    <w:p w:rsidR="000B5668" w:rsidRDefault="000B5668" w:rsidP="009E4090">
      <w:pPr>
        <w:autoSpaceDE w:val="0"/>
        <w:autoSpaceDN w:val="0"/>
        <w:adjustRightInd w:val="0"/>
        <w:jc w:val="center"/>
        <w:outlineLvl w:val="0"/>
        <w:rPr>
          <w:rFonts w:eastAsia="PMingLiU"/>
          <w:b/>
          <w:szCs w:val="28"/>
          <w:lang w:eastAsia="ru-RU"/>
        </w:rPr>
      </w:pPr>
    </w:p>
    <w:p w:rsidR="000B5668" w:rsidRDefault="00C04892" w:rsidP="009E4090">
      <w:pPr>
        <w:autoSpaceDE w:val="0"/>
        <w:autoSpaceDN w:val="0"/>
        <w:adjustRightInd w:val="0"/>
        <w:ind w:left="567" w:right="566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="00A66B29">
        <w:rPr>
          <w:rFonts w:eastAsia="PMingLiU"/>
          <w:b/>
          <w:szCs w:val="28"/>
          <w:lang w:eastAsia="zh-TW"/>
        </w:rPr>
        <w:t>.1. Ежемесячная надбавка к должностному окладу за выслугу лет на муниципальной службе</w:t>
      </w:r>
    </w:p>
    <w:p w:rsidR="000B5668" w:rsidRDefault="000B5668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 w:val="18"/>
          <w:szCs w:val="28"/>
          <w:lang w:eastAsia="zh-TW"/>
        </w:rPr>
      </w:pPr>
    </w:p>
    <w:p w:rsidR="00C04892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.1.1.</w:t>
      </w:r>
      <w:r w:rsidRPr="00C04892">
        <w:rPr>
          <w:rFonts w:eastAsia="PMingLiU"/>
          <w:szCs w:val="28"/>
          <w:lang w:eastAsia="zh-TW"/>
        </w:rPr>
        <w:t xml:space="preserve"> </w:t>
      </w:r>
      <w:r>
        <w:rPr>
          <w:rFonts w:eastAsia="PMingLiU"/>
          <w:szCs w:val="28"/>
          <w:lang w:eastAsia="zh-TW"/>
        </w:rPr>
        <w:t>Ежемесячная надбавка к должностному окладу за выслугу лет на муниципальной службе устанавливается в следующих размерах:</w:t>
      </w:r>
    </w:p>
    <w:p w:rsidR="00C04892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C04892" w:rsidTr="00C04892">
        <w:tc>
          <w:tcPr>
            <w:tcW w:w="4855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При стаже муниципальной службы</w:t>
            </w:r>
          </w:p>
        </w:tc>
        <w:tc>
          <w:tcPr>
            <w:tcW w:w="4856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Размер надбавки (в процентах к должностному окладу)</w:t>
            </w:r>
          </w:p>
        </w:tc>
      </w:tr>
      <w:tr w:rsidR="00C04892" w:rsidTr="00C04892">
        <w:tc>
          <w:tcPr>
            <w:tcW w:w="4855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C04892">
              <w:rPr>
                <w:rFonts w:eastAsia="PMingLiU"/>
                <w:sz w:val="24"/>
                <w:szCs w:val="24"/>
                <w:lang w:eastAsia="zh-TW"/>
              </w:rPr>
              <w:t>от 1 года до 5 лет</w:t>
            </w:r>
          </w:p>
        </w:tc>
        <w:tc>
          <w:tcPr>
            <w:tcW w:w="4856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10</w:t>
            </w:r>
          </w:p>
        </w:tc>
      </w:tr>
      <w:tr w:rsidR="00C04892" w:rsidTr="00C04892">
        <w:tc>
          <w:tcPr>
            <w:tcW w:w="4855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C04892">
              <w:rPr>
                <w:rFonts w:eastAsia="PMingLiU"/>
                <w:sz w:val="24"/>
                <w:szCs w:val="24"/>
                <w:lang w:eastAsia="zh-TW"/>
              </w:rPr>
              <w:t>от 5 до 10 лет</w:t>
            </w:r>
          </w:p>
        </w:tc>
        <w:tc>
          <w:tcPr>
            <w:tcW w:w="4856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15</w:t>
            </w:r>
          </w:p>
        </w:tc>
      </w:tr>
      <w:tr w:rsidR="00C04892" w:rsidTr="00C04892">
        <w:tc>
          <w:tcPr>
            <w:tcW w:w="4855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C04892">
              <w:rPr>
                <w:rFonts w:eastAsia="PMingLiU"/>
                <w:sz w:val="24"/>
                <w:szCs w:val="24"/>
                <w:lang w:eastAsia="zh-TW"/>
              </w:rPr>
              <w:t>от 10 до 15 лет</w:t>
            </w:r>
          </w:p>
        </w:tc>
        <w:tc>
          <w:tcPr>
            <w:tcW w:w="4856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20</w:t>
            </w:r>
          </w:p>
        </w:tc>
      </w:tr>
      <w:tr w:rsidR="00C04892" w:rsidTr="00C04892">
        <w:tc>
          <w:tcPr>
            <w:tcW w:w="4855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 w:rsidRPr="00C04892">
              <w:rPr>
                <w:rFonts w:eastAsia="PMingLiU"/>
                <w:sz w:val="24"/>
                <w:szCs w:val="24"/>
                <w:lang w:eastAsia="zh-TW"/>
              </w:rPr>
              <w:t>свыше 15 лет</w:t>
            </w:r>
          </w:p>
        </w:tc>
        <w:tc>
          <w:tcPr>
            <w:tcW w:w="4856" w:type="dxa"/>
          </w:tcPr>
          <w:p w:rsidR="00C04892" w:rsidRPr="00C04892" w:rsidRDefault="00C04892" w:rsidP="00C04892">
            <w:pPr>
              <w:autoSpaceDE w:val="0"/>
              <w:autoSpaceDN w:val="0"/>
              <w:adjustRightInd w:val="0"/>
              <w:jc w:val="center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>30</w:t>
            </w:r>
          </w:p>
        </w:tc>
      </w:tr>
    </w:tbl>
    <w:p w:rsidR="00C04892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0B5668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3.1.2. Размер н</w:t>
      </w:r>
      <w:r w:rsidR="00A66B29">
        <w:rPr>
          <w:rFonts w:eastAsia="PMingLiU"/>
          <w:szCs w:val="28"/>
          <w:lang w:eastAsia="zh-TW"/>
        </w:rPr>
        <w:t>адбав</w:t>
      </w:r>
      <w:r>
        <w:rPr>
          <w:rFonts w:eastAsia="PMingLiU"/>
          <w:szCs w:val="28"/>
          <w:lang w:eastAsia="zh-TW"/>
        </w:rPr>
        <w:t>ок</w:t>
      </w:r>
      <w:r w:rsidR="00A66B29">
        <w:rPr>
          <w:rFonts w:eastAsia="PMingLiU"/>
          <w:szCs w:val="28"/>
          <w:lang w:eastAsia="zh-TW"/>
        </w:rPr>
        <w:t xml:space="preserve"> за выслугу лет к должностному окладу устанавливается в зависимости от стажа работы, дающего право на получение этой надбавки.</w:t>
      </w:r>
    </w:p>
    <w:p w:rsidR="000B5668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lastRenderedPageBreak/>
        <w:t>3</w:t>
      </w:r>
      <w:r w:rsidR="00A66B29">
        <w:rPr>
          <w:rFonts w:eastAsia="PMingLiU"/>
          <w:szCs w:val="28"/>
          <w:lang w:eastAsia="zh-TW"/>
        </w:rPr>
        <w:t>.1.</w:t>
      </w:r>
      <w:r w:rsidR="00256B2D"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 Надбавка устанавливается на основании решения комиссии по исчислению стажа муниципальной службы муниципальных служащих и утверждается распоряжением представителя нанимателя (работодателя).</w:t>
      </w:r>
    </w:p>
    <w:p w:rsidR="000B5668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.1.</w:t>
      </w:r>
      <w:r w:rsidR="00256B2D">
        <w:rPr>
          <w:rFonts w:eastAsia="PMingLiU"/>
          <w:szCs w:val="28"/>
          <w:lang w:eastAsia="zh-TW"/>
        </w:rPr>
        <w:t>4</w:t>
      </w:r>
      <w:r w:rsidR="00A66B29">
        <w:rPr>
          <w:rFonts w:eastAsia="PMingLiU"/>
          <w:szCs w:val="28"/>
          <w:lang w:eastAsia="zh-TW"/>
        </w:rPr>
        <w:t>. Периоды работы, включаемые в стаж муниципальной службы муниципальных служащих, определяются в соответствии с Законом Кировской области от 08.10.2007 № 171-ЗО «О муниципальной службе в Кировской области».</w:t>
      </w:r>
    </w:p>
    <w:p w:rsidR="00C04892" w:rsidRDefault="00C04892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0B5668" w:rsidRDefault="000B566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 w:val="10"/>
          <w:szCs w:val="10"/>
          <w:lang w:eastAsia="zh-TW"/>
        </w:rPr>
      </w:pPr>
    </w:p>
    <w:p w:rsidR="000B5668" w:rsidRDefault="00C04892" w:rsidP="009E4090">
      <w:pPr>
        <w:autoSpaceDE w:val="0"/>
        <w:autoSpaceDN w:val="0"/>
        <w:adjustRightInd w:val="0"/>
        <w:ind w:left="851" w:right="566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="00A66B29">
        <w:rPr>
          <w:rFonts w:eastAsia="PMingLiU"/>
          <w:b/>
          <w:szCs w:val="28"/>
          <w:lang w:eastAsia="zh-TW"/>
        </w:rPr>
        <w:t>.2. Ежемесячная надбавка к должностному окладу за особые условия муниципальной службы</w:t>
      </w:r>
    </w:p>
    <w:p w:rsidR="000B5668" w:rsidRDefault="000B5668" w:rsidP="009E4090">
      <w:pPr>
        <w:autoSpaceDE w:val="0"/>
        <w:autoSpaceDN w:val="0"/>
        <w:adjustRightInd w:val="0"/>
        <w:ind w:left="851" w:right="566"/>
        <w:jc w:val="center"/>
        <w:outlineLvl w:val="1"/>
        <w:rPr>
          <w:rFonts w:eastAsia="PMingLiU"/>
          <w:b/>
          <w:sz w:val="16"/>
          <w:szCs w:val="28"/>
          <w:lang w:eastAsia="zh-TW"/>
        </w:rPr>
      </w:pPr>
    </w:p>
    <w:p w:rsidR="000B5668" w:rsidRDefault="002B1B0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.2.1. Под особыми условиями муниципальной службы понимается деятельность муниципальных служащих, требующая высокого уровня профессионализма, компетентности и ответственности, носящая напряженный и сложный характер, связанная с постоянным психологическим напряжением и эмоциональными нагрузками, необходимостью строгого выполнения ограничений, связанных с муниципальной службой, а также работа за пределами рабочего времени, связанная с решением вопросов местного значения.</w:t>
      </w:r>
    </w:p>
    <w:p w:rsidR="000B5668" w:rsidRDefault="002B1B0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.2.2. Ежемесячная надбавка устанавливается муниципальным служащим, замещающим высшие, главные, ведущие, старшие и младшие муниципальные должности муниципальной службы в соответствии с постановлением Правительства области.</w:t>
      </w:r>
    </w:p>
    <w:p w:rsidR="004937CC" w:rsidRPr="004937CC" w:rsidRDefault="004937CC" w:rsidP="004937CC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 xml:space="preserve">3.2.3. </w:t>
      </w:r>
      <w:r w:rsidRPr="004937CC">
        <w:rPr>
          <w:rFonts w:eastAsia="PMingLiU"/>
          <w:szCs w:val="28"/>
          <w:lang w:eastAsia="zh-TW"/>
        </w:rPr>
        <w:t xml:space="preserve">Размер ежемесячной надбавки к должностному окладу за особые условия муниципальной службы устанавливается в </w:t>
      </w:r>
      <w:hyperlink r:id="rId10" w:history="1">
        <w:r w:rsidRPr="004937CC">
          <w:rPr>
            <w:rStyle w:val="a4"/>
            <w:rFonts w:eastAsia="PMingLiU"/>
            <w:color w:val="auto"/>
            <w:szCs w:val="28"/>
            <w:u w:val="none"/>
            <w:lang w:eastAsia="zh-TW"/>
          </w:rPr>
          <w:t>размерах</w:t>
        </w:r>
      </w:hyperlink>
      <w:r w:rsidRPr="004937CC">
        <w:rPr>
          <w:rFonts w:eastAsia="PMingLiU"/>
          <w:szCs w:val="28"/>
          <w:lang w:eastAsia="zh-TW"/>
        </w:rPr>
        <w:t xml:space="preserve"> в соответствии с приложением </w:t>
      </w:r>
      <w:r>
        <w:rPr>
          <w:rFonts w:eastAsia="PMingLiU"/>
          <w:szCs w:val="28"/>
          <w:lang w:eastAsia="zh-TW"/>
        </w:rPr>
        <w:t>2</w:t>
      </w:r>
      <w:r w:rsidRPr="004937CC">
        <w:rPr>
          <w:rFonts w:eastAsia="PMingLiU"/>
          <w:szCs w:val="28"/>
          <w:lang w:eastAsia="zh-TW"/>
        </w:rPr>
        <w:t xml:space="preserve"> к настоящему Положению.</w:t>
      </w:r>
    </w:p>
    <w:p w:rsidR="002B1B08" w:rsidRDefault="002B1B08" w:rsidP="009E4090">
      <w:pPr>
        <w:widowControl w:val="0"/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2B1B08" w:rsidRDefault="002B1B08" w:rsidP="002B1B08">
      <w:pPr>
        <w:widowControl w:val="0"/>
        <w:autoSpaceDE w:val="0"/>
        <w:autoSpaceDN w:val="0"/>
        <w:adjustRightInd w:val="0"/>
        <w:ind w:firstLine="540"/>
        <w:jc w:val="center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Pr="002B1B08">
        <w:rPr>
          <w:rFonts w:eastAsia="PMingLiU"/>
          <w:b/>
          <w:szCs w:val="28"/>
          <w:lang w:eastAsia="zh-TW"/>
        </w:rPr>
        <w:t>.</w:t>
      </w:r>
      <w:r>
        <w:rPr>
          <w:rFonts w:eastAsia="PMingLiU"/>
          <w:b/>
          <w:szCs w:val="28"/>
          <w:lang w:eastAsia="zh-TW"/>
        </w:rPr>
        <w:t>3</w:t>
      </w:r>
      <w:r w:rsidRPr="002B1B08">
        <w:rPr>
          <w:rFonts w:eastAsia="PMingLiU"/>
          <w:b/>
          <w:szCs w:val="28"/>
          <w:lang w:eastAsia="zh-TW"/>
        </w:rPr>
        <w:t>. Ежемесячная надбавка за классный чин</w:t>
      </w:r>
    </w:p>
    <w:p w:rsidR="002B1B08" w:rsidRPr="002B1B08" w:rsidRDefault="002B1B08" w:rsidP="002B1B08">
      <w:pPr>
        <w:widowControl w:val="0"/>
        <w:autoSpaceDE w:val="0"/>
        <w:autoSpaceDN w:val="0"/>
        <w:adjustRightInd w:val="0"/>
        <w:ind w:firstLine="540"/>
        <w:jc w:val="center"/>
        <w:rPr>
          <w:rFonts w:eastAsia="PMingLiU"/>
          <w:b/>
          <w:szCs w:val="28"/>
          <w:lang w:eastAsia="zh-TW"/>
        </w:rPr>
      </w:pPr>
    </w:p>
    <w:p w:rsidR="005C0547" w:rsidRPr="005C0547" w:rsidRDefault="002B1B08" w:rsidP="005C0547">
      <w:pPr>
        <w:widowControl w:val="0"/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Pr="002B1B08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3</w:t>
      </w:r>
      <w:r w:rsidRPr="002B1B08">
        <w:rPr>
          <w:rFonts w:eastAsia="PMingLiU"/>
          <w:szCs w:val="28"/>
          <w:lang w:eastAsia="zh-TW"/>
        </w:rPr>
        <w:t xml:space="preserve">.1. </w:t>
      </w:r>
      <w:r w:rsidR="005C0547" w:rsidRPr="005C0547">
        <w:rPr>
          <w:rFonts w:eastAsia="PMingLiU"/>
          <w:szCs w:val="28"/>
          <w:lang w:eastAsia="zh-TW"/>
        </w:rPr>
        <w:t xml:space="preserve">Основания для выплаты и размер ежемесячной надбавки за классный чин определяются в соответствии с </w:t>
      </w:r>
      <w:hyperlink r:id="rId11" w:history="1">
        <w:r w:rsidR="005C0547" w:rsidRPr="005C0547">
          <w:rPr>
            <w:rStyle w:val="a4"/>
            <w:rFonts w:eastAsia="PMingLiU"/>
            <w:color w:val="auto"/>
            <w:szCs w:val="28"/>
            <w:lang w:eastAsia="zh-TW"/>
          </w:rPr>
          <w:t>Законом</w:t>
        </w:r>
      </w:hyperlink>
      <w:r w:rsidR="005C0547" w:rsidRPr="005C0547">
        <w:rPr>
          <w:rFonts w:eastAsia="PMingLiU"/>
          <w:szCs w:val="28"/>
          <w:lang w:eastAsia="zh-TW"/>
        </w:rPr>
        <w:t xml:space="preserve"> Кировской области от 30.09.2010 N 549-ЗО "О порядке присвоения и сохранения классных чинов муниципальной службы в Кировской области" и </w:t>
      </w:r>
      <w:hyperlink r:id="rId12" w:history="1">
        <w:r w:rsidR="005C0547" w:rsidRPr="005C0547">
          <w:rPr>
            <w:rStyle w:val="a4"/>
            <w:rFonts w:eastAsia="PMingLiU"/>
            <w:color w:val="auto"/>
            <w:szCs w:val="28"/>
            <w:lang w:eastAsia="zh-TW"/>
          </w:rPr>
          <w:t>постановлением</w:t>
        </w:r>
      </w:hyperlink>
      <w:r w:rsidR="005C0547" w:rsidRPr="005C0547">
        <w:rPr>
          <w:rFonts w:eastAsia="PMingLiU"/>
          <w:szCs w:val="28"/>
          <w:lang w:eastAsia="zh-TW"/>
        </w:rPr>
        <w:t xml:space="preserve"> Правительства Кировской области от </w:t>
      </w:r>
      <w:r w:rsidR="005C0547">
        <w:rPr>
          <w:rFonts w:eastAsia="PMingLiU"/>
          <w:szCs w:val="28"/>
          <w:lang w:eastAsia="zh-TW"/>
        </w:rPr>
        <w:t>23</w:t>
      </w:r>
      <w:r w:rsidR="005C0547" w:rsidRPr="005C0547">
        <w:rPr>
          <w:rFonts w:eastAsia="PMingLiU"/>
          <w:szCs w:val="28"/>
          <w:lang w:eastAsia="zh-TW"/>
        </w:rPr>
        <w:t>.</w:t>
      </w:r>
      <w:r w:rsidR="005C0547">
        <w:rPr>
          <w:rFonts w:eastAsia="PMingLiU"/>
          <w:szCs w:val="28"/>
          <w:lang w:eastAsia="zh-TW"/>
        </w:rPr>
        <w:t>12</w:t>
      </w:r>
      <w:r w:rsidR="005C0547" w:rsidRPr="005C0547">
        <w:rPr>
          <w:rFonts w:eastAsia="PMingLiU"/>
          <w:szCs w:val="28"/>
          <w:lang w:eastAsia="zh-TW"/>
        </w:rPr>
        <w:t>.20</w:t>
      </w:r>
      <w:r w:rsidR="005C0547">
        <w:rPr>
          <w:rFonts w:eastAsia="PMingLiU"/>
          <w:szCs w:val="28"/>
          <w:lang w:eastAsia="zh-TW"/>
        </w:rPr>
        <w:t>24</w:t>
      </w:r>
      <w:r w:rsidR="005C0547" w:rsidRPr="005C0547">
        <w:rPr>
          <w:rFonts w:eastAsia="PMingLiU"/>
          <w:szCs w:val="28"/>
          <w:lang w:eastAsia="zh-TW"/>
        </w:rPr>
        <w:t xml:space="preserve"> N </w:t>
      </w:r>
      <w:r w:rsidR="005C0547">
        <w:rPr>
          <w:rFonts w:eastAsia="PMingLiU"/>
          <w:szCs w:val="28"/>
          <w:lang w:eastAsia="zh-TW"/>
        </w:rPr>
        <w:t>596-П</w:t>
      </w:r>
      <w:r w:rsidR="005C0547" w:rsidRPr="005C0547">
        <w:rPr>
          <w:rFonts w:eastAsia="PMingLiU"/>
          <w:szCs w:val="28"/>
          <w:lang w:eastAsia="zh-TW"/>
        </w:rPr>
        <w:t xml:space="preserve"> "О расходах на оплату труда депутатов, выборных должностных лиц местного самоуправления, осуществляющих свои полномочия на постоянной основе,</w:t>
      </w:r>
      <w:r w:rsidR="00262ED4">
        <w:rPr>
          <w:rFonts w:eastAsia="PMingLiU"/>
          <w:szCs w:val="28"/>
          <w:lang w:eastAsia="zh-TW"/>
        </w:rPr>
        <w:t xml:space="preserve"> должностных лиц контрольно-счетных органов,</w:t>
      </w:r>
      <w:r w:rsidR="005C0547" w:rsidRPr="005C0547">
        <w:rPr>
          <w:rFonts w:eastAsia="PMingLiU"/>
          <w:szCs w:val="28"/>
          <w:lang w:eastAsia="zh-TW"/>
        </w:rPr>
        <w:t xml:space="preserve"> муниципальных служащих, учитываемых при установлении нормативов формирования расходов на содержание органов местного самоуправления муниципальных образований Кировской области".</w:t>
      </w:r>
    </w:p>
    <w:p w:rsidR="00262ED4" w:rsidRPr="00262ED4" w:rsidRDefault="00262ED4" w:rsidP="00262ED4">
      <w:pPr>
        <w:widowControl w:val="0"/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2B1B08" w:rsidRPr="002B1B08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3</w:t>
      </w:r>
      <w:r w:rsidR="002B1B08" w:rsidRPr="002B1B08">
        <w:rPr>
          <w:rFonts w:eastAsia="PMingLiU"/>
          <w:szCs w:val="28"/>
          <w:lang w:eastAsia="zh-TW"/>
        </w:rPr>
        <w:t xml:space="preserve">.2. </w:t>
      </w:r>
      <w:r w:rsidRPr="00262ED4">
        <w:rPr>
          <w:rFonts w:eastAsia="PMingLiU"/>
          <w:szCs w:val="28"/>
          <w:lang w:eastAsia="zh-TW"/>
        </w:rPr>
        <w:t xml:space="preserve">Ежемесячная надбавка за классный чин устанавливается в </w:t>
      </w:r>
      <w:hyperlink r:id="rId13" w:history="1">
        <w:r w:rsidRPr="00262ED4">
          <w:rPr>
            <w:rStyle w:val="a4"/>
            <w:rFonts w:eastAsia="PMingLiU"/>
            <w:color w:val="auto"/>
            <w:szCs w:val="28"/>
            <w:u w:val="none"/>
            <w:lang w:eastAsia="zh-TW"/>
          </w:rPr>
          <w:t>размерах</w:t>
        </w:r>
      </w:hyperlink>
      <w:r w:rsidR="004937CC">
        <w:rPr>
          <w:rStyle w:val="a4"/>
          <w:rFonts w:eastAsia="PMingLiU"/>
          <w:color w:val="auto"/>
          <w:szCs w:val="28"/>
          <w:u w:val="none"/>
          <w:lang w:eastAsia="zh-TW"/>
        </w:rPr>
        <w:t xml:space="preserve"> в соответствии с приложением 3 к настоящему</w:t>
      </w:r>
      <w:r w:rsidR="000E1A4A">
        <w:rPr>
          <w:rStyle w:val="a4"/>
          <w:rFonts w:eastAsia="PMingLiU"/>
          <w:color w:val="auto"/>
          <w:szCs w:val="28"/>
          <w:u w:val="none"/>
          <w:lang w:eastAsia="zh-TW"/>
        </w:rPr>
        <w:t xml:space="preserve"> Положению</w:t>
      </w:r>
      <w:r w:rsidRPr="00262ED4">
        <w:rPr>
          <w:rFonts w:eastAsia="PMingLiU"/>
          <w:szCs w:val="28"/>
          <w:lang w:eastAsia="zh-TW"/>
        </w:rPr>
        <w:t>.</w:t>
      </w:r>
    </w:p>
    <w:p w:rsidR="002B1B08" w:rsidRDefault="002B1B08" w:rsidP="00262ED4">
      <w:pPr>
        <w:widowControl w:val="0"/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0B5668" w:rsidRDefault="000B5668" w:rsidP="009E4090">
      <w:pPr>
        <w:widowControl w:val="0"/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0B5668" w:rsidRDefault="002B1B08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="00A66B29">
        <w:rPr>
          <w:rFonts w:eastAsia="PMingLiU"/>
          <w:b/>
          <w:szCs w:val="28"/>
          <w:lang w:eastAsia="zh-TW"/>
        </w:rPr>
        <w:t>.</w:t>
      </w:r>
      <w:r w:rsidR="00262ED4">
        <w:rPr>
          <w:rFonts w:eastAsia="PMingLiU"/>
          <w:b/>
          <w:szCs w:val="28"/>
          <w:lang w:eastAsia="zh-TW"/>
        </w:rPr>
        <w:t>4</w:t>
      </w:r>
      <w:r w:rsidR="00A66B29">
        <w:rPr>
          <w:rFonts w:eastAsia="PMingLiU"/>
          <w:b/>
          <w:szCs w:val="28"/>
          <w:lang w:eastAsia="zh-TW"/>
        </w:rPr>
        <w:t>. Ежемесячное денежное поощрение (ЕДП)</w:t>
      </w:r>
    </w:p>
    <w:p w:rsidR="002B1B08" w:rsidRDefault="002B1B08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</w:p>
    <w:p w:rsidR="000B5668" w:rsidRDefault="002B1B0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ru-RU"/>
        </w:rPr>
      </w:pPr>
      <w:r>
        <w:rPr>
          <w:szCs w:val="28"/>
          <w:lang w:eastAsia="ru-RU"/>
        </w:rPr>
        <w:t>3</w:t>
      </w:r>
      <w:r w:rsidR="00A66B29">
        <w:rPr>
          <w:szCs w:val="28"/>
          <w:lang w:eastAsia="ru-RU"/>
        </w:rPr>
        <w:t>.</w:t>
      </w:r>
      <w:r w:rsidR="00874813">
        <w:rPr>
          <w:szCs w:val="28"/>
          <w:lang w:eastAsia="ru-RU"/>
        </w:rPr>
        <w:t>4</w:t>
      </w:r>
      <w:r w:rsidR="00A66B29">
        <w:rPr>
          <w:szCs w:val="28"/>
          <w:lang w:eastAsia="ru-RU"/>
        </w:rPr>
        <w:t xml:space="preserve">.1. </w:t>
      </w:r>
      <w:r w:rsidR="00A66B29">
        <w:rPr>
          <w:rFonts w:eastAsia="PMingLiU"/>
          <w:szCs w:val="28"/>
          <w:lang w:eastAsia="ru-RU"/>
        </w:rPr>
        <w:t>Ежемесячное денежное поощрение муниципальных служащих осуществляется в целях повышения материальной заинтересованности в результатах труда, создания условий для развития творческой активности и инициативы, повышения эффективности и качества управленческого труда, повышения ответственности в достижении поставленных целей и задач.</w:t>
      </w:r>
    </w:p>
    <w:p w:rsidR="00284068" w:rsidRDefault="00262ED4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</w:t>
      </w:r>
      <w:r w:rsidR="00874813">
        <w:rPr>
          <w:rFonts w:eastAsia="PMingLiU"/>
          <w:szCs w:val="28"/>
          <w:lang w:eastAsia="zh-TW"/>
        </w:rPr>
        <w:t>4</w:t>
      </w:r>
      <w:r w:rsidR="00A66B29">
        <w:rPr>
          <w:rFonts w:eastAsia="PMingLiU"/>
          <w:szCs w:val="28"/>
          <w:lang w:eastAsia="zh-TW"/>
        </w:rPr>
        <w:t xml:space="preserve">.2. </w:t>
      </w:r>
      <w:r w:rsidRPr="00262ED4">
        <w:rPr>
          <w:rFonts w:eastAsia="PMingLiU"/>
          <w:szCs w:val="28"/>
          <w:lang w:eastAsia="zh-TW"/>
        </w:rPr>
        <w:t xml:space="preserve">Ежемесячное денежное поощрение муниципальным служащим администрации муниципального округа устанавливается муниципальным правовым актом администрации муниципального округа в размере до 130 процентов должностного оклада и может быть пересмотрено на начало нового календарного года </w:t>
      </w:r>
    </w:p>
    <w:p w:rsidR="000B5668" w:rsidRDefault="00284068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ru-RU"/>
        </w:rPr>
      </w:pPr>
      <w:r>
        <w:rPr>
          <w:rFonts w:eastAsia="PMingLiU"/>
          <w:szCs w:val="28"/>
          <w:lang w:eastAsia="ru-RU"/>
        </w:rPr>
        <w:t>3</w:t>
      </w:r>
      <w:r w:rsidR="00A66B29">
        <w:rPr>
          <w:rFonts w:eastAsia="PMingLiU"/>
          <w:szCs w:val="28"/>
          <w:lang w:eastAsia="ru-RU"/>
        </w:rPr>
        <w:t>.</w:t>
      </w:r>
      <w:r w:rsidR="00874813">
        <w:rPr>
          <w:rFonts w:eastAsia="PMingLiU"/>
          <w:szCs w:val="28"/>
          <w:lang w:eastAsia="ru-RU"/>
        </w:rPr>
        <w:t>4</w:t>
      </w:r>
      <w:r w:rsidR="00A66B29">
        <w:rPr>
          <w:rFonts w:eastAsia="PMingLiU"/>
          <w:szCs w:val="28"/>
          <w:lang w:eastAsia="ru-RU"/>
        </w:rPr>
        <w:t>.</w:t>
      </w:r>
      <w:r w:rsidR="00874813">
        <w:rPr>
          <w:rFonts w:eastAsia="PMingLiU"/>
          <w:szCs w:val="28"/>
          <w:lang w:eastAsia="ru-RU"/>
        </w:rPr>
        <w:t>3</w:t>
      </w:r>
      <w:r w:rsidR="00A66B29">
        <w:rPr>
          <w:rFonts w:eastAsia="PMingLiU"/>
          <w:szCs w:val="28"/>
          <w:lang w:eastAsia="ru-RU"/>
        </w:rPr>
        <w:t>. Ежемесячное денежное поощрение начисляется в зависимости от должностного оклада, пропорционально отработанному времени и выплачивается одновременно с заработной платой.</w:t>
      </w:r>
    </w:p>
    <w:p w:rsidR="000B5668" w:rsidRDefault="000B5668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</w:p>
    <w:p w:rsidR="000B5668" w:rsidRDefault="00874813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="00A66B29">
        <w:rPr>
          <w:rFonts w:eastAsia="PMingLiU"/>
          <w:b/>
          <w:szCs w:val="28"/>
          <w:lang w:eastAsia="zh-TW"/>
        </w:rPr>
        <w:t xml:space="preserve">.5. Ежемесячная процентная надбавка к должностному окладу </w:t>
      </w:r>
    </w:p>
    <w:p w:rsidR="000B5668" w:rsidRDefault="00A66B29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за работу со сведениями, составляющими государственную тайну</w:t>
      </w:r>
    </w:p>
    <w:p w:rsidR="00874813" w:rsidRPr="00874813" w:rsidRDefault="00874813" w:rsidP="00874813">
      <w:pPr>
        <w:autoSpaceDE w:val="0"/>
        <w:autoSpaceDN w:val="0"/>
        <w:adjustRightInd w:val="0"/>
        <w:jc w:val="both"/>
        <w:outlineLvl w:val="1"/>
        <w:rPr>
          <w:rFonts w:eastAsia="PMingLiU"/>
          <w:b/>
          <w:szCs w:val="28"/>
          <w:lang w:eastAsia="zh-TW"/>
        </w:rPr>
      </w:pPr>
    </w:p>
    <w:p w:rsidR="000B5668" w:rsidRPr="00874813" w:rsidRDefault="00A66B29" w:rsidP="00874813">
      <w:pPr>
        <w:pStyle w:val="aff7"/>
        <w:numPr>
          <w:ilvl w:val="2"/>
          <w:numId w:val="10"/>
        </w:numPr>
        <w:autoSpaceDE w:val="0"/>
        <w:autoSpaceDN w:val="0"/>
        <w:adjustRightInd w:val="0"/>
        <w:ind w:left="0" w:firstLine="540"/>
        <w:jc w:val="both"/>
        <w:outlineLvl w:val="1"/>
        <w:rPr>
          <w:rFonts w:eastAsia="PMingLiU"/>
          <w:b/>
          <w:szCs w:val="28"/>
          <w:lang w:eastAsia="zh-TW"/>
        </w:rPr>
      </w:pPr>
      <w:r w:rsidRPr="00874813">
        <w:rPr>
          <w:rFonts w:eastAsia="PMingLiU"/>
          <w:szCs w:val="28"/>
          <w:lang w:eastAsia="zh-TW"/>
        </w:rPr>
        <w:t xml:space="preserve">Ежемесячная процентная надбавка к должностному окладу муниципальным служащим за работу со сведениями, составляющими государственную тайну, устанавливается </w:t>
      </w:r>
      <w:r w:rsidR="00874813">
        <w:rPr>
          <w:rFonts w:eastAsia="PMingLiU"/>
          <w:szCs w:val="28"/>
          <w:lang w:eastAsia="zh-TW"/>
        </w:rPr>
        <w:t>муниципальным правовым актом в размере и порядке, определяемых законодательством Российской Федерации.</w:t>
      </w:r>
    </w:p>
    <w:p w:rsidR="00874813" w:rsidRPr="00874813" w:rsidRDefault="00874813" w:rsidP="00874813">
      <w:pPr>
        <w:pStyle w:val="aff7"/>
        <w:numPr>
          <w:ilvl w:val="2"/>
          <w:numId w:val="10"/>
        </w:numPr>
        <w:ind w:left="0" w:firstLine="540"/>
        <w:jc w:val="both"/>
        <w:outlineLvl w:val="1"/>
        <w:rPr>
          <w:rFonts w:eastAsia="PMingLiU"/>
          <w:bCs/>
          <w:szCs w:val="28"/>
          <w:lang w:eastAsia="zh-TW"/>
        </w:rPr>
      </w:pPr>
      <w:r w:rsidRPr="00874813">
        <w:rPr>
          <w:rFonts w:eastAsia="PMingLiU"/>
          <w:bCs/>
          <w:szCs w:val="28"/>
          <w:lang w:eastAsia="zh-TW"/>
        </w:rPr>
        <w:t>Ежемесячная процентная надбавка за работу со сведениями, составляющими государственную тайну, зависит от степени секретности сведений и от объема сведений, к которым муниципальные служащие имеют допуск.</w:t>
      </w:r>
    </w:p>
    <w:p w:rsidR="00874813" w:rsidRDefault="00874813" w:rsidP="009E4090">
      <w:pPr>
        <w:autoSpaceDE w:val="0"/>
        <w:autoSpaceDN w:val="0"/>
        <w:adjustRightInd w:val="0"/>
        <w:ind w:firstLine="540"/>
        <w:jc w:val="center"/>
        <w:outlineLvl w:val="1"/>
        <w:rPr>
          <w:rFonts w:eastAsia="PMingLiU"/>
          <w:b/>
          <w:szCs w:val="28"/>
          <w:lang w:eastAsia="zh-TW"/>
        </w:rPr>
      </w:pPr>
    </w:p>
    <w:p w:rsidR="000B5668" w:rsidRDefault="00831D69" w:rsidP="009E4090">
      <w:pPr>
        <w:autoSpaceDE w:val="0"/>
        <w:autoSpaceDN w:val="0"/>
        <w:adjustRightInd w:val="0"/>
        <w:ind w:firstLine="54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="00A66B29">
        <w:rPr>
          <w:rFonts w:eastAsia="PMingLiU"/>
          <w:b/>
          <w:szCs w:val="28"/>
          <w:lang w:eastAsia="zh-TW"/>
        </w:rPr>
        <w:t>.6. Премия за выполнение особо важных и сложных заданий</w:t>
      </w:r>
    </w:p>
    <w:p w:rsidR="000B5668" w:rsidRDefault="000B5668" w:rsidP="009E4090">
      <w:pPr>
        <w:autoSpaceDE w:val="0"/>
        <w:autoSpaceDN w:val="0"/>
        <w:adjustRightInd w:val="0"/>
        <w:ind w:firstLine="540"/>
        <w:jc w:val="center"/>
        <w:outlineLvl w:val="1"/>
        <w:rPr>
          <w:rFonts w:eastAsia="PMingLiU"/>
          <w:b/>
          <w:sz w:val="10"/>
          <w:szCs w:val="28"/>
          <w:lang w:eastAsia="zh-TW"/>
        </w:rPr>
      </w:pPr>
    </w:p>
    <w:p w:rsidR="000B5668" w:rsidRDefault="006A450C" w:rsidP="009E4090">
      <w:pPr>
        <w:autoSpaceDE w:val="0"/>
        <w:autoSpaceDN w:val="0"/>
        <w:adjustRightInd w:val="0"/>
        <w:ind w:firstLine="72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 xml:space="preserve">.6.1. Премия начисляется муниципальным служащим по итогам работы за месяц в размере не ниже 25% от должностного оклада в соответствии с распоряжением представителя нанимателя (работодателя) </w:t>
      </w:r>
    </w:p>
    <w:p w:rsidR="000B5668" w:rsidRDefault="006A450C" w:rsidP="009E4090">
      <w:pPr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A66B29">
        <w:rPr>
          <w:szCs w:val="28"/>
          <w:lang w:eastAsia="ru-RU"/>
        </w:rPr>
        <w:t>.6.2. Верхняя граница размера индивидуальной премии не устанавливается, но премирование производится в пределах установленного фонда оплаты труда, направленного на данные цели.</w:t>
      </w:r>
    </w:p>
    <w:p w:rsidR="000B5668" w:rsidRDefault="006A450C" w:rsidP="009E4090">
      <w:pPr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A66B29">
        <w:rPr>
          <w:szCs w:val="28"/>
          <w:lang w:eastAsia="ru-RU"/>
        </w:rPr>
        <w:t>.6.3. Размер премии муниципальным служащим может быть увеличен на основании ходатайств заместителей главы администрации, руководителей отраслевых и структурных подразделений органов местного самоуправления в размере до 50% по результатам выполнения конкретной работы и за фактически отработанное время с учетом:</w:t>
      </w:r>
    </w:p>
    <w:p w:rsidR="000B5668" w:rsidRDefault="00A66B29" w:rsidP="009E4090">
      <w:pPr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-личного участия в выполнении заданий и поручений главы округа, которые носят особо важный характер;</w:t>
      </w:r>
    </w:p>
    <w:p w:rsidR="000B5668" w:rsidRDefault="00A66B29" w:rsidP="009E4090">
      <w:pPr>
        <w:ind w:firstLine="7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-личного участия в подготовке, организации и проведении мероприятий, имеющих особо важное значение, в случаях, когда такая деятельность не относится к должностным обязанностям.</w:t>
      </w:r>
    </w:p>
    <w:p w:rsidR="000B5668" w:rsidRDefault="006A450C" w:rsidP="009E4090">
      <w:pPr>
        <w:shd w:val="clear" w:color="auto" w:fill="FFFFFF"/>
        <w:tabs>
          <w:tab w:val="left" w:pos="1157"/>
        </w:tabs>
        <w:ind w:left="5" w:firstLine="701"/>
        <w:rPr>
          <w:szCs w:val="28"/>
          <w:lang w:eastAsia="ru-RU"/>
        </w:rPr>
      </w:pPr>
      <w:r>
        <w:rPr>
          <w:color w:val="000000"/>
          <w:spacing w:val="-6"/>
          <w:szCs w:val="28"/>
          <w:lang w:eastAsia="ru-RU"/>
        </w:rPr>
        <w:lastRenderedPageBreak/>
        <w:t>3</w:t>
      </w:r>
      <w:r w:rsidR="00A66B29">
        <w:rPr>
          <w:color w:val="000000"/>
          <w:spacing w:val="-6"/>
          <w:szCs w:val="28"/>
          <w:lang w:eastAsia="ru-RU"/>
        </w:rPr>
        <w:t xml:space="preserve">.6.4. </w:t>
      </w:r>
      <w:r w:rsidR="00A66B29">
        <w:rPr>
          <w:color w:val="000000"/>
          <w:spacing w:val="3"/>
          <w:szCs w:val="28"/>
          <w:lang w:eastAsia="ru-RU"/>
        </w:rPr>
        <w:t xml:space="preserve">Размер премии может быть снижен в следующих </w:t>
      </w:r>
      <w:r w:rsidR="00A66B29">
        <w:rPr>
          <w:color w:val="000000"/>
          <w:spacing w:val="-4"/>
          <w:szCs w:val="28"/>
          <w:lang w:eastAsia="ru-RU"/>
        </w:rPr>
        <w:t>случаях:</w:t>
      </w:r>
    </w:p>
    <w:p w:rsidR="000B5668" w:rsidRDefault="00A66B29" w:rsidP="009E4090">
      <w:pPr>
        <w:shd w:val="clear" w:color="auto" w:fill="FFFFFF"/>
        <w:ind w:left="5" w:right="-5" w:firstLine="706"/>
        <w:jc w:val="both"/>
        <w:rPr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неквалифицированная подготовка документов, нарушение </w:t>
      </w:r>
      <w:r>
        <w:rPr>
          <w:color w:val="000000"/>
          <w:spacing w:val="1"/>
          <w:szCs w:val="28"/>
          <w:lang w:eastAsia="ru-RU"/>
        </w:rPr>
        <w:t>правил ведения делопроизводства - до 50 %;</w:t>
      </w:r>
    </w:p>
    <w:p w:rsidR="000B5668" w:rsidRDefault="00A66B29" w:rsidP="009E4090">
      <w:pPr>
        <w:shd w:val="clear" w:color="auto" w:fill="FFFFFF"/>
        <w:spacing w:before="5"/>
        <w:ind w:right="19" w:firstLine="701"/>
        <w:jc w:val="both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 xml:space="preserve">нарушение сроков представления установленной отчетности, представление </w:t>
      </w:r>
      <w:r>
        <w:rPr>
          <w:color w:val="000000"/>
          <w:spacing w:val="1"/>
          <w:szCs w:val="28"/>
          <w:lang w:eastAsia="ru-RU"/>
        </w:rPr>
        <w:t>неверной информации - до 50 %;</w:t>
      </w:r>
    </w:p>
    <w:p w:rsidR="000B5668" w:rsidRDefault="00A66B29" w:rsidP="009E4090">
      <w:pPr>
        <w:shd w:val="clear" w:color="auto" w:fill="FFFFFF"/>
        <w:spacing w:before="10"/>
        <w:ind w:left="10" w:right="29" w:firstLine="691"/>
        <w:jc w:val="both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 xml:space="preserve">нарушение ведения бухгалтерского учета, отчетности и кассовых операций - до </w:t>
      </w:r>
      <w:r>
        <w:rPr>
          <w:color w:val="000000"/>
          <w:spacing w:val="-7"/>
          <w:szCs w:val="28"/>
          <w:lang w:eastAsia="ru-RU"/>
        </w:rPr>
        <w:t>50 %;</w:t>
      </w:r>
    </w:p>
    <w:p w:rsidR="000B5668" w:rsidRDefault="00A66B29" w:rsidP="009E4090">
      <w:pPr>
        <w:shd w:val="clear" w:color="auto" w:fill="FFFFFF"/>
        <w:spacing w:before="5"/>
        <w:ind w:left="5" w:firstLine="704"/>
        <w:jc w:val="both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 xml:space="preserve">неквалифицированное рассмотрение заявлений, писем, жалоб </w:t>
      </w:r>
      <w:r>
        <w:t>от организаций</w:t>
      </w:r>
      <w:r>
        <w:rPr>
          <w:color w:val="000000"/>
          <w:spacing w:val="2"/>
          <w:szCs w:val="28"/>
          <w:lang w:eastAsia="ru-RU"/>
        </w:rPr>
        <w:t xml:space="preserve"> и </w:t>
      </w:r>
      <w:r>
        <w:rPr>
          <w:color w:val="000000"/>
          <w:szCs w:val="28"/>
          <w:lang w:eastAsia="ru-RU"/>
        </w:rPr>
        <w:t>граждан, нарушение сроков подготовки ответов - до 50 %;</w:t>
      </w:r>
    </w:p>
    <w:p w:rsidR="000B5668" w:rsidRDefault="00A66B29" w:rsidP="009E4090">
      <w:pPr>
        <w:shd w:val="clear" w:color="auto" w:fill="FFFFFF"/>
        <w:ind w:left="5" w:right="29" w:firstLine="701"/>
        <w:jc w:val="both"/>
        <w:rPr>
          <w:szCs w:val="28"/>
          <w:lang w:eastAsia="ru-RU"/>
        </w:rPr>
      </w:pPr>
      <w:r>
        <w:rPr>
          <w:color w:val="000000"/>
          <w:spacing w:val="5"/>
          <w:szCs w:val="28"/>
          <w:lang w:eastAsia="ru-RU"/>
        </w:rPr>
        <w:t xml:space="preserve">отсутствие контроля за работой подчиненных служб, подразделений, </w:t>
      </w:r>
      <w:r>
        <w:rPr>
          <w:color w:val="000000"/>
          <w:spacing w:val="1"/>
          <w:szCs w:val="28"/>
          <w:lang w:eastAsia="ru-RU"/>
        </w:rPr>
        <w:t>подведомственных учреждений - до 50 %;</w:t>
      </w:r>
    </w:p>
    <w:p w:rsidR="000B5668" w:rsidRDefault="00A66B29" w:rsidP="009E4090">
      <w:pPr>
        <w:shd w:val="clear" w:color="auto" w:fill="FFFFFF"/>
        <w:ind w:right="29" w:firstLine="701"/>
        <w:jc w:val="both"/>
        <w:rPr>
          <w:szCs w:val="28"/>
          <w:lang w:eastAsia="ru-RU"/>
        </w:rPr>
      </w:pPr>
      <w:r>
        <w:rPr>
          <w:color w:val="000000"/>
          <w:spacing w:val="1"/>
          <w:szCs w:val="28"/>
          <w:lang w:eastAsia="ru-RU"/>
        </w:rPr>
        <w:t xml:space="preserve">некачественное, несвоевременное выполнение планов работы, постановлений, </w:t>
      </w:r>
      <w:r>
        <w:rPr>
          <w:color w:val="000000"/>
          <w:szCs w:val="28"/>
          <w:lang w:eastAsia="ru-RU"/>
        </w:rPr>
        <w:t>распоряжений, решений и поручений руководителя – до 100 %;</w:t>
      </w:r>
    </w:p>
    <w:p w:rsidR="000B5668" w:rsidRDefault="00A66B29" w:rsidP="009E4090">
      <w:pPr>
        <w:shd w:val="clear" w:color="auto" w:fill="FFFFFF"/>
        <w:ind w:right="29" w:firstLine="701"/>
        <w:jc w:val="both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 xml:space="preserve">некачественное, несвоевременное выполнение функциональных обязанностей - </w:t>
      </w:r>
      <w:r>
        <w:rPr>
          <w:color w:val="000000"/>
          <w:spacing w:val="13"/>
          <w:szCs w:val="28"/>
          <w:lang w:eastAsia="ru-RU"/>
        </w:rPr>
        <w:t>до 100%;</w:t>
      </w:r>
    </w:p>
    <w:p w:rsidR="000B5668" w:rsidRDefault="00A66B29" w:rsidP="009E4090">
      <w:pPr>
        <w:shd w:val="clear" w:color="auto" w:fill="FFFFFF"/>
        <w:ind w:left="24" w:right="29" w:firstLine="677"/>
        <w:jc w:val="both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1"/>
          <w:szCs w:val="28"/>
          <w:lang w:eastAsia="ru-RU"/>
        </w:rPr>
        <w:t xml:space="preserve">несоблюдение служебной дисциплины, нарушение служебного распорядка - до </w:t>
      </w:r>
      <w:r>
        <w:rPr>
          <w:color w:val="000000"/>
          <w:spacing w:val="2"/>
          <w:szCs w:val="28"/>
          <w:lang w:eastAsia="ru-RU"/>
        </w:rPr>
        <w:t>100%;</w:t>
      </w:r>
    </w:p>
    <w:p w:rsidR="000B5668" w:rsidRDefault="00A66B29" w:rsidP="009E4090">
      <w:pPr>
        <w:shd w:val="clear" w:color="auto" w:fill="FFFFFF"/>
        <w:ind w:left="5" w:right="19" w:firstLine="696"/>
        <w:jc w:val="both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1"/>
          <w:szCs w:val="28"/>
          <w:lang w:eastAsia="ru-RU"/>
        </w:rPr>
        <w:t xml:space="preserve">несоблюдение норм служебной этики, приводящей к подрыву авторитета </w:t>
      </w:r>
      <w:r>
        <w:rPr>
          <w:color w:val="000000"/>
          <w:spacing w:val="2"/>
          <w:szCs w:val="28"/>
          <w:lang w:eastAsia="ru-RU"/>
        </w:rPr>
        <w:t>муниципальной службы  - до 50 %;</w:t>
      </w:r>
    </w:p>
    <w:p w:rsidR="000B5668" w:rsidRDefault="004543B0" w:rsidP="009E4090">
      <w:pPr>
        <w:shd w:val="clear" w:color="auto" w:fill="FFFFFF"/>
        <w:ind w:left="5" w:right="19" w:firstLine="696"/>
        <w:jc w:val="both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3</w:t>
      </w:r>
      <w:r w:rsidR="00A66B29">
        <w:rPr>
          <w:color w:val="000000"/>
          <w:spacing w:val="2"/>
          <w:szCs w:val="28"/>
          <w:lang w:eastAsia="ru-RU"/>
        </w:rPr>
        <w:t>.6.5. Премия не выплачивается муниципальным служащим за один месяц, в котором наложено дисциплинарное взыскание.</w:t>
      </w:r>
    </w:p>
    <w:p w:rsidR="000B5668" w:rsidRDefault="004543B0" w:rsidP="009E4090">
      <w:pPr>
        <w:shd w:val="clear" w:color="auto" w:fill="FFFFFF"/>
        <w:ind w:left="5" w:right="19" w:firstLine="696"/>
        <w:jc w:val="both"/>
        <w:rPr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3</w:t>
      </w:r>
      <w:r w:rsidR="00A66B29">
        <w:rPr>
          <w:color w:val="000000"/>
          <w:spacing w:val="2"/>
          <w:szCs w:val="28"/>
          <w:lang w:eastAsia="ru-RU"/>
        </w:rPr>
        <w:t>.6.6. При соблюдении нормативов на содержание органов местного самоуправления могут производиться иные премиальные выплаты муниципальным служащим.</w:t>
      </w:r>
    </w:p>
    <w:p w:rsidR="000B5668" w:rsidRDefault="000B5668" w:rsidP="009E4090">
      <w:pPr>
        <w:autoSpaceDE w:val="0"/>
        <w:autoSpaceDN w:val="0"/>
        <w:adjustRightInd w:val="0"/>
        <w:ind w:firstLine="540"/>
        <w:jc w:val="both"/>
        <w:outlineLvl w:val="1"/>
        <w:rPr>
          <w:rFonts w:eastAsia="PMingLiU"/>
          <w:szCs w:val="28"/>
          <w:lang w:eastAsia="zh-TW"/>
        </w:rPr>
      </w:pPr>
    </w:p>
    <w:p w:rsidR="000B5668" w:rsidRDefault="004543B0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</w:t>
      </w:r>
      <w:r w:rsidR="00A66B29">
        <w:rPr>
          <w:rFonts w:eastAsia="PMingLiU"/>
          <w:b/>
          <w:szCs w:val="28"/>
          <w:lang w:eastAsia="zh-TW"/>
        </w:rPr>
        <w:t>.7. Единовременная выплата при предоставлении ежегодного</w:t>
      </w:r>
    </w:p>
    <w:p w:rsidR="000B5668" w:rsidRDefault="00A66B29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 xml:space="preserve">оплачиваемого отпуска </w:t>
      </w:r>
    </w:p>
    <w:p w:rsidR="0047007C" w:rsidRDefault="0047007C" w:rsidP="009E4090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 w:val="12"/>
          <w:szCs w:val="12"/>
          <w:lang w:eastAsia="zh-TW"/>
        </w:rPr>
      </w:pPr>
    </w:p>
    <w:p w:rsidR="000B5668" w:rsidRDefault="0080082B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.7.1. Единовременная выплата при предоставлении ежегодного оплачиваемого отпуска выплачивается из фонда оплаты труда в размере двух должностных окладов.</w:t>
      </w:r>
    </w:p>
    <w:p w:rsidR="004543B0" w:rsidRPr="004543B0" w:rsidRDefault="0080082B" w:rsidP="004543B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4543B0">
        <w:rPr>
          <w:rFonts w:eastAsia="PMingLiU"/>
          <w:szCs w:val="28"/>
          <w:lang w:eastAsia="zh-TW"/>
        </w:rPr>
        <w:t xml:space="preserve">.7.2. </w:t>
      </w:r>
      <w:r w:rsidR="004543B0" w:rsidRPr="004543B0">
        <w:rPr>
          <w:rFonts w:eastAsia="PMingLiU"/>
          <w:szCs w:val="28"/>
          <w:lang w:eastAsia="zh-TW"/>
        </w:rPr>
        <w:t>Единовременная выплата при предоставлении ежегодного оплачиваемого отпуска осуществляется по заявлению муниципального служащего.</w:t>
      </w:r>
    </w:p>
    <w:p w:rsidR="004543B0" w:rsidRPr="004543B0" w:rsidRDefault="0080082B" w:rsidP="004543B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4543B0" w:rsidRPr="004543B0">
        <w:rPr>
          <w:rFonts w:eastAsia="PMingLiU"/>
          <w:szCs w:val="28"/>
          <w:lang w:eastAsia="zh-TW"/>
        </w:rPr>
        <w:t>.</w:t>
      </w:r>
      <w:r w:rsidR="004543B0">
        <w:rPr>
          <w:rFonts w:eastAsia="PMingLiU"/>
          <w:szCs w:val="28"/>
          <w:lang w:eastAsia="zh-TW"/>
        </w:rPr>
        <w:t>7</w:t>
      </w:r>
      <w:r w:rsidR="004543B0" w:rsidRPr="004543B0">
        <w:rPr>
          <w:rFonts w:eastAsia="PMingLiU"/>
          <w:szCs w:val="28"/>
          <w:lang w:eastAsia="zh-TW"/>
        </w:rPr>
        <w:t>.</w:t>
      </w:r>
      <w:r w:rsidR="004543B0">
        <w:rPr>
          <w:rFonts w:eastAsia="PMingLiU"/>
          <w:szCs w:val="28"/>
          <w:lang w:eastAsia="zh-TW"/>
        </w:rPr>
        <w:t>3.</w:t>
      </w:r>
      <w:r w:rsidR="004543B0" w:rsidRPr="004543B0">
        <w:rPr>
          <w:rFonts w:eastAsia="PMingLiU"/>
          <w:szCs w:val="28"/>
          <w:lang w:eastAsia="zh-TW"/>
        </w:rPr>
        <w:t xml:space="preserve"> В случае предоставления ежегодного оплачиваемого отпуска по частям выплата производится один раз в год при предоставлении одной из частей ежегодного отпуска продолжительностью не менее 14 календарных дней по выбору муниципального служащего, о чем он указывает в своем заявлении о предоставлении ежегодного оплачиваемого отпуска.</w:t>
      </w:r>
    </w:p>
    <w:p w:rsidR="004543B0" w:rsidRPr="004543B0" w:rsidRDefault="0080082B" w:rsidP="004543B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4543B0" w:rsidRPr="004543B0">
        <w:rPr>
          <w:rFonts w:eastAsia="PMingLiU"/>
          <w:szCs w:val="28"/>
          <w:lang w:eastAsia="zh-TW"/>
        </w:rPr>
        <w:t>.</w:t>
      </w:r>
      <w:r w:rsidR="0047007C">
        <w:rPr>
          <w:rFonts w:eastAsia="PMingLiU"/>
          <w:szCs w:val="28"/>
          <w:lang w:eastAsia="zh-TW"/>
        </w:rPr>
        <w:t>7</w:t>
      </w:r>
      <w:r w:rsidR="004543B0" w:rsidRPr="004543B0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4</w:t>
      </w:r>
      <w:r w:rsidR="0047007C">
        <w:rPr>
          <w:rFonts w:eastAsia="PMingLiU"/>
          <w:szCs w:val="28"/>
          <w:lang w:eastAsia="zh-TW"/>
        </w:rPr>
        <w:t>.</w:t>
      </w:r>
      <w:r w:rsidR="004543B0" w:rsidRPr="004543B0">
        <w:rPr>
          <w:rFonts w:eastAsia="PMingLiU"/>
          <w:szCs w:val="28"/>
          <w:lang w:eastAsia="zh-TW"/>
        </w:rPr>
        <w:t xml:space="preserve"> Муниципальным служащим, отработавшим неполный календарный год, единовременная выплата к ежегодному оплачиваемому отпуску производится пропорционально числу отработанных полных месяцев в данном календарном году.</w:t>
      </w:r>
    </w:p>
    <w:p w:rsidR="004543B0" w:rsidRDefault="0080082B" w:rsidP="004543B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lastRenderedPageBreak/>
        <w:t>3</w:t>
      </w:r>
      <w:r w:rsidR="004543B0" w:rsidRPr="004543B0">
        <w:rPr>
          <w:rFonts w:eastAsia="PMingLiU"/>
          <w:szCs w:val="28"/>
          <w:lang w:eastAsia="zh-TW"/>
        </w:rPr>
        <w:t>.</w:t>
      </w:r>
      <w:r w:rsidR="0047007C">
        <w:rPr>
          <w:rFonts w:eastAsia="PMingLiU"/>
          <w:szCs w:val="28"/>
          <w:lang w:eastAsia="zh-TW"/>
        </w:rPr>
        <w:t>7</w:t>
      </w:r>
      <w:r w:rsidR="004543B0" w:rsidRPr="004543B0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5</w:t>
      </w:r>
      <w:r w:rsidR="0047007C">
        <w:rPr>
          <w:rFonts w:eastAsia="PMingLiU"/>
          <w:szCs w:val="28"/>
          <w:lang w:eastAsia="zh-TW"/>
        </w:rPr>
        <w:t xml:space="preserve">. </w:t>
      </w:r>
      <w:r w:rsidR="004543B0" w:rsidRPr="004543B0">
        <w:rPr>
          <w:rFonts w:eastAsia="PMingLiU"/>
          <w:szCs w:val="28"/>
          <w:lang w:eastAsia="zh-TW"/>
        </w:rPr>
        <w:t>Муниципальным служащим, уволенным с муниципальной службы и не использовавшим свое право на получение единовременной выплаты при предоставлении ежегодного оплачиваемого отпуска, данная дополнительная выплата производится пропорционально числу отработанных полных месяцев в данном календарном году.</w:t>
      </w:r>
    </w:p>
    <w:p w:rsidR="0047007C" w:rsidRDefault="0047007C" w:rsidP="004543B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47007C" w:rsidRDefault="0047007C" w:rsidP="0047007C">
      <w:pPr>
        <w:autoSpaceDE w:val="0"/>
        <w:autoSpaceDN w:val="0"/>
        <w:adjustRightInd w:val="0"/>
        <w:jc w:val="center"/>
        <w:outlineLvl w:val="1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3.8. Материальная помощь</w:t>
      </w:r>
    </w:p>
    <w:p w:rsidR="0047007C" w:rsidRPr="004543B0" w:rsidRDefault="0047007C" w:rsidP="0047007C">
      <w:pPr>
        <w:autoSpaceDE w:val="0"/>
        <w:autoSpaceDN w:val="0"/>
        <w:adjustRightInd w:val="0"/>
        <w:ind w:firstLine="540"/>
        <w:jc w:val="center"/>
        <w:rPr>
          <w:rFonts w:eastAsia="PMingLiU"/>
          <w:szCs w:val="28"/>
          <w:lang w:eastAsia="zh-TW"/>
        </w:rPr>
      </w:pPr>
    </w:p>
    <w:p w:rsidR="000B5668" w:rsidRPr="00B42323" w:rsidRDefault="007E6B63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A66B29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8</w:t>
      </w:r>
      <w:r w:rsidR="00A66B29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1</w:t>
      </w:r>
      <w:r w:rsidR="00A66B29">
        <w:rPr>
          <w:rFonts w:eastAsia="PMingLiU"/>
          <w:szCs w:val="28"/>
          <w:lang w:eastAsia="zh-TW"/>
        </w:rPr>
        <w:t xml:space="preserve">. Материальная помощь муниципальному служащему выплачивается из фонда оплаты труда в размере одного должностного </w:t>
      </w:r>
      <w:r w:rsidR="00A66B29" w:rsidRPr="00B42323">
        <w:rPr>
          <w:rFonts w:eastAsia="PMingLiU"/>
          <w:szCs w:val="28"/>
          <w:lang w:eastAsia="zh-TW"/>
        </w:rPr>
        <w:t>оклада.</w:t>
      </w:r>
    </w:p>
    <w:p w:rsidR="0047007C" w:rsidRPr="0047007C" w:rsidRDefault="007E6B63" w:rsidP="0047007C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  <w:r>
        <w:rPr>
          <w:rFonts w:eastAsia="PMingLiU"/>
          <w:szCs w:val="28"/>
          <w:lang w:eastAsia="zh-TW"/>
        </w:rPr>
        <w:t>3</w:t>
      </w:r>
      <w:r w:rsidR="0047007C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8</w:t>
      </w:r>
      <w:r w:rsidR="0047007C">
        <w:rPr>
          <w:rFonts w:eastAsia="PMingLiU"/>
          <w:szCs w:val="28"/>
          <w:lang w:eastAsia="zh-TW"/>
        </w:rPr>
        <w:t>.</w:t>
      </w:r>
      <w:r>
        <w:rPr>
          <w:rFonts w:eastAsia="PMingLiU"/>
          <w:szCs w:val="28"/>
          <w:lang w:eastAsia="zh-TW"/>
        </w:rPr>
        <w:t>2</w:t>
      </w:r>
      <w:r w:rsidR="0047007C">
        <w:rPr>
          <w:rFonts w:eastAsia="PMingLiU"/>
          <w:szCs w:val="28"/>
          <w:lang w:eastAsia="zh-TW"/>
        </w:rPr>
        <w:t xml:space="preserve">. </w:t>
      </w:r>
      <w:r w:rsidR="0047007C" w:rsidRPr="0047007C">
        <w:rPr>
          <w:rFonts w:eastAsia="PMingLiU"/>
          <w:szCs w:val="28"/>
          <w:lang w:eastAsia="zh-TW"/>
        </w:rPr>
        <w:t xml:space="preserve">Материальная помощь предоставляется по заявлению муниципального служащего. </w:t>
      </w:r>
    </w:p>
    <w:p w:rsidR="007E6B63" w:rsidRDefault="007E6B63" w:rsidP="007E6B63">
      <w:pPr>
        <w:autoSpaceDE w:val="0"/>
        <w:autoSpaceDN w:val="0"/>
        <w:adjustRightInd w:val="0"/>
        <w:ind w:firstLine="567"/>
        <w:jc w:val="both"/>
        <w:rPr>
          <w:rFonts w:eastAsia="SimSun"/>
          <w:szCs w:val="28"/>
          <w:lang w:eastAsia="ru-RU"/>
        </w:rPr>
      </w:pPr>
      <w:r>
        <w:rPr>
          <w:szCs w:val="28"/>
        </w:rPr>
        <w:t>3.8.</w:t>
      </w:r>
      <w:r w:rsidR="00B8519B">
        <w:rPr>
          <w:szCs w:val="28"/>
        </w:rPr>
        <w:t>3</w:t>
      </w:r>
      <w:r>
        <w:rPr>
          <w:szCs w:val="28"/>
        </w:rPr>
        <w:t xml:space="preserve">. </w:t>
      </w:r>
      <w:r>
        <w:rPr>
          <w:rFonts w:eastAsia="SimSun"/>
          <w:szCs w:val="28"/>
          <w:lang w:eastAsia="ru-RU"/>
        </w:rPr>
        <w:t>Материальная помощь не оказывается муниципальным служащим, находящимся в отпуске по уходу за ребенком до достижения возраста 3-х лет.</w:t>
      </w:r>
    </w:p>
    <w:p w:rsidR="00B8519B" w:rsidRPr="00B8519B" w:rsidRDefault="00B8519B" w:rsidP="00B8519B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3.8.</w:t>
      </w:r>
      <w:r w:rsidR="002E3FFE">
        <w:rPr>
          <w:szCs w:val="28"/>
        </w:rPr>
        <w:t>4</w:t>
      </w:r>
      <w:r>
        <w:rPr>
          <w:szCs w:val="28"/>
        </w:rPr>
        <w:t xml:space="preserve">. </w:t>
      </w:r>
      <w:r w:rsidRPr="00B8519B">
        <w:rPr>
          <w:szCs w:val="28"/>
        </w:rPr>
        <w:t>Муниципальным служащим, отработавшим неполный календарный год, выплата материальной помощи производится пропорционально числу отработанных полных месяцев в данном календарном году.</w:t>
      </w:r>
    </w:p>
    <w:p w:rsidR="00B8519B" w:rsidRPr="00B8519B" w:rsidRDefault="00B8519B" w:rsidP="00B8519B">
      <w:pPr>
        <w:autoSpaceDE w:val="0"/>
        <w:autoSpaceDN w:val="0"/>
        <w:adjustRightInd w:val="0"/>
        <w:ind w:firstLine="540"/>
        <w:jc w:val="both"/>
        <w:rPr>
          <w:rFonts w:eastAsia="SimSun"/>
          <w:szCs w:val="28"/>
          <w:lang w:eastAsia="ru-RU"/>
        </w:rPr>
      </w:pPr>
      <w:r w:rsidRPr="00B8519B">
        <w:rPr>
          <w:rFonts w:eastAsia="SimSun"/>
          <w:szCs w:val="28"/>
          <w:lang w:eastAsia="ru-RU"/>
        </w:rPr>
        <w:t>Материальная помощь при увольнении выплачивается за фактически отработанное время в текущем календарном году.</w:t>
      </w:r>
    </w:p>
    <w:p w:rsidR="00B8519B" w:rsidRDefault="00B8519B" w:rsidP="009E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63" w:rsidRDefault="007E6B63" w:rsidP="009E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B63" w:rsidRPr="007E6B63" w:rsidRDefault="007E6B63" w:rsidP="007E6B63">
      <w:pPr>
        <w:spacing w:line="343" w:lineRule="auto"/>
        <w:ind w:left="851"/>
        <w:jc w:val="center"/>
        <w:rPr>
          <w:b/>
          <w:lang w:eastAsia="ru-RU"/>
        </w:rPr>
      </w:pPr>
      <w:r w:rsidRPr="007E6B63">
        <w:rPr>
          <w:b/>
          <w:lang w:eastAsia="ru-RU"/>
        </w:rPr>
        <w:t>4. Порядок формирования фонда оплаты труда</w:t>
      </w:r>
    </w:p>
    <w:p w:rsidR="007E6B63" w:rsidRPr="007E6B63" w:rsidRDefault="007E6B63" w:rsidP="00FA79A1">
      <w:pPr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Pr="007E6B63">
        <w:rPr>
          <w:szCs w:val="28"/>
          <w:lang w:eastAsia="ru-RU"/>
        </w:rPr>
        <w:t>.1.</w:t>
      </w:r>
      <w:r w:rsidRPr="007E6B63">
        <w:rPr>
          <w:sz w:val="20"/>
          <w:lang w:eastAsia="ru-RU"/>
        </w:rPr>
        <w:t xml:space="preserve"> </w:t>
      </w:r>
      <w:r w:rsidRPr="007E6B63">
        <w:rPr>
          <w:szCs w:val="28"/>
          <w:lang w:eastAsia="ru-RU"/>
        </w:rPr>
        <w:t>При формировании фонда оплаты труда муниципальных служащих сверх суммы средств, направляемых на выплату должностных окладов, предусматриваются средства для выплаты (в расчете на год):</w:t>
      </w:r>
    </w:p>
    <w:p w:rsidR="007E6B63" w:rsidRPr="007E6B63" w:rsidRDefault="007D3D4D" w:rsidP="00FA79A1">
      <w:pPr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.1.1. Ежемесячной надбавки к должностному окладу за выслугу лет на муниципальной службе - в размере 3 должностных окладов.</w:t>
      </w:r>
    </w:p>
    <w:p w:rsidR="007E6B63" w:rsidRPr="007E6B63" w:rsidRDefault="007D3D4D" w:rsidP="00FA79A1">
      <w:pPr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.1.2. Ежемесячной надбавки за классный чин - в размере 4 должностных окладов.</w:t>
      </w:r>
    </w:p>
    <w:p w:rsidR="007E6B63" w:rsidRPr="007E6B63" w:rsidRDefault="007D3D4D" w:rsidP="00FA79A1">
      <w:pPr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.1.3. Ежемесячной надбавки к должностному окладу за особые условия муниципальной службы - в размере 7 должностных окладов.</w:t>
      </w:r>
    </w:p>
    <w:p w:rsidR="007E6B63" w:rsidRPr="007E6B63" w:rsidRDefault="007D3D4D" w:rsidP="00FA79A1">
      <w:pPr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.1.4. Ежемесячного денежного поощрения - в размере 7 должностных окладов.</w:t>
      </w:r>
    </w:p>
    <w:p w:rsidR="007E6B63" w:rsidRPr="007E6B63" w:rsidRDefault="007D3D4D" w:rsidP="00FA79A1">
      <w:pPr>
        <w:autoSpaceDE w:val="0"/>
        <w:autoSpaceDN w:val="0"/>
        <w:adjustRightInd w:val="0"/>
        <w:ind w:firstLine="539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.1.5. Ежемесячной процентной надбавки к должностному окладу за работу со сведениями, составляющими государственную тайну, - в размере 1 должностного оклада.</w:t>
      </w:r>
    </w:p>
    <w:p w:rsidR="007E6B63" w:rsidRPr="007E6B63" w:rsidRDefault="007D3D4D" w:rsidP="00FA79A1">
      <w:pPr>
        <w:autoSpaceDE w:val="0"/>
        <w:autoSpaceDN w:val="0"/>
        <w:adjustRightInd w:val="0"/>
        <w:ind w:firstLine="54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.1.6. Премий за выполнение особо важных и сложных заданий - в размере 4 должностных окладов.</w:t>
      </w:r>
    </w:p>
    <w:p w:rsidR="007E6B63" w:rsidRPr="007E6B63" w:rsidRDefault="007D3D4D" w:rsidP="00FA79A1">
      <w:pPr>
        <w:autoSpaceDE w:val="0"/>
        <w:autoSpaceDN w:val="0"/>
        <w:adjustRightInd w:val="0"/>
        <w:ind w:firstLine="54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.1.7. Единовременной выплаты при предоставлении ежегодного оплачиваемого отпуска и материальной помощи - в размере 3 должностных окладов.</w:t>
      </w:r>
    </w:p>
    <w:p w:rsidR="007E6B63" w:rsidRPr="007E6B63" w:rsidRDefault="007D3D4D" w:rsidP="00FA79A1">
      <w:pPr>
        <w:autoSpaceDE w:val="0"/>
        <w:autoSpaceDN w:val="0"/>
        <w:adjustRightInd w:val="0"/>
        <w:ind w:firstLine="54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7E6B63" w:rsidRPr="007E6B63">
        <w:rPr>
          <w:szCs w:val="28"/>
          <w:lang w:eastAsia="ru-RU"/>
        </w:rPr>
        <w:t>.2. Фонд оплаты труда муниципальных служащих органов местного самоуправления муниципального округа формируется с учетом районного коэффициента.</w:t>
      </w:r>
    </w:p>
    <w:p w:rsidR="007E6B63" w:rsidRPr="007E6B63" w:rsidRDefault="007D3D4D" w:rsidP="00FA79A1">
      <w:pPr>
        <w:autoSpaceDE w:val="0"/>
        <w:autoSpaceDN w:val="0"/>
        <w:adjustRightInd w:val="0"/>
        <w:ind w:firstLine="540"/>
        <w:contextualSpacing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4</w:t>
      </w:r>
      <w:r w:rsidR="007E6B63" w:rsidRPr="007E6B63">
        <w:rPr>
          <w:szCs w:val="28"/>
          <w:lang w:eastAsia="ru-RU"/>
        </w:rPr>
        <w:t xml:space="preserve">.3. Фонд оплаты труда муниципальных служащих может превышать размер, установленный разделом 5, при условии соблюдения норматива формирования расходов на содержание органов местного самоуправления, установленного нормативными правовыми актами </w:t>
      </w:r>
      <w:r w:rsidR="00FA79A1">
        <w:rPr>
          <w:szCs w:val="28"/>
          <w:lang w:eastAsia="ru-RU"/>
        </w:rPr>
        <w:t>Правительства Кировской области</w:t>
      </w:r>
      <w:r w:rsidR="007E6B63" w:rsidRPr="007E6B63">
        <w:rPr>
          <w:szCs w:val="28"/>
          <w:lang w:eastAsia="ru-RU"/>
        </w:rPr>
        <w:t>»</w:t>
      </w:r>
      <w:r w:rsidR="00FA79A1">
        <w:rPr>
          <w:szCs w:val="28"/>
          <w:lang w:eastAsia="ru-RU"/>
        </w:rPr>
        <w:t>.</w:t>
      </w:r>
    </w:p>
    <w:p w:rsidR="007E6B63" w:rsidRPr="00B42323" w:rsidRDefault="007E6B63" w:rsidP="009E40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DCA" w:rsidRDefault="00702DCA" w:rsidP="009E4090">
      <w:pPr>
        <w:autoSpaceDE w:val="0"/>
        <w:autoSpaceDN w:val="0"/>
        <w:adjustRightInd w:val="0"/>
        <w:ind w:firstLine="540"/>
        <w:jc w:val="both"/>
        <w:rPr>
          <w:rFonts w:eastAsia="PMingLiU"/>
          <w:szCs w:val="28"/>
          <w:lang w:eastAsia="zh-TW"/>
        </w:rPr>
      </w:pPr>
    </w:p>
    <w:p w:rsidR="000B5668" w:rsidRDefault="00A66B29" w:rsidP="009E4090">
      <w:pPr>
        <w:autoSpaceDE w:val="0"/>
        <w:autoSpaceDN w:val="0"/>
        <w:adjustRightInd w:val="0"/>
        <w:jc w:val="center"/>
        <w:rPr>
          <w:rFonts w:eastAsia="PMingLiU"/>
          <w:b/>
          <w:szCs w:val="28"/>
          <w:lang w:eastAsia="zh-TW"/>
        </w:rPr>
      </w:pPr>
      <w:r>
        <w:rPr>
          <w:rFonts w:eastAsia="PMingLiU"/>
          <w:b/>
          <w:szCs w:val="28"/>
          <w:lang w:eastAsia="zh-TW"/>
        </w:rPr>
        <w:t>____________</w:t>
      </w:r>
    </w:p>
    <w:p w:rsidR="000B5668" w:rsidRDefault="00A66B29" w:rsidP="009E4090">
      <w:pPr>
        <w:pStyle w:val="ConsPlusNormal"/>
        <w:ind w:left="5529" w:firstLine="0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br w:type="page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 w:rsidR="00FA79A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FA79A1" w:rsidRDefault="00FA79A1" w:rsidP="00FA79A1">
      <w:pPr>
        <w:pStyle w:val="ad"/>
        <w:spacing w:before="0" w:beforeAutospacing="0" w:after="0" w:afterAutospacing="0"/>
        <w:ind w:left="4820" w:firstLine="425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:rsidR="00FA79A1" w:rsidRDefault="00FA79A1" w:rsidP="00FA79A1">
      <w:pPr>
        <w:pStyle w:val="ad"/>
        <w:spacing w:before="0" w:beforeAutospacing="0" w:after="0" w:afterAutospacing="0"/>
        <w:ind w:left="4820" w:firstLine="425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служащих органов</w:t>
      </w:r>
    </w:p>
    <w:p w:rsidR="00FA79A1" w:rsidRDefault="00FA79A1" w:rsidP="00FA79A1">
      <w:pPr>
        <w:pStyle w:val="ad"/>
        <w:spacing w:before="0" w:beforeAutospacing="0" w:after="0" w:afterAutospacing="0"/>
        <w:ind w:left="4820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</w:p>
    <w:p w:rsidR="00FA79A1" w:rsidRDefault="00FA79A1" w:rsidP="00FA79A1">
      <w:pPr>
        <w:pStyle w:val="ad"/>
        <w:spacing w:before="0" w:beforeAutospacing="0" w:after="0" w:afterAutospacing="0"/>
        <w:ind w:left="4536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A79A1" w:rsidRDefault="00FA79A1" w:rsidP="00FA79A1">
      <w:pPr>
        <w:pStyle w:val="ad"/>
        <w:spacing w:before="0" w:beforeAutospacing="0" w:after="0" w:afterAutospacing="0"/>
        <w:ind w:left="4536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Мурашинский</w:t>
      </w:r>
      <w:proofErr w:type="spellEnd"/>
      <w:r>
        <w:rPr>
          <w:sz w:val="28"/>
          <w:szCs w:val="28"/>
        </w:rPr>
        <w:t xml:space="preserve"> муниципальный</w:t>
      </w:r>
    </w:p>
    <w:p w:rsidR="00FA79A1" w:rsidRDefault="00FA79A1" w:rsidP="00FA79A1">
      <w:pPr>
        <w:pStyle w:val="ad"/>
        <w:spacing w:before="0" w:beforeAutospacing="0" w:after="0" w:afterAutospacing="0"/>
        <w:ind w:left="4536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округ Кировской области</w:t>
      </w:r>
    </w:p>
    <w:p w:rsidR="000B5668" w:rsidRDefault="000B5668" w:rsidP="009E4090">
      <w:pPr>
        <w:autoSpaceDE w:val="0"/>
        <w:autoSpaceDN w:val="0"/>
        <w:adjustRightInd w:val="0"/>
        <w:ind w:left="5529"/>
        <w:jc w:val="both"/>
        <w:rPr>
          <w:rFonts w:eastAsia="Calibri"/>
          <w:sz w:val="72"/>
          <w:szCs w:val="72"/>
          <w:lang w:eastAsia="en-US"/>
        </w:rPr>
      </w:pPr>
    </w:p>
    <w:p w:rsidR="000B5668" w:rsidRDefault="00A66B29" w:rsidP="009E4090">
      <w:pPr>
        <w:autoSpaceDE w:val="0"/>
        <w:autoSpaceDN w:val="0"/>
        <w:adjustRightInd w:val="0"/>
        <w:ind w:left="709" w:right="85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РАЗМЕРЫ</w:t>
      </w:r>
    </w:p>
    <w:p w:rsidR="000B5668" w:rsidRDefault="00A66B29" w:rsidP="009E4090">
      <w:pPr>
        <w:autoSpaceDE w:val="0"/>
        <w:autoSpaceDN w:val="0"/>
        <w:adjustRightInd w:val="0"/>
        <w:ind w:left="709" w:right="85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ДОЛЖНОСТНЫХ ОКЛАДОВ МУНИЦИПАЛЬНЫХ СЛУЖАЩИХ ОРГАНОВ МЕСТНОГО САМОУПРАВЛЕНИЯ МУНИЦИПАЛЬНОГО ОБРАЗОВАНИЯ МУРАШИНСКИЙ МУНИЦИПАЛЬНЫЙ ОКРУГ КИРОВСКОЙ ОБЛАСТИ</w:t>
      </w:r>
    </w:p>
    <w:p w:rsidR="000B5668" w:rsidRDefault="000B5668" w:rsidP="009E409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9072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409"/>
      </w:tblGrid>
      <w:tr w:rsidR="000B566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Размеры должностных окладов, руб.</w:t>
            </w:r>
          </w:p>
        </w:tc>
      </w:tr>
      <w:tr w:rsidR="000B566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Первый заместитель главы администрации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17629</w:t>
            </w:r>
          </w:p>
        </w:tc>
      </w:tr>
      <w:tr w:rsidR="000B566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главы администрации округа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Pr="00E0147D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16289</w:t>
            </w:r>
          </w:p>
        </w:tc>
      </w:tr>
      <w:tr w:rsidR="000B566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Pr="00E0147D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16289</w:t>
            </w:r>
          </w:p>
        </w:tc>
      </w:tr>
      <w:tr w:rsidR="000B5668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управления, заведующий отделом</w:t>
            </w:r>
            <w:r w:rsidR="00FA79A1">
              <w:rPr>
                <w:rFonts w:eastAsia="Calibri"/>
                <w:szCs w:val="28"/>
                <w:lang w:eastAsia="en-US"/>
              </w:rPr>
              <w:t xml:space="preserve"> с правом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Pr="00E0147D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14883</w:t>
            </w:r>
          </w:p>
        </w:tc>
      </w:tr>
      <w:tr w:rsidR="00FA79A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FA79A1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управления, заведующий отделом без права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Pr="00E0147D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13330</w:t>
            </w:r>
          </w:p>
        </w:tc>
      </w:tr>
      <w:tr w:rsidR="00FA79A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начальника управления с правом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Pr="00E0147D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13330</w:t>
            </w:r>
          </w:p>
        </w:tc>
      </w:tr>
      <w:tr w:rsidR="00FA79A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Заведующий сектором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11271</w:t>
            </w:r>
          </w:p>
        </w:tc>
      </w:tr>
      <w:tr w:rsidR="00FA79A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Консультант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10219</w:t>
            </w:r>
          </w:p>
        </w:tc>
      </w:tr>
      <w:tr w:rsidR="00FA79A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10092</w:t>
            </w:r>
          </w:p>
        </w:tc>
      </w:tr>
      <w:tr w:rsidR="00FA79A1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79A1" w:rsidRDefault="00FA79A1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9727</w:t>
            </w:r>
          </w:p>
        </w:tc>
      </w:tr>
    </w:tbl>
    <w:p w:rsidR="000B5668" w:rsidRDefault="000B5668" w:rsidP="009E409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B5668" w:rsidRDefault="000B5668" w:rsidP="009E409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0B5668" w:rsidRDefault="000B5668" w:rsidP="009E4090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  <w:sectPr w:rsidR="000B5668" w:rsidSect="009E4090">
          <w:pgSz w:w="11906" w:h="16838"/>
          <w:pgMar w:top="1134" w:right="851" w:bottom="1134" w:left="1560" w:header="709" w:footer="709" w:gutter="0"/>
          <w:cols w:space="708"/>
          <w:docGrid w:linePitch="360"/>
        </w:sectPr>
      </w:pPr>
    </w:p>
    <w:p w:rsidR="005775BC" w:rsidRPr="005775BC" w:rsidRDefault="005775BC" w:rsidP="00397000">
      <w:pPr>
        <w:autoSpaceDE w:val="0"/>
        <w:autoSpaceDN w:val="0"/>
        <w:adjustRightInd w:val="0"/>
        <w:ind w:left="5103" w:hanging="141"/>
        <w:jc w:val="both"/>
        <w:outlineLvl w:val="0"/>
        <w:rPr>
          <w:szCs w:val="28"/>
          <w:lang w:eastAsia="ru-RU"/>
        </w:rPr>
      </w:pPr>
      <w:r w:rsidRPr="005775BC">
        <w:rPr>
          <w:szCs w:val="28"/>
          <w:lang w:eastAsia="ru-RU"/>
        </w:rPr>
        <w:lastRenderedPageBreak/>
        <w:t xml:space="preserve">Приложение № </w:t>
      </w:r>
      <w:r>
        <w:rPr>
          <w:szCs w:val="28"/>
          <w:lang w:eastAsia="ru-RU"/>
        </w:rPr>
        <w:t>2</w:t>
      </w:r>
    </w:p>
    <w:p w:rsidR="005775BC" w:rsidRPr="005775BC" w:rsidRDefault="005775BC" w:rsidP="00397000">
      <w:pPr>
        <w:autoSpaceDE w:val="0"/>
        <w:autoSpaceDN w:val="0"/>
        <w:adjustRightInd w:val="0"/>
        <w:ind w:left="3545" w:firstLine="709"/>
        <w:jc w:val="both"/>
        <w:outlineLvl w:val="0"/>
        <w:rPr>
          <w:szCs w:val="28"/>
          <w:lang w:eastAsia="ru-RU"/>
        </w:rPr>
      </w:pPr>
      <w:r w:rsidRPr="005775BC">
        <w:rPr>
          <w:szCs w:val="28"/>
          <w:lang w:eastAsia="ru-RU"/>
        </w:rPr>
        <w:t>к Положению об оплате труда</w:t>
      </w:r>
    </w:p>
    <w:p w:rsidR="005775BC" w:rsidRPr="005775BC" w:rsidRDefault="005775BC" w:rsidP="00397000">
      <w:pPr>
        <w:autoSpaceDE w:val="0"/>
        <w:autoSpaceDN w:val="0"/>
        <w:adjustRightInd w:val="0"/>
        <w:ind w:left="4253"/>
        <w:jc w:val="both"/>
        <w:outlineLvl w:val="0"/>
        <w:rPr>
          <w:szCs w:val="28"/>
          <w:lang w:eastAsia="ru-RU"/>
        </w:rPr>
      </w:pPr>
      <w:r w:rsidRPr="005775BC">
        <w:rPr>
          <w:szCs w:val="28"/>
          <w:lang w:eastAsia="ru-RU"/>
        </w:rPr>
        <w:t>муниципальных служащих органов</w:t>
      </w:r>
    </w:p>
    <w:p w:rsidR="005775BC" w:rsidRPr="005775BC" w:rsidRDefault="005775BC" w:rsidP="00397000">
      <w:pPr>
        <w:autoSpaceDE w:val="0"/>
        <w:autoSpaceDN w:val="0"/>
        <w:adjustRightInd w:val="0"/>
        <w:ind w:left="3544" w:firstLine="709"/>
        <w:jc w:val="both"/>
        <w:outlineLvl w:val="0"/>
        <w:rPr>
          <w:szCs w:val="28"/>
          <w:lang w:eastAsia="ru-RU"/>
        </w:rPr>
      </w:pPr>
      <w:r w:rsidRPr="005775BC">
        <w:rPr>
          <w:szCs w:val="28"/>
          <w:lang w:eastAsia="ru-RU"/>
        </w:rPr>
        <w:t xml:space="preserve">местного самоуправления </w:t>
      </w:r>
    </w:p>
    <w:p w:rsidR="005775BC" w:rsidRPr="005775BC" w:rsidRDefault="005775BC" w:rsidP="00397000">
      <w:pPr>
        <w:autoSpaceDE w:val="0"/>
        <w:autoSpaceDN w:val="0"/>
        <w:adjustRightInd w:val="0"/>
        <w:ind w:left="3544" w:firstLine="709"/>
        <w:jc w:val="both"/>
        <w:outlineLvl w:val="0"/>
        <w:rPr>
          <w:szCs w:val="28"/>
          <w:lang w:eastAsia="ru-RU"/>
        </w:rPr>
      </w:pPr>
      <w:r w:rsidRPr="005775BC">
        <w:rPr>
          <w:szCs w:val="28"/>
          <w:lang w:eastAsia="ru-RU"/>
        </w:rPr>
        <w:t>муниципального образования</w:t>
      </w:r>
    </w:p>
    <w:p w:rsidR="005775BC" w:rsidRPr="005775BC" w:rsidRDefault="005775BC" w:rsidP="00397000">
      <w:pPr>
        <w:autoSpaceDE w:val="0"/>
        <w:autoSpaceDN w:val="0"/>
        <w:adjustRightInd w:val="0"/>
        <w:ind w:left="3544" w:firstLine="709"/>
        <w:jc w:val="both"/>
        <w:outlineLvl w:val="0"/>
        <w:rPr>
          <w:szCs w:val="28"/>
          <w:lang w:eastAsia="ru-RU"/>
        </w:rPr>
      </w:pPr>
      <w:proofErr w:type="spellStart"/>
      <w:r w:rsidRPr="005775BC">
        <w:rPr>
          <w:szCs w:val="28"/>
          <w:lang w:eastAsia="ru-RU"/>
        </w:rPr>
        <w:t>Мурашинский</w:t>
      </w:r>
      <w:proofErr w:type="spellEnd"/>
      <w:r w:rsidRPr="005775BC">
        <w:rPr>
          <w:szCs w:val="28"/>
          <w:lang w:eastAsia="ru-RU"/>
        </w:rPr>
        <w:t xml:space="preserve"> муниципальный</w:t>
      </w:r>
    </w:p>
    <w:p w:rsidR="005775BC" w:rsidRPr="005775BC" w:rsidRDefault="005775BC" w:rsidP="00397000">
      <w:pPr>
        <w:autoSpaceDE w:val="0"/>
        <w:autoSpaceDN w:val="0"/>
        <w:adjustRightInd w:val="0"/>
        <w:ind w:left="3544" w:firstLine="709"/>
        <w:jc w:val="both"/>
        <w:outlineLvl w:val="0"/>
        <w:rPr>
          <w:szCs w:val="28"/>
          <w:lang w:eastAsia="ru-RU"/>
        </w:rPr>
      </w:pPr>
      <w:r w:rsidRPr="005775BC">
        <w:rPr>
          <w:szCs w:val="28"/>
          <w:lang w:eastAsia="ru-RU"/>
        </w:rPr>
        <w:t>округ Кировской области</w:t>
      </w:r>
    </w:p>
    <w:p w:rsidR="000B5668" w:rsidRDefault="000B5668" w:rsidP="009E4090">
      <w:pPr>
        <w:autoSpaceDE w:val="0"/>
        <w:autoSpaceDN w:val="0"/>
        <w:adjustRightInd w:val="0"/>
        <w:ind w:left="5529"/>
        <w:jc w:val="both"/>
        <w:outlineLvl w:val="0"/>
        <w:rPr>
          <w:rFonts w:eastAsia="Calibri"/>
          <w:sz w:val="72"/>
          <w:szCs w:val="72"/>
          <w:lang w:eastAsia="en-US"/>
        </w:rPr>
      </w:pPr>
    </w:p>
    <w:p w:rsidR="000B5668" w:rsidRDefault="00A66B29" w:rsidP="009E4090">
      <w:pPr>
        <w:autoSpaceDE w:val="0"/>
        <w:autoSpaceDN w:val="0"/>
        <w:adjustRightInd w:val="0"/>
        <w:ind w:left="709" w:right="566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РАЗМЕРЫ</w:t>
      </w:r>
    </w:p>
    <w:p w:rsidR="000B5668" w:rsidRDefault="00A66B29" w:rsidP="009E4090">
      <w:pPr>
        <w:autoSpaceDE w:val="0"/>
        <w:autoSpaceDN w:val="0"/>
        <w:adjustRightInd w:val="0"/>
        <w:ind w:left="709" w:right="566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ЕЖЕМЕСЯЧНОЙ НАДБАВКИ ЗА ОСОБЫЕ УСЛОВИЯ МУНИЦИПАЛЬНОЙ СЛУЖБЫ МУНИЦИПАЛЬНЫХ СЛУЖАЩИХ ОРГАНОВ МЕСТНОГО САМОУПРАВЛЕНИЯ МУНИЦИПАЛЬНОГО ОБРАЗОВАНИЯ  МУРАШИНСКИЙ МУНИЦИПАЛЬНЫЙ ОКРУГ КИРОВСКОЙ ОБЛАСТИ</w:t>
      </w:r>
    </w:p>
    <w:p w:rsidR="000B5668" w:rsidRDefault="000B5668" w:rsidP="009E409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28"/>
          <w:lang w:eastAsia="en-US"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0B5668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9E4090">
            <w:pPr>
              <w:autoSpaceDE w:val="0"/>
              <w:autoSpaceDN w:val="0"/>
              <w:adjustRightInd w:val="0"/>
              <w:ind w:right="-63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668" w:rsidRDefault="00A66B29" w:rsidP="00E522AA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Размер ежемесячной надбавки за особые условия, % должн</w:t>
            </w:r>
            <w:r w:rsidR="00E522AA">
              <w:rPr>
                <w:rFonts w:eastAsia="Calibri"/>
                <w:szCs w:val="28"/>
                <w:lang w:eastAsia="en-US"/>
              </w:rPr>
              <w:t xml:space="preserve">остного </w:t>
            </w:r>
            <w:r>
              <w:rPr>
                <w:rFonts w:eastAsia="Calibri"/>
                <w:szCs w:val="28"/>
                <w:lang w:eastAsia="en-US"/>
              </w:rPr>
              <w:t>окл</w:t>
            </w:r>
            <w:r w:rsidR="00E522AA">
              <w:rPr>
                <w:rFonts w:eastAsia="Calibri"/>
                <w:szCs w:val="28"/>
                <w:lang w:eastAsia="en-US"/>
              </w:rPr>
              <w:t>ада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E522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Первый заместитель главы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</w:tr>
      <w:tr w:rsidR="00E522AA" w:rsidRPr="002E004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главы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Pr="002E0046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</w:tr>
      <w:tr w:rsidR="00E522AA" w:rsidRPr="002E0046" w:rsidTr="00AB60E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Управляющий делами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Pr="002E0046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75</w:t>
            </w:r>
          </w:p>
        </w:tc>
      </w:tr>
      <w:tr w:rsidR="00E522AA" w:rsidRPr="002E004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управления, заведующий отделом с правом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Pr="002E0046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</w:t>
            </w:r>
          </w:p>
        </w:tc>
      </w:tr>
      <w:tr w:rsidR="00E522AA" w:rsidRPr="002E0046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Начальник управления, заведующий отделом без права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Pr="002E0046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</w:t>
            </w:r>
          </w:p>
        </w:tc>
      </w:tr>
      <w:tr w:rsidR="00E522AA">
        <w:trPr>
          <w:trHeight w:val="5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Заместитель начальника управления с правом юридического 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</w:t>
            </w:r>
          </w:p>
        </w:tc>
      </w:tr>
      <w:tr w:rsidR="00E522AA" w:rsidRPr="00F717E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Заведующий сектором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Pr="002E0046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</w:t>
            </w:r>
          </w:p>
        </w:tc>
      </w:tr>
      <w:tr w:rsidR="00E522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50</w:t>
            </w:r>
          </w:p>
        </w:tc>
      </w:tr>
      <w:tr w:rsidR="00E522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</w:t>
            </w:r>
          </w:p>
        </w:tc>
      </w:tr>
      <w:tr w:rsidR="00E522AA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377113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22AA" w:rsidRDefault="00E522AA" w:rsidP="009E40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</w:t>
            </w:r>
          </w:p>
        </w:tc>
      </w:tr>
    </w:tbl>
    <w:p w:rsidR="00397000" w:rsidRDefault="00397000" w:rsidP="00397000">
      <w:pPr>
        <w:pStyle w:val="ConsPlusNormal"/>
        <w:ind w:left="5529" w:firstLine="0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 3</w:t>
      </w:r>
    </w:p>
    <w:p w:rsidR="00397000" w:rsidRDefault="00397000" w:rsidP="00397000">
      <w:pPr>
        <w:pStyle w:val="ad"/>
        <w:spacing w:before="0" w:beforeAutospacing="0" w:after="0" w:afterAutospacing="0"/>
        <w:ind w:left="41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 об оплате труда</w:t>
      </w:r>
    </w:p>
    <w:p w:rsidR="00397000" w:rsidRDefault="00397000" w:rsidP="00397000">
      <w:pPr>
        <w:pStyle w:val="ad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муниципальных служащих органов</w:t>
      </w:r>
    </w:p>
    <w:p w:rsidR="00397000" w:rsidRDefault="00397000" w:rsidP="00397000">
      <w:pPr>
        <w:pStyle w:val="ad"/>
        <w:spacing w:before="0" w:beforeAutospacing="0" w:after="0" w:afterAutospacing="0"/>
        <w:ind w:left="411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</w:t>
      </w:r>
    </w:p>
    <w:p w:rsidR="00397000" w:rsidRDefault="00397000" w:rsidP="00397000">
      <w:pPr>
        <w:pStyle w:val="ad"/>
        <w:spacing w:before="0" w:beforeAutospacing="0" w:after="0" w:afterAutospacing="0"/>
        <w:ind w:left="41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397000" w:rsidRDefault="00397000" w:rsidP="00397000">
      <w:pPr>
        <w:pStyle w:val="ad"/>
        <w:spacing w:before="0" w:beforeAutospacing="0" w:after="0" w:afterAutospacing="0"/>
        <w:ind w:left="411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Мурашинский</w:t>
      </w:r>
      <w:proofErr w:type="spellEnd"/>
      <w:r>
        <w:rPr>
          <w:sz w:val="28"/>
          <w:szCs w:val="28"/>
        </w:rPr>
        <w:t xml:space="preserve"> муниципальный</w:t>
      </w:r>
    </w:p>
    <w:p w:rsidR="00397000" w:rsidRDefault="00397000" w:rsidP="00397000">
      <w:pPr>
        <w:pStyle w:val="ad"/>
        <w:spacing w:before="0" w:beforeAutospacing="0" w:after="0" w:afterAutospacing="0"/>
        <w:ind w:left="411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округ Кировской области</w:t>
      </w:r>
    </w:p>
    <w:p w:rsidR="000B5668" w:rsidRDefault="000B5668" w:rsidP="009E4090">
      <w:pPr>
        <w:spacing w:after="200"/>
        <w:rPr>
          <w:rFonts w:eastAsia="Calibri"/>
          <w:szCs w:val="28"/>
          <w:lang w:eastAsia="en-US"/>
        </w:rPr>
      </w:pPr>
    </w:p>
    <w:p w:rsidR="00397000" w:rsidRDefault="00397000" w:rsidP="00397000">
      <w:pPr>
        <w:autoSpaceDE w:val="0"/>
        <w:autoSpaceDN w:val="0"/>
        <w:adjustRightInd w:val="0"/>
        <w:ind w:left="5529"/>
        <w:jc w:val="both"/>
        <w:outlineLvl w:val="0"/>
        <w:rPr>
          <w:rFonts w:eastAsia="Calibri"/>
          <w:sz w:val="72"/>
          <w:szCs w:val="72"/>
          <w:lang w:eastAsia="en-US"/>
        </w:rPr>
      </w:pPr>
    </w:p>
    <w:p w:rsidR="00397000" w:rsidRDefault="00397000" w:rsidP="00397000">
      <w:pPr>
        <w:autoSpaceDE w:val="0"/>
        <w:autoSpaceDN w:val="0"/>
        <w:adjustRightInd w:val="0"/>
        <w:ind w:left="709" w:right="566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РАЗМЕРЫ</w:t>
      </w:r>
    </w:p>
    <w:p w:rsidR="00397000" w:rsidRDefault="00397000" w:rsidP="00397000">
      <w:pPr>
        <w:autoSpaceDE w:val="0"/>
        <w:autoSpaceDN w:val="0"/>
        <w:adjustRightInd w:val="0"/>
        <w:ind w:left="709" w:right="566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ЕЖЕМЕСЯЧНОЙ НАДБАВКИ ЗА КЛАССНЫЙ ЧИН МУНИЦИПАЛЬНЫХ СЛУЖАЩИХ</w:t>
      </w:r>
    </w:p>
    <w:p w:rsidR="00397000" w:rsidRDefault="00397000" w:rsidP="00397000">
      <w:pPr>
        <w:autoSpaceDE w:val="0"/>
        <w:autoSpaceDN w:val="0"/>
        <w:adjustRightInd w:val="0"/>
        <w:ind w:left="709" w:right="566"/>
        <w:jc w:val="center"/>
        <w:rPr>
          <w:rFonts w:eastAsia="Calibri"/>
          <w:b/>
          <w:bCs/>
          <w:sz w:val="36"/>
          <w:szCs w:val="28"/>
          <w:lang w:eastAsia="en-US"/>
        </w:rPr>
      </w:pPr>
    </w:p>
    <w:tbl>
      <w:tblPr>
        <w:tblW w:w="907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ind w:right="-63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Наименование классного чина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Размер ежемесячной надбавки за классный чин, рублей</w:t>
            </w:r>
          </w:p>
        </w:tc>
      </w:tr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Действительный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6543</w:t>
            </w:r>
          </w:p>
        </w:tc>
      </w:tr>
      <w:tr w:rsidR="00397000" w:rsidRPr="002E0046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Действительный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6242</w:t>
            </w:r>
          </w:p>
        </w:tc>
      </w:tr>
      <w:tr w:rsidR="00397000" w:rsidRPr="002E0046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Действительный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5901</w:t>
            </w:r>
          </w:p>
        </w:tc>
      </w:tr>
      <w:tr w:rsidR="00397000" w:rsidRPr="002E0046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Главный муниципальный советник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5555</w:t>
            </w:r>
          </w:p>
        </w:tc>
      </w:tr>
      <w:tr w:rsidR="00397000" w:rsidRPr="002E0046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Главный муниципальный советник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5254</w:t>
            </w:r>
          </w:p>
        </w:tc>
      </w:tr>
      <w:tr w:rsidR="00397000" w:rsidTr="00377113">
        <w:trPr>
          <w:trHeight w:val="56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Главный муниципальный советник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4906</w:t>
            </w:r>
          </w:p>
        </w:tc>
      </w:tr>
      <w:tr w:rsidR="00397000" w:rsidRPr="00F717E3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Советник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4565</w:t>
            </w:r>
          </w:p>
        </w:tc>
      </w:tr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F717E3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F717E3">
              <w:rPr>
                <w:color w:val="000000"/>
                <w:kern w:val="24"/>
                <w:szCs w:val="28"/>
                <w:lang w:eastAsia="ru-RU"/>
              </w:rPr>
              <w:t>Советник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4266</w:t>
            </w:r>
          </w:p>
        </w:tc>
      </w:tr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2E0046">
              <w:rPr>
                <w:color w:val="000000"/>
                <w:kern w:val="24"/>
                <w:szCs w:val="28"/>
                <w:lang w:eastAsia="ru-RU"/>
              </w:rPr>
              <w:t>Советник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3839</w:t>
            </w:r>
          </w:p>
        </w:tc>
      </w:tr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2E0046">
              <w:rPr>
                <w:color w:val="000000"/>
                <w:kern w:val="24"/>
                <w:szCs w:val="28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3578</w:t>
            </w:r>
          </w:p>
        </w:tc>
      </w:tr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2E0046">
              <w:rPr>
                <w:color w:val="000000"/>
                <w:kern w:val="24"/>
                <w:szCs w:val="28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3212</w:t>
            </w:r>
          </w:p>
        </w:tc>
      </w:tr>
      <w:tr w:rsidR="00397000" w:rsidTr="0037711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Pr="002E0046" w:rsidRDefault="00397000" w:rsidP="00397000">
            <w:pPr>
              <w:rPr>
                <w:sz w:val="36"/>
                <w:szCs w:val="36"/>
                <w:lang w:eastAsia="ru-RU"/>
              </w:rPr>
            </w:pPr>
            <w:r w:rsidRPr="002E0046">
              <w:rPr>
                <w:color w:val="000000"/>
                <w:kern w:val="24"/>
                <w:szCs w:val="28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000" w:rsidRDefault="00397000" w:rsidP="00397000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2937</w:t>
            </w:r>
          </w:p>
        </w:tc>
      </w:tr>
    </w:tbl>
    <w:p w:rsidR="000B5668" w:rsidRDefault="000B5668" w:rsidP="00397000">
      <w:pPr>
        <w:pStyle w:val="ad"/>
        <w:spacing w:before="0" w:beforeAutospacing="0" w:after="0" w:afterAutospacing="0"/>
        <w:ind w:left="5940"/>
        <w:rPr>
          <w:rFonts w:eastAsia="Calibri"/>
          <w:szCs w:val="28"/>
          <w:lang w:eastAsia="en-US"/>
        </w:rPr>
      </w:pPr>
    </w:p>
    <w:sectPr w:rsidR="000B5668" w:rsidSect="00926470">
      <w:pgSz w:w="11906" w:h="16838"/>
      <w:pgMar w:top="1190" w:right="851" w:bottom="1251" w:left="1985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B404811"/>
    <w:multiLevelType w:val="multilevel"/>
    <w:tmpl w:val="D758F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37D6D"/>
    <w:multiLevelType w:val="multilevel"/>
    <w:tmpl w:val="B56E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53E7D"/>
    <w:multiLevelType w:val="hybridMultilevel"/>
    <w:tmpl w:val="CA0E0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268E2"/>
    <w:multiLevelType w:val="multilevel"/>
    <w:tmpl w:val="0254C7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2E3A53"/>
    <w:multiLevelType w:val="multilevel"/>
    <w:tmpl w:val="2BC8FE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6" w15:restartNumberingAfterBreak="0">
    <w:nsid w:val="57413388"/>
    <w:multiLevelType w:val="hybridMultilevel"/>
    <w:tmpl w:val="FE966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2ABA"/>
    <w:multiLevelType w:val="hybridMultilevel"/>
    <w:tmpl w:val="B26089B8"/>
    <w:lvl w:ilvl="0" w:tplc="0BE48D1A">
      <w:start w:val="1"/>
      <w:numFmt w:val="decimal"/>
      <w:lvlText w:val="%1."/>
      <w:lvlJc w:val="left"/>
      <w:pPr>
        <w:ind w:left="148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67CB2D8E"/>
    <w:multiLevelType w:val="hybridMultilevel"/>
    <w:tmpl w:val="9F40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5EA"/>
    <w:multiLevelType w:val="multilevel"/>
    <w:tmpl w:val="16422484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b w:val="0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9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622051"/>
    <w:rsid w:val="00000A8C"/>
    <w:rsid w:val="000023BC"/>
    <w:rsid w:val="000143C1"/>
    <w:rsid w:val="00032DBE"/>
    <w:rsid w:val="000568ED"/>
    <w:rsid w:val="00076103"/>
    <w:rsid w:val="00083EA2"/>
    <w:rsid w:val="000927EE"/>
    <w:rsid w:val="000A7EBF"/>
    <w:rsid w:val="000B5668"/>
    <w:rsid w:val="000C2B8C"/>
    <w:rsid w:val="000D560E"/>
    <w:rsid w:val="000D7175"/>
    <w:rsid w:val="000E1A4A"/>
    <w:rsid w:val="000E79F7"/>
    <w:rsid w:val="000F2100"/>
    <w:rsid w:val="000F234A"/>
    <w:rsid w:val="001458F0"/>
    <w:rsid w:val="0016039D"/>
    <w:rsid w:val="0018183F"/>
    <w:rsid w:val="001C6D5A"/>
    <w:rsid w:val="001E28DA"/>
    <w:rsid w:val="001E525E"/>
    <w:rsid w:val="001F2CF5"/>
    <w:rsid w:val="00200DF7"/>
    <w:rsid w:val="00206305"/>
    <w:rsid w:val="0021309E"/>
    <w:rsid w:val="00220C92"/>
    <w:rsid w:val="0023493A"/>
    <w:rsid w:val="002429F2"/>
    <w:rsid w:val="0025036B"/>
    <w:rsid w:val="00252E09"/>
    <w:rsid w:val="00256B2D"/>
    <w:rsid w:val="00262ED4"/>
    <w:rsid w:val="00267467"/>
    <w:rsid w:val="00284068"/>
    <w:rsid w:val="00286F64"/>
    <w:rsid w:val="00295E67"/>
    <w:rsid w:val="00297724"/>
    <w:rsid w:val="002978AF"/>
    <w:rsid w:val="002A19A7"/>
    <w:rsid w:val="002B1B08"/>
    <w:rsid w:val="002B7F8E"/>
    <w:rsid w:val="002E0046"/>
    <w:rsid w:val="002E3FFE"/>
    <w:rsid w:val="002F6A20"/>
    <w:rsid w:val="00300437"/>
    <w:rsid w:val="003302C2"/>
    <w:rsid w:val="003318F3"/>
    <w:rsid w:val="00345CBE"/>
    <w:rsid w:val="00346A38"/>
    <w:rsid w:val="00351777"/>
    <w:rsid w:val="00364522"/>
    <w:rsid w:val="00377D2B"/>
    <w:rsid w:val="0038124F"/>
    <w:rsid w:val="00397000"/>
    <w:rsid w:val="003C0F3B"/>
    <w:rsid w:val="00405B51"/>
    <w:rsid w:val="00427E85"/>
    <w:rsid w:val="00433DCA"/>
    <w:rsid w:val="00436141"/>
    <w:rsid w:val="00442479"/>
    <w:rsid w:val="00445A0D"/>
    <w:rsid w:val="00451F61"/>
    <w:rsid w:val="004543B0"/>
    <w:rsid w:val="0047007C"/>
    <w:rsid w:val="004713EF"/>
    <w:rsid w:val="0048146F"/>
    <w:rsid w:val="004937CC"/>
    <w:rsid w:val="004A0693"/>
    <w:rsid w:val="004B0876"/>
    <w:rsid w:val="004E0A97"/>
    <w:rsid w:val="004E2CAC"/>
    <w:rsid w:val="004F5DD7"/>
    <w:rsid w:val="005048FE"/>
    <w:rsid w:val="00527495"/>
    <w:rsid w:val="00574BA6"/>
    <w:rsid w:val="005775BC"/>
    <w:rsid w:val="005B154F"/>
    <w:rsid w:val="005C0547"/>
    <w:rsid w:val="005D6A4C"/>
    <w:rsid w:val="005F43E5"/>
    <w:rsid w:val="00622051"/>
    <w:rsid w:val="00634BD9"/>
    <w:rsid w:val="00636133"/>
    <w:rsid w:val="00694534"/>
    <w:rsid w:val="006A2059"/>
    <w:rsid w:val="006A450C"/>
    <w:rsid w:val="006A4DC7"/>
    <w:rsid w:val="006B4E92"/>
    <w:rsid w:val="006B5A2F"/>
    <w:rsid w:val="006C4F6D"/>
    <w:rsid w:val="006D65ED"/>
    <w:rsid w:val="006D74EA"/>
    <w:rsid w:val="006E6CE2"/>
    <w:rsid w:val="006F7CF3"/>
    <w:rsid w:val="00702DCA"/>
    <w:rsid w:val="0070774A"/>
    <w:rsid w:val="007101E2"/>
    <w:rsid w:val="0071185D"/>
    <w:rsid w:val="00725CC4"/>
    <w:rsid w:val="00741C33"/>
    <w:rsid w:val="0076040A"/>
    <w:rsid w:val="00774825"/>
    <w:rsid w:val="007965A4"/>
    <w:rsid w:val="007A5D68"/>
    <w:rsid w:val="007A64ED"/>
    <w:rsid w:val="007C30E9"/>
    <w:rsid w:val="007C67B9"/>
    <w:rsid w:val="007D3D4D"/>
    <w:rsid w:val="007D6DD9"/>
    <w:rsid w:val="007E6B63"/>
    <w:rsid w:val="007F251D"/>
    <w:rsid w:val="007F7D5D"/>
    <w:rsid w:val="0080082B"/>
    <w:rsid w:val="00831D69"/>
    <w:rsid w:val="0083534D"/>
    <w:rsid w:val="00843162"/>
    <w:rsid w:val="00874813"/>
    <w:rsid w:val="00887834"/>
    <w:rsid w:val="008905C9"/>
    <w:rsid w:val="008A5463"/>
    <w:rsid w:val="008B18E6"/>
    <w:rsid w:val="008C2641"/>
    <w:rsid w:val="008C4DD7"/>
    <w:rsid w:val="008E03B8"/>
    <w:rsid w:val="008F79A4"/>
    <w:rsid w:val="00911B7E"/>
    <w:rsid w:val="00926470"/>
    <w:rsid w:val="00942119"/>
    <w:rsid w:val="00951F76"/>
    <w:rsid w:val="00966D8D"/>
    <w:rsid w:val="009902B6"/>
    <w:rsid w:val="00991139"/>
    <w:rsid w:val="0099621B"/>
    <w:rsid w:val="009A6E8A"/>
    <w:rsid w:val="009E0444"/>
    <w:rsid w:val="009E4090"/>
    <w:rsid w:val="00A1628D"/>
    <w:rsid w:val="00A17FA0"/>
    <w:rsid w:val="00A249C6"/>
    <w:rsid w:val="00A45F80"/>
    <w:rsid w:val="00A55FFB"/>
    <w:rsid w:val="00A617D8"/>
    <w:rsid w:val="00A66B29"/>
    <w:rsid w:val="00A81D85"/>
    <w:rsid w:val="00AA0692"/>
    <w:rsid w:val="00AB2086"/>
    <w:rsid w:val="00AB60EA"/>
    <w:rsid w:val="00AC2264"/>
    <w:rsid w:val="00AD3718"/>
    <w:rsid w:val="00AD5221"/>
    <w:rsid w:val="00AE4E31"/>
    <w:rsid w:val="00AE7BAA"/>
    <w:rsid w:val="00AF56E3"/>
    <w:rsid w:val="00B02B0E"/>
    <w:rsid w:val="00B17485"/>
    <w:rsid w:val="00B2126E"/>
    <w:rsid w:val="00B42323"/>
    <w:rsid w:val="00B46EAE"/>
    <w:rsid w:val="00B52191"/>
    <w:rsid w:val="00B67EF1"/>
    <w:rsid w:val="00B71873"/>
    <w:rsid w:val="00B75E27"/>
    <w:rsid w:val="00B8519B"/>
    <w:rsid w:val="00B86971"/>
    <w:rsid w:val="00B87555"/>
    <w:rsid w:val="00B94932"/>
    <w:rsid w:val="00BA2EFE"/>
    <w:rsid w:val="00BA301F"/>
    <w:rsid w:val="00BB33E2"/>
    <w:rsid w:val="00BD0055"/>
    <w:rsid w:val="00BD4D8C"/>
    <w:rsid w:val="00BE0D00"/>
    <w:rsid w:val="00BE60D9"/>
    <w:rsid w:val="00C04087"/>
    <w:rsid w:val="00C04892"/>
    <w:rsid w:val="00C33236"/>
    <w:rsid w:val="00C379DD"/>
    <w:rsid w:val="00C42BCF"/>
    <w:rsid w:val="00C4364B"/>
    <w:rsid w:val="00C65E3A"/>
    <w:rsid w:val="00C72660"/>
    <w:rsid w:val="00C744C5"/>
    <w:rsid w:val="00C825EF"/>
    <w:rsid w:val="00CA375A"/>
    <w:rsid w:val="00CC2B84"/>
    <w:rsid w:val="00CC685C"/>
    <w:rsid w:val="00CE4825"/>
    <w:rsid w:val="00CF2615"/>
    <w:rsid w:val="00CF2D8A"/>
    <w:rsid w:val="00CF3018"/>
    <w:rsid w:val="00D105F8"/>
    <w:rsid w:val="00D444D9"/>
    <w:rsid w:val="00D5650F"/>
    <w:rsid w:val="00D65007"/>
    <w:rsid w:val="00D8263C"/>
    <w:rsid w:val="00DA29C4"/>
    <w:rsid w:val="00DB06EA"/>
    <w:rsid w:val="00DD02D9"/>
    <w:rsid w:val="00DD05B3"/>
    <w:rsid w:val="00DD7FF0"/>
    <w:rsid w:val="00DE60CE"/>
    <w:rsid w:val="00DF4A39"/>
    <w:rsid w:val="00E00083"/>
    <w:rsid w:val="00E0147D"/>
    <w:rsid w:val="00E37EC4"/>
    <w:rsid w:val="00E427A5"/>
    <w:rsid w:val="00E44A91"/>
    <w:rsid w:val="00E522AA"/>
    <w:rsid w:val="00E577DA"/>
    <w:rsid w:val="00E630C4"/>
    <w:rsid w:val="00EE12E5"/>
    <w:rsid w:val="00EE418B"/>
    <w:rsid w:val="00EF0524"/>
    <w:rsid w:val="00EF1908"/>
    <w:rsid w:val="00EF297F"/>
    <w:rsid w:val="00EF5DDE"/>
    <w:rsid w:val="00F06E2B"/>
    <w:rsid w:val="00F20635"/>
    <w:rsid w:val="00F27FD3"/>
    <w:rsid w:val="00F65BAE"/>
    <w:rsid w:val="00F717E3"/>
    <w:rsid w:val="00F7189A"/>
    <w:rsid w:val="00F7326F"/>
    <w:rsid w:val="00F83137"/>
    <w:rsid w:val="00F84E38"/>
    <w:rsid w:val="00FA12EC"/>
    <w:rsid w:val="00FA1C20"/>
    <w:rsid w:val="00FA360B"/>
    <w:rsid w:val="00FA79A1"/>
    <w:rsid w:val="00FB4DE7"/>
    <w:rsid w:val="00FC0643"/>
    <w:rsid w:val="00FC3F30"/>
    <w:rsid w:val="00FC59ED"/>
    <w:rsid w:val="00FD1C26"/>
    <w:rsid w:val="00FE1F83"/>
    <w:rsid w:val="00FF0A64"/>
    <w:rsid w:val="00FF5A77"/>
    <w:rsid w:val="00FF7788"/>
    <w:rsid w:val="41574EB7"/>
    <w:rsid w:val="53217A46"/>
    <w:rsid w:val="54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4095D9-C88C-47A4-B822-A6CB3B1A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470"/>
    <w:rPr>
      <w:rFonts w:eastAsia="Times New Roman"/>
      <w:sz w:val="28"/>
      <w:lang w:eastAsia="ar-SA"/>
    </w:rPr>
  </w:style>
  <w:style w:type="paragraph" w:styleId="1">
    <w:name w:val="heading 1"/>
    <w:basedOn w:val="a"/>
    <w:next w:val="a"/>
    <w:qFormat/>
    <w:rsid w:val="00926470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926470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926470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926470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926470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926470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926470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926470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926470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926470"/>
    <w:rPr>
      <w:color w:val="800080"/>
      <w:u w:val="single"/>
    </w:rPr>
  </w:style>
  <w:style w:type="character" w:styleId="a4">
    <w:name w:val="Hyperlink"/>
    <w:rsid w:val="00926470"/>
    <w:rPr>
      <w:color w:val="0000FF"/>
      <w:u w:val="single"/>
    </w:rPr>
  </w:style>
  <w:style w:type="character" w:styleId="a5">
    <w:name w:val="page number"/>
    <w:basedOn w:val="10"/>
    <w:rsid w:val="00926470"/>
  </w:style>
  <w:style w:type="character" w:customStyle="1" w:styleId="10">
    <w:name w:val="Основной шрифт абзаца1"/>
    <w:rsid w:val="00926470"/>
  </w:style>
  <w:style w:type="paragraph" w:styleId="a6">
    <w:name w:val="Balloon Text"/>
    <w:basedOn w:val="a"/>
    <w:rsid w:val="00926470"/>
    <w:rPr>
      <w:rFonts w:ascii="Tahoma" w:hAnsi="Tahoma" w:cs="Tahoma"/>
      <w:sz w:val="16"/>
      <w:szCs w:val="16"/>
    </w:rPr>
  </w:style>
  <w:style w:type="paragraph" w:styleId="a7">
    <w:name w:val="footnote text"/>
    <w:basedOn w:val="a"/>
    <w:rsid w:val="00926470"/>
    <w:rPr>
      <w:sz w:val="20"/>
    </w:rPr>
  </w:style>
  <w:style w:type="paragraph" w:styleId="a8">
    <w:name w:val="header"/>
    <w:basedOn w:val="a"/>
    <w:rsid w:val="00926470"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rsid w:val="00926470"/>
    <w:pPr>
      <w:spacing w:line="480" w:lineRule="auto"/>
    </w:pPr>
  </w:style>
  <w:style w:type="paragraph" w:styleId="aa">
    <w:name w:val="Body Text Indent"/>
    <w:basedOn w:val="a"/>
    <w:rsid w:val="00926470"/>
    <w:pPr>
      <w:ind w:firstLine="720"/>
      <w:jc w:val="both"/>
    </w:pPr>
  </w:style>
  <w:style w:type="paragraph" w:styleId="ab">
    <w:name w:val="footer"/>
    <w:basedOn w:val="a"/>
    <w:qFormat/>
    <w:rsid w:val="00926470"/>
    <w:pPr>
      <w:tabs>
        <w:tab w:val="center" w:pos="4153"/>
        <w:tab w:val="right" w:pos="8306"/>
      </w:tabs>
    </w:pPr>
  </w:style>
  <w:style w:type="paragraph" w:styleId="ac">
    <w:name w:val="List"/>
    <w:basedOn w:val="a9"/>
    <w:qFormat/>
    <w:rsid w:val="00926470"/>
    <w:rPr>
      <w:rFonts w:cs="Mangal"/>
    </w:rPr>
  </w:style>
  <w:style w:type="paragraph" w:styleId="ad">
    <w:name w:val="Normal (Web)"/>
    <w:basedOn w:val="a"/>
    <w:unhideWhenUsed/>
    <w:qFormat/>
    <w:rsid w:val="0092647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Subtitle"/>
    <w:basedOn w:val="a"/>
    <w:next w:val="a9"/>
    <w:qFormat/>
    <w:rsid w:val="00926470"/>
    <w:pPr>
      <w:spacing w:line="360" w:lineRule="auto"/>
      <w:jc w:val="center"/>
    </w:pPr>
    <w:rPr>
      <w:sz w:val="24"/>
    </w:rPr>
  </w:style>
  <w:style w:type="paragraph" w:styleId="af">
    <w:name w:val="Signature"/>
    <w:basedOn w:val="a"/>
    <w:rsid w:val="00926470"/>
    <w:pPr>
      <w:ind w:left="4252"/>
    </w:pPr>
    <w:rPr>
      <w:sz w:val="26"/>
    </w:rPr>
  </w:style>
  <w:style w:type="character" w:customStyle="1" w:styleId="Absatz-Standardschriftart">
    <w:name w:val="Absatz-Standardschriftart"/>
    <w:rsid w:val="00926470"/>
  </w:style>
  <w:style w:type="character" w:customStyle="1" w:styleId="WW8Num1z0">
    <w:name w:val="WW8Num1z0"/>
    <w:rsid w:val="00926470"/>
    <w:rPr>
      <w:rFonts w:ascii="Times New Roman" w:hAnsi="Times New Roman"/>
      <w:b/>
      <w:sz w:val="28"/>
    </w:rPr>
  </w:style>
  <w:style w:type="character" w:customStyle="1" w:styleId="WW8Num2z0">
    <w:name w:val="WW8Num2z0"/>
    <w:qFormat/>
    <w:rsid w:val="00926470"/>
    <w:rPr>
      <w:rFonts w:ascii="Times New Roman" w:hAnsi="Times New Roman"/>
      <w:i/>
    </w:rPr>
  </w:style>
  <w:style w:type="character" w:customStyle="1" w:styleId="WW8Num4z0">
    <w:name w:val="WW8Num4z0"/>
    <w:rsid w:val="00926470"/>
    <w:rPr>
      <w:b/>
      <w:sz w:val="28"/>
    </w:rPr>
  </w:style>
  <w:style w:type="character" w:customStyle="1" w:styleId="WW8Num5z0">
    <w:name w:val="WW8Num5z0"/>
    <w:rsid w:val="00926470"/>
    <w:rPr>
      <w:b/>
      <w:sz w:val="28"/>
    </w:rPr>
  </w:style>
  <w:style w:type="character" w:customStyle="1" w:styleId="WW8Num6z0">
    <w:name w:val="WW8Num6z0"/>
    <w:rsid w:val="00926470"/>
    <w:rPr>
      <w:b/>
      <w:sz w:val="28"/>
    </w:rPr>
  </w:style>
  <w:style w:type="character" w:customStyle="1" w:styleId="WW8Num7z0">
    <w:name w:val="WW8Num7z0"/>
    <w:qFormat/>
    <w:rsid w:val="00926470"/>
    <w:rPr>
      <w:rFonts w:ascii="Times New Roman" w:hAnsi="Times New Roman"/>
      <w:b/>
      <w:sz w:val="28"/>
    </w:rPr>
  </w:style>
  <w:style w:type="character" w:customStyle="1" w:styleId="WW8Num8z0">
    <w:name w:val="WW8Num8z0"/>
    <w:rsid w:val="00926470"/>
  </w:style>
  <w:style w:type="character" w:customStyle="1" w:styleId="WW8Num9z2">
    <w:name w:val="WW8Num9z2"/>
    <w:rsid w:val="00926470"/>
  </w:style>
  <w:style w:type="character" w:customStyle="1" w:styleId="WW8Num11z0">
    <w:name w:val="WW8Num11z0"/>
    <w:rsid w:val="00926470"/>
    <w:rPr>
      <w:rFonts w:ascii="Times New Roman" w:hAnsi="Times New Roman"/>
      <w:b/>
      <w:sz w:val="28"/>
    </w:rPr>
  </w:style>
  <w:style w:type="character" w:customStyle="1" w:styleId="WW8Num12z0">
    <w:name w:val="WW8Num12z0"/>
    <w:rsid w:val="00926470"/>
    <w:rPr>
      <w:i/>
      <w:sz w:val="28"/>
    </w:rPr>
  </w:style>
  <w:style w:type="character" w:customStyle="1" w:styleId="WW8Num13z0">
    <w:name w:val="WW8Num13z0"/>
    <w:rsid w:val="00926470"/>
    <w:rPr>
      <w:rFonts w:ascii="Times New Roman" w:hAnsi="Times New Roman"/>
      <w:sz w:val="28"/>
    </w:rPr>
  </w:style>
  <w:style w:type="character" w:customStyle="1" w:styleId="WW8Num14z0">
    <w:name w:val="WW8Num14z0"/>
    <w:rsid w:val="00926470"/>
    <w:rPr>
      <w:b/>
      <w:sz w:val="28"/>
    </w:rPr>
  </w:style>
  <w:style w:type="character" w:customStyle="1" w:styleId="WW8Num15z0">
    <w:name w:val="WW8Num15z0"/>
    <w:rsid w:val="00926470"/>
    <w:rPr>
      <w:b/>
      <w:sz w:val="28"/>
    </w:rPr>
  </w:style>
  <w:style w:type="character" w:customStyle="1" w:styleId="WW8Num16z0">
    <w:name w:val="WW8Num16z0"/>
    <w:qFormat/>
    <w:rsid w:val="00926470"/>
    <w:rPr>
      <w:b/>
      <w:sz w:val="28"/>
    </w:rPr>
  </w:style>
  <w:style w:type="character" w:customStyle="1" w:styleId="WW8Num17z0">
    <w:name w:val="WW8Num17z0"/>
    <w:rsid w:val="00926470"/>
    <w:rPr>
      <w:rFonts w:ascii="Times New Roman" w:hAnsi="Times New Roman"/>
      <w:i/>
    </w:rPr>
  </w:style>
  <w:style w:type="character" w:customStyle="1" w:styleId="WW8Num18z0">
    <w:name w:val="WW8Num18z0"/>
    <w:rsid w:val="00926470"/>
    <w:rPr>
      <w:rFonts w:ascii="Times New Roman" w:hAnsi="Times New Roman"/>
      <w:b/>
      <w:sz w:val="28"/>
    </w:rPr>
  </w:style>
  <w:style w:type="character" w:customStyle="1" w:styleId="WW8Num19z0">
    <w:name w:val="WW8Num19z0"/>
    <w:qFormat/>
    <w:rsid w:val="00926470"/>
    <w:rPr>
      <w:rFonts w:ascii="Times New Roman" w:hAnsi="Times New Roman"/>
      <w:b/>
      <w:sz w:val="28"/>
    </w:rPr>
  </w:style>
  <w:style w:type="character" w:customStyle="1" w:styleId="WW8Num21z0">
    <w:name w:val="WW8Num21z0"/>
    <w:qFormat/>
    <w:rsid w:val="00926470"/>
    <w:rPr>
      <w:sz w:val="28"/>
    </w:rPr>
  </w:style>
  <w:style w:type="character" w:customStyle="1" w:styleId="WW8Num22z0">
    <w:name w:val="WW8Num22z0"/>
    <w:qFormat/>
    <w:rsid w:val="00926470"/>
    <w:rPr>
      <w:rFonts w:ascii="Times New Roman" w:hAnsi="Times New Roman"/>
    </w:rPr>
  </w:style>
  <w:style w:type="character" w:customStyle="1" w:styleId="WW8Num23z0">
    <w:name w:val="WW8Num23z0"/>
    <w:qFormat/>
    <w:rsid w:val="00926470"/>
    <w:rPr>
      <w:rFonts w:ascii="Times New Roman" w:hAnsi="Times New Roman"/>
      <w:b/>
      <w:sz w:val="28"/>
    </w:rPr>
  </w:style>
  <w:style w:type="character" w:customStyle="1" w:styleId="WW8Num24z2">
    <w:name w:val="WW8Num24z2"/>
    <w:rsid w:val="00926470"/>
  </w:style>
  <w:style w:type="character" w:customStyle="1" w:styleId="WW8Num26z0">
    <w:name w:val="WW8Num26z0"/>
    <w:rsid w:val="00926470"/>
    <w:rPr>
      <w:sz w:val="28"/>
    </w:rPr>
  </w:style>
  <w:style w:type="character" w:customStyle="1" w:styleId="WW8Num27z2">
    <w:name w:val="WW8Num27z2"/>
    <w:rsid w:val="00926470"/>
  </w:style>
  <w:style w:type="character" w:customStyle="1" w:styleId="WW8Num28z0">
    <w:name w:val="WW8Num28z0"/>
    <w:rsid w:val="00926470"/>
    <w:rPr>
      <w:i/>
      <w:sz w:val="28"/>
    </w:rPr>
  </w:style>
  <w:style w:type="character" w:customStyle="1" w:styleId="WW8Num30z0">
    <w:name w:val="WW8Num30z0"/>
    <w:qFormat/>
    <w:rsid w:val="00926470"/>
    <w:rPr>
      <w:i/>
      <w:sz w:val="28"/>
    </w:rPr>
  </w:style>
  <w:style w:type="character" w:customStyle="1" w:styleId="WW8Num31z0">
    <w:name w:val="WW8Num31z0"/>
    <w:rsid w:val="00926470"/>
    <w:rPr>
      <w:sz w:val="28"/>
    </w:rPr>
  </w:style>
  <w:style w:type="character" w:customStyle="1" w:styleId="WW8Num32z0">
    <w:name w:val="WW8Num32z0"/>
    <w:qFormat/>
    <w:rsid w:val="00926470"/>
    <w:rPr>
      <w:sz w:val="28"/>
    </w:rPr>
  </w:style>
  <w:style w:type="character" w:customStyle="1" w:styleId="WW8Num33z0">
    <w:name w:val="WW8Num33z0"/>
    <w:qFormat/>
    <w:rsid w:val="00926470"/>
    <w:rPr>
      <w:rFonts w:ascii="Times New Roman" w:hAnsi="Times New Roman"/>
      <w:i/>
    </w:rPr>
  </w:style>
  <w:style w:type="character" w:customStyle="1" w:styleId="WW8Num33z2">
    <w:name w:val="WW8Num33z2"/>
    <w:qFormat/>
    <w:rsid w:val="00926470"/>
    <w:rPr>
      <w:rFonts w:ascii="Times New Roman" w:hAnsi="Times New Roman"/>
    </w:rPr>
  </w:style>
  <w:style w:type="character" w:customStyle="1" w:styleId="af0">
    <w:name w:val="Символ сноски"/>
    <w:qFormat/>
    <w:rsid w:val="00926470"/>
    <w:rPr>
      <w:vertAlign w:val="superscript"/>
    </w:rPr>
  </w:style>
  <w:style w:type="character" w:customStyle="1" w:styleId="af1">
    <w:name w:val="Знак Знак"/>
    <w:rsid w:val="00926470"/>
    <w:rPr>
      <w:lang w:val="ru-RU" w:eastAsia="ar-SA" w:bidi="ar-SA"/>
    </w:rPr>
  </w:style>
  <w:style w:type="character" w:customStyle="1" w:styleId="11">
    <w:name w:val="Знак Знак1"/>
    <w:qFormat/>
    <w:rsid w:val="00926470"/>
    <w:rPr>
      <w:sz w:val="28"/>
    </w:rPr>
  </w:style>
  <w:style w:type="paragraph" w:customStyle="1" w:styleId="af2">
    <w:name w:val="Заголовок"/>
    <w:basedOn w:val="a"/>
    <w:next w:val="a9"/>
    <w:qFormat/>
    <w:rsid w:val="00926470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2">
    <w:name w:val="Название1"/>
    <w:basedOn w:val="a"/>
    <w:rsid w:val="0092647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926470"/>
    <w:pPr>
      <w:suppressLineNumbers/>
    </w:pPr>
    <w:rPr>
      <w:rFonts w:cs="Mangal"/>
    </w:rPr>
  </w:style>
  <w:style w:type="paragraph" w:customStyle="1" w:styleId="af3">
    <w:name w:val="Наименование документа"/>
    <w:basedOn w:val="a"/>
    <w:qFormat/>
    <w:rsid w:val="00926470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f4">
    <w:name w:val="По центру"/>
    <w:basedOn w:val="a"/>
    <w:rsid w:val="00926470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5">
    <w:name w:val="Наименование раздела"/>
    <w:basedOn w:val="af4"/>
    <w:qFormat/>
    <w:rsid w:val="00926470"/>
    <w:pPr>
      <w:keepLines w:val="0"/>
      <w:suppressAutoHyphens/>
      <w:spacing w:before="360"/>
      <w:ind w:left="709" w:right="709"/>
    </w:pPr>
  </w:style>
  <w:style w:type="paragraph" w:customStyle="1" w:styleId="af6">
    <w:name w:val="абзац"/>
    <w:basedOn w:val="a"/>
    <w:qFormat/>
    <w:rsid w:val="00926470"/>
    <w:pPr>
      <w:widowControl w:val="0"/>
      <w:ind w:left="851"/>
    </w:pPr>
    <w:rPr>
      <w:sz w:val="26"/>
    </w:rPr>
  </w:style>
  <w:style w:type="paragraph" w:customStyle="1" w:styleId="14">
    <w:name w:val="Абзац1"/>
    <w:basedOn w:val="af6"/>
    <w:rsid w:val="0092647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1c">
    <w:name w:val="Абзац1 c отступом"/>
    <w:basedOn w:val="af6"/>
    <w:rsid w:val="0092647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926470"/>
    <w:pPr>
      <w:spacing w:after="60" w:line="360" w:lineRule="exact"/>
      <w:ind w:firstLine="709"/>
      <w:jc w:val="both"/>
    </w:pPr>
  </w:style>
  <w:style w:type="paragraph" w:customStyle="1" w:styleId="31">
    <w:name w:val="Основной текст с отступом 31"/>
    <w:basedOn w:val="a"/>
    <w:rsid w:val="00926470"/>
    <w:pPr>
      <w:ind w:firstLine="4962"/>
    </w:pPr>
  </w:style>
  <w:style w:type="paragraph" w:customStyle="1" w:styleId="21">
    <w:name w:val="Основной текст с отступом 21"/>
    <w:basedOn w:val="a"/>
    <w:rsid w:val="00926470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926470"/>
    <w:pPr>
      <w:jc w:val="both"/>
    </w:pPr>
  </w:style>
  <w:style w:type="paragraph" w:customStyle="1" w:styleId="15">
    <w:name w:val="ВК1"/>
    <w:basedOn w:val="a8"/>
    <w:rsid w:val="00926470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customStyle="1" w:styleId="Iioaioo">
    <w:name w:val="Ii oaio?o"/>
    <w:basedOn w:val="a"/>
    <w:rsid w:val="00926470"/>
    <w:pPr>
      <w:keepNext/>
      <w:keepLines/>
      <w:spacing w:before="240" w:after="240"/>
      <w:jc w:val="center"/>
    </w:pPr>
    <w:rPr>
      <w:b/>
    </w:rPr>
  </w:style>
  <w:style w:type="paragraph" w:customStyle="1" w:styleId="af7">
    <w:name w:val="Первая строка заголовка"/>
    <w:basedOn w:val="a"/>
    <w:rsid w:val="00926470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b"/>
    <w:rsid w:val="00926470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8">
    <w:name w:val="Крат.сод. полож."/>
    <w:basedOn w:val="af4"/>
    <w:rsid w:val="00926470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926470"/>
    <w:pPr>
      <w:widowControl/>
      <w:ind w:firstLine="0"/>
    </w:pPr>
  </w:style>
  <w:style w:type="paragraph" w:customStyle="1" w:styleId="af9">
    <w:name w:val="Бланк_адрес"/>
    <w:basedOn w:val="a"/>
    <w:rsid w:val="00926470"/>
    <w:pPr>
      <w:spacing w:line="180" w:lineRule="exact"/>
      <w:jc w:val="center"/>
    </w:pPr>
    <w:rPr>
      <w:color w:val="000000"/>
      <w:sz w:val="18"/>
    </w:rPr>
  </w:style>
  <w:style w:type="paragraph" w:customStyle="1" w:styleId="afa">
    <w:name w:val="Знак Знак Знак Знак"/>
    <w:basedOn w:val="a"/>
    <w:rsid w:val="00926470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926470"/>
    <w:pPr>
      <w:spacing w:after="120"/>
    </w:pPr>
    <w:rPr>
      <w:sz w:val="16"/>
      <w:szCs w:val="16"/>
    </w:rPr>
  </w:style>
  <w:style w:type="paragraph" w:customStyle="1" w:styleId="afb">
    <w:name w:val="Знак Знак Знак Знак Знак Знак Знак"/>
    <w:basedOn w:val="a"/>
    <w:rsid w:val="00926470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926470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926470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926470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926470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926470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926470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92647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926470"/>
    <w:pPr>
      <w:jc w:val="left"/>
    </w:pPr>
  </w:style>
  <w:style w:type="paragraph" w:customStyle="1" w:styleId="AE1">
    <w:name w:val="AE1"/>
    <w:basedOn w:val="a8"/>
    <w:rsid w:val="00926470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c">
    <w:name w:val="краткое содержание"/>
    <w:basedOn w:val="a"/>
    <w:next w:val="a"/>
    <w:rsid w:val="00926470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926470"/>
    <w:pPr>
      <w:suppressAutoHyphens/>
      <w:spacing w:before="480" w:after="480"/>
    </w:pPr>
  </w:style>
  <w:style w:type="paragraph" w:customStyle="1" w:styleId="afd">
    <w:name w:val="Текст табличный"/>
    <w:basedOn w:val="20"/>
    <w:rsid w:val="00926470"/>
    <w:pPr>
      <w:suppressAutoHyphens w:val="0"/>
      <w:spacing w:before="0" w:after="0"/>
      <w:jc w:val="both"/>
    </w:pPr>
  </w:style>
  <w:style w:type="paragraph" w:customStyle="1" w:styleId="afe">
    <w:name w:val="Визы"/>
    <w:basedOn w:val="afd"/>
    <w:rsid w:val="00926470"/>
    <w:pPr>
      <w:suppressAutoHyphens/>
    </w:pPr>
  </w:style>
  <w:style w:type="paragraph" w:customStyle="1" w:styleId="18">
    <w:name w:val="Текст1"/>
    <w:basedOn w:val="a"/>
    <w:rsid w:val="00926470"/>
    <w:pPr>
      <w:spacing w:after="120"/>
      <w:ind w:firstLine="851"/>
      <w:jc w:val="both"/>
    </w:pPr>
    <w:rPr>
      <w:sz w:val="26"/>
    </w:rPr>
  </w:style>
  <w:style w:type="paragraph" w:customStyle="1" w:styleId="aff">
    <w:name w:val="разослать"/>
    <w:basedOn w:val="18"/>
    <w:rsid w:val="00926470"/>
    <w:pPr>
      <w:spacing w:after="160"/>
      <w:ind w:left="1418" w:hanging="1418"/>
    </w:pPr>
    <w:rPr>
      <w:sz w:val="28"/>
    </w:rPr>
  </w:style>
  <w:style w:type="paragraph" w:customStyle="1" w:styleId="aff0">
    <w:name w:val="Утверждено"/>
    <w:basedOn w:val="1c"/>
    <w:rsid w:val="00926470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1">
    <w:name w:val="остальные строки заголовка"/>
    <w:basedOn w:val="a"/>
    <w:rsid w:val="00926470"/>
    <w:pPr>
      <w:keepNext/>
      <w:keepLines/>
      <w:spacing w:after="480"/>
      <w:jc w:val="center"/>
    </w:pPr>
    <w:rPr>
      <w:b/>
    </w:rPr>
  </w:style>
  <w:style w:type="paragraph" w:customStyle="1" w:styleId="aff2">
    <w:name w:val="Черта в конце текста"/>
    <w:basedOn w:val="af"/>
    <w:rsid w:val="00926470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926470"/>
    <w:pPr>
      <w:keepNext/>
      <w:keepLines/>
      <w:spacing w:after="480"/>
      <w:ind w:right="5557"/>
      <w:jc w:val="both"/>
    </w:pPr>
    <w:rPr>
      <w:b/>
    </w:rPr>
  </w:style>
  <w:style w:type="paragraph" w:customStyle="1" w:styleId="aff3">
    <w:name w:val="адресат"/>
    <w:basedOn w:val="a"/>
    <w:rsid w:val="00926470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926470"/>
    <w:pPr>
      <w:spacing w:before="0"/>
    </w:pPr>
    <w:rPr>
      <w:sz w:val="12"/>
    </w:rPr>
  </w:style>
  <w:style w:type="paragraph" w:customStyle="1" w:styleId="TableText">
    <w:name w:val="Table Text"/>
    <w:rsid w:val="00926470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4">
    <w:name w:val="Содержимое таблицы"/>
    <w:basedOn w:val="a"/>
    <w:rsid w:val="00926470"/>
    <w:pPr>
      <w:suppressLineNumbers/>
    </w:pPr>
  </w:style>
  <w:style w:type="paragraph" w:customStyle="1" w:styleId="aff5">
    <w:name w:val="Заголовок таблицы"/>
    <w:basedOn w:val="aff4"/>
    <w:rsid w:val="00926470"/>
    <w:pPr>
      <w:jc w:val="center"/>
    </w:pPr>
    <w:rPr>
      <w:b/>
      <w:bCs/>
    </w:rPr>
  </w:style>
  <w:style w:type="paragraph" w:customStyle="1" w:styleId="ConsPlusNormal">
    <w:name w:val="ConsPlusNormal"/>
    <w:rsid w:val="00926470"/>
    <w:pPr>
      <w:widowControl w:val="0"/>
      <w:autoSpaceDE w:val="0"/>
      <w:autoSpaceDN w:val="0"/>
      <w:adjustRightInd w:val="0"/>
      <w:ind w:firstLine="720"/>
    </w:pPr>
    <w:rPr>
      <w:rFonts w:ascii="Arial" w:eastAsia="PMingLiU" w:hAnsi="Arial" w:cs="Arial"/>
      <w:lang w:eastAsia="zh-TW"/>
    </w:rPr>
  </w:style>
  <w:style w:type="paragraph" w:customStyle="1" w:styleId="table">
    <w:name w:val="table"/>
    <w:basedOn w:val="a"/>
    <w:rsid w:val="0092647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92647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1a">
    <w:name w:val="Обычный1"/>
    <w:qFormat/>
    <w:rsid w:val="00B75E27"/>
    <w:rPr>
      <w:rFonts w:eastAsia="Times New Roman"/>
      <w:sz w:val="28"/>
    </w:rPr>
  </w:style>
  <w:style w:type="character" w:customStyle="1" w:styleId="22">
    <w:name w:val="Основной шрифт абзаца2"/>
    <w:rsid w:val="00B75E27"/>
  </w:style>
  <w:style w:type="table" w:styleId="aff6">
    <w:name w:val="Table Grid"/>
    <w:basedOn w:val="a1"/>
    <w:uiPriority w:val="59"/>
    <w:rsid w:val="00C04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"/>
    <w:uiPriority w:val="99"/>
    <w:rsid w:val="00E44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BA054E6A53112F0AE2009AF0E544F8B28455B6CD045BC7D59A1B319BA8B7B2E505C2E7E53E6824H4p1I" TargetMode="External"/><Relationship Id="rId13" Type="http://schemas.openxmlformats.org/officeDocument/2006/relationships/hyperlink" Target="https://login.consultant.ru/link/?req=doc&amp;base=RLAW240&amp;n=233884&amp;dst=100188" TargetMode="External"/><Relationship Id="rId3" Type="http://schemas.openxmlformats.org/officeDocument/2006/relationships/numbering" Target="numbering.xml"/><Relationship Id="rId7" Type="http://schemas.openxmlformats.org/officeDocument/2006/relationships/hyperlink" Target="consultantplus://offline/ref=79BA054E6A53112F0AE2009AF0E544F8B28450B1CD0A5BC7D59A1B319BA8B7B2E505C2E3E3H3p9I" TargetMode="External"/><Relationship Id="rId12" Type="http://schemas.openxmlformats.org/officeDocument/2006/relationships/hyperlink" Target="https://login.consultant.ru/link/?req=doc&amp;base=RLAW240&amp;n=2239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40&amp;n=16983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40&amp;n=230141&amp;dst=100181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79BA054E6A53112F0AE21E97E68918F1B38809BEC005529589C5406CCCA1BDE5A24A9BA5A133682D406C77H5pD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B9AA2-1B20-478C-BA5B-A448BA63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2762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18473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Пользователь</cp:lastModifiedBy>
  <cp:revision>23</cp:revision>
  <cp:lastPrinted>2025-02-20T13:49:00Z</cp:lastPrinted>
  <dcterms:created xsi:type="dcterms:W3CDTF">2025-01-10T06:37:00Z</dcterms:created>
  <dcterms:modified xsi:type="dcterms:W3CDTF">2025-02-27T06:22:00Z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47C09CF3BEFE437586186E54F4D50B02</vt:lpwstr>
  </property>
</Properties>
</file>