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1814"/>
        <w:gridCol w:w="1815"/>
        <w:gridCol w:w="1814"/>
        <w:gridCol w:w="1815"/>
      </w:tblGrid>
      <w:tr w:rsidR="00072DA4" w:rsidRPr="00BD0F43" w:rsidTr="0037247B">
        <w:trPr>
          <w:trHeight w:hRule="exact" w:val="2103"/>
        </w:trPr>
        <w:tc>
          <w:tcPr>
            <w:tcW w:w="9072" w:type="dxa"/>
            <w:gridSpan w:val="5"/>
          </w:tcPr>
          <w:p w:rsidR="00072DA4" w:rsidRDefault="00072DA4" w:rsidP="0037247B">
            <w:pPr>
              <w:pStyle w:val="Iioaioo"/>
              <w:keepLines w:val="0"/>
              <w:tabs>
                <w:tab w:val="left" w:pos="2977"/>
              </w:tabs>
              <w:spacing w:before="0" w:after="0"/>
              <w:rPr>
                <w:szCs w:val="28"/>
              </w:rPr>
            </w:pPr>
            <w:r w:rsidRPr="00BD0F43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4659D221" wp14:editId="7EDF15AD">
                      <wp:simplePos x="0" y="0"/>
                      <wp:positionH relativeFrom="column">
                        <wp:posOffset>3539490</wp:posOffset>
                      </wp:positionH>
                      <wp:positionV relativeFrom="paragraph">
                        <wp:posOffset>-765175</wp:posOffset>
                      </wp:positionV>
                      <wp:extent cx="2286000" cy="45085"/>
                      <wp:effectExtent l="0" t="0" r="0" b="0"/>
                      <wp:wrapNone/>
                      <wp:docPr id="3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286000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72DA4" w:rsidRPr="002B001A" w:rsidRDefault="00072DA4" w:rsidP="00072DA4">
                                  <w:pPr>
                                    <w:rPr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" o:spid="_x0000_s1026" type="#_x0000_t202" style="position:absolute;left:0;text-align:left;margin-left:278.7pt;margin-top:-60.25pt;width:180pt;height:3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" stroked="f">
                      <v:textbox>
                        <w:txbxContent>
                          <w:p w:rsidR="00072DA4" w:rsidRPr="002B001A" w:rsidRDefault="00072DA4" w:rsidP="00072DA4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666A15">
              <w:rPr>
                <w:szCs w:val="28"/>
              </w:rPr>
              <w:t>АДМИНИСТРАЦИ</w:t>
            </w:r>
            <w:r w:rsidR="007C439D">
              <w:rPr>
                <w:szCs w:val="28"/>
              </w:rPr>
              <w:t>Я</w:t>
            </w:r>
            <w:r>
              <w:rPr>
                <w:szCs w:val="28"/>
              </w:rPr>
              <w:t xml:space="preserve"> </w:t>
            </w:r>
          </w:p>
          <w:p w:rsidR="00072DA4" w:rsidRDefault="00072DA4" w:rsidP="0037247B">
            <w:pPr>
              <w:pStyle w:val="Iioaioo"/>
              <w:keepLines w:val="0"/>
              <w:tabs>
                <w:tab w:val="left" w:pos="2977"/>
              </w:tabs>
              <w:spacing w:before="0" w:after="0"/>
              <w:rPr>
                <w:szCs w:val="28"/>
              </w:rPr>
            </w:pPr>
            <w:r>
              <w:rPr>
                <w:szCs w:val="28"/>
              </w:rPr>
              <w:t>МУРАШИНСКОГО МУНИЦИПАЛЬНОГО ОКРУГА</w:t>
            </w:r>
          </w:p>
          <w:p w:rsidR="00072DA4" w:rsidRPr="00BD0F43" w:rsidRDefault="00072DA4" w:rsidP="0037247B">
            <w:pPr>
              <w:pStyle w:val="Iioaioo"/>
              <w:keepLines w:val="0"/>
              <w:tabs>
                <w:tab w:val="left" w:pos="2977"/>
              </w:tabs>
              <w:spacing w:before="0" w:after="480"/>
              <w:rPr>
                <w:szCs w:val="28"/>
              </w:rPr>
            </w:pPr>
            <w:r>
              <w:rPr>
                <w:szCs w:val="28"/>
              </w:rPr>
              <w:t>КИРОВ</w:t>
            </w:r>
            <w:r w:rsidR="00FD29F2">
              <w:rPr>
                <w:szCs w:val="28"/>
              </w:rPr>
              <w:t>С</w:t>
            </w:r>
            <w:r>
              <w:rPr>
                <w:szCs w:val="28"/>
              </w:rPr>
              <w:t>КОЙ ОБЛАСТИ</w:t>
            </w:r>
          </w:p>
          <w:p w:rsidR="00072DA4" w:rsidRPr="00BD0F43" w:rsidRDefault="00192AA7" w:rsidP="0037247B">
            <w:pPr>
              <w:pStyle w:val="11"/>
              <w:tabs>
                <w:tab w:val="left" w:pos="2765"/>
              </w:tabs>
              <w:spacing w:after="360"/>
              <w:ind w:right="0"/>
              <w:rPr>
                <w:sz w:val="32"/>
                <w:szCs w:val="32"/>
                <w:lang w:val="ru-RU" w:eastAsia="ru-RU"/>
              </w:rPr>
            </w:pPr>
            <w:r>
              <w:rPr>
                <w:sz w:val="32"/>
                <w:szCs w:val="32"/>
                <w:lang w:val="ru-RU" w:eastAsia="ru-RU"/>
              </w:rPr>
              <w:t>ПОСТАНОВЛЕНИЕ</w:t>
            </w:r>
          </w:p>
          <w:p w:rsidR="00072DA4" w:rsidRPr="00BD0F43" w:rsidRDefault="00072DA4" w:rsidP="0037247B">
            <w:pPr>
              <w:pStyle w:val="1"/>
              <w:rPr>
                <w:spacing w:val="180"/>
                <w:sz w:val="44"/>
                <w:lang w:val="ru-RU" w:eastAsia="ru-RU"/>
              </w:rPr>
            </w:pPr>
          </w:p>
        </w:tc>
      </w:tr>
      <w:tr w:rsidR="00072DA4" w:rsidRPr="00BD0F43" w:rsidTr="0037247B">
        <w:tblPrEx>
          <w:tblCellMar>
            <w:left w:w="70" w:type="dxa"/>
            <w:right w:w="70" w:type="dxa"/>
          </w:tblCellMar>
        </w:tblPrEx>
        <w:tc>
          <w:tcPr>
            <w:tcW w:w="1814" w:type="dxa"/>
            <w:tcBorders>
              <w:bottom w:val="single" w:sz="4" w:space="0" w:color="auto"/>
            </w:tcBorders>
          </w:tcPr>
          <w:p w:rsidR="00072DA4" w:rsidRPr="00BD0F43" w:rsidRDefault="00072DA4" w:rsidP="0037247B">
            <w:pPr>
              <w:tabs>
                <w:tab w:val="left" w:pos="2765"/>
              </w:tabs>
              <w:jc w:val="center"/>
              <w:rPr>
                <w:szCs w:val="28"/>
              </w:rPr>
            </w:pPr>
          </w:p>
        </w:tc>
        <w:tc>
          <w:tcPr>
            <w:tcW w:w="1814" w:type="dxa"/>
          </w:tcPr>
          <w:p w:rsidR="00072DA4" w:rsidRPr="00BD0F43" w:rsidRDefault="00072DA4" w:rsidP="0037247B">
            <w:pPr>
              <w:tabs>
                <w:tab w:val="left" w:pos="2765"/>
              </w:tabs>
              <w:jc w:val="center"/>
              <w:rPr>
                <w:szCs w:val="28"/>
              </w:rPr>
            </w:pPr>
          </w:p>
        </w:tc>
        <w:tc>
          <w:tcPr>
            <w:tcW w:w="1815" w:type="dxa"/>
          </w:tcPr>
          <w:p w:rsidR="00072DA4" w:rsidRPr="00BD0F43" w:rsidRDefault="00072DA4" w:rsidP="0037247B">
            <w:pPr>
              <w:tabs>
                <w:tab w:val="left" w:pos="2765"/>
              </w:tabs>
              <w:jc w:val="center"/>
              <w:rPr>
                <w:szCs w:val="28"/>
              </w:rPr>
            </w:pPr>
          </w:p>
        </w:tc>
        <w:tc>
          <w:tcPr>
            <w:tcW w:w="1814" w:type="dxa"/>
          </w:tcPr>
          <w:p w:rsidR="00072DA4" w:rsidRPr="00BD0F43" w:rsidRDefault="00072DA4" w:rsidP="0037247B">
            <w:pPr>
              <w:tabs>
                <w:tab w:val="left" w:pos="2765"/>
              </w:tabs>
              <w:jc w:val="right"/>
              <w:rPr>
                <w:szCs w:val="28"/>
              </w:rPr>
            </w:pPr>
            <w:r w:rsidRPr="00BD0F43">
              <w:rPr>
                <w:szCs w:val="28"/>
              </w:rPr>
              <w:t>№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072DA4" w:rsidRPr="00BD0F43" w:rsidRDefault="00072DA4" w:rsidP="0037247B">
            <w:pPr>
              <w:tabs>
                <w:tab w:val="left" w:pos="2765"/>
              </w:tabs>
              <w:jc w:val="center"/>
              <w:rPr>
                <w:szCs w:val="28"/>
              </w:rPr>
            </w:pPr>
          </w:p>
        </w:tc>
      </w:tr>
      <w:tr w:rsidR="00072DA4" w:rsidRPr="00BD0F43" w:rsidTr="0037247B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5"/>
          </w:tcPr>
          <w:p w:rsidR="00072DA4" w:rsidRDefault="00072DA4" w:rsidP="00072DA4">
            <w:pPr>
              <w:tabs>
                <w:tab w:val="left" w:pos="2765"/>
              </w:tabs>
              <w:spacing w:after="360"/>
              <w:jc w:val="center"/>
              <w:rPr>
                <w:szCs w:val="28"/>
              </w:rPr>
            </w:pPr>
            <w:r w:rsidRPr="00BD0F43">
              <w:rPr>
                <w:szCs w:val="28"/>
              </w:rPr>
              <w:t xml:space="preserve">г. </w:t>
            </w:r>
            <w:proofErr w:type="gramStart"/>
            <w:r>
              <w:rPr>
                <w:szCs w:val="28"/>
              </w:rPr>
              <w:t>Мураши</w:t>
            </w:r>
            <w:proofErr w:type="gramEnd"/>
            <w:r w:rsidRPr="00BD0F43">
              <w:rPr>
                <w:szCs w:val="28"/>
              </w:rPr>
              <w:t xml:space="preserve"> </w:t>
            </w:r>
          </w:p>
          <w:p w:rsidR="00072DA4" w:rsidRPr="00072DA4" w:rsidRDefault="00A404E0" w:rsidP="00DF7322">
            <w:pPr>
              <w:tabs>
                <w:tab w:val="left" w:pos="2765"/>
              </w:tabs>
              <w:spacing w:after="360"/>
              <w:ind w:left="497" w:right="638"/>
              <w:jc w:val="center"/>
              <w:rPr>
                <w:b/>
                <w:szCs w:val="28"/>
              </w:rPr>
            </w:pPr>
            <w:r w:rsidRPr="00A404E0">
              <w:rPr>
                <w:b/>
                <w:szCs w:val="28"/>
              </w:rPr>
              <w:t>О</w:t>
            </w:r>
            <w:r w:rsidR="00DF7322">
              <w:rPr>
                <w:b/>
                <w:szCs w:val="28"/>
              </w:rPr>
              <w:t xml:space="preserve"> внесении изменений в </w:t>
            </w:r>
            <w:r w:rsidR="00DF7322" w:rsidRPr="00DF7322">
              <w:rPr>
                <w:b/>
                <w:szCs w:val="28"/>
              </w:rPr>
              <w:t>Правил</w:t>
            </w:r>
            <w:r w:rsidR="00DF7322">
              <w:rPr>
                <w:b/>
                <w:szCs w:val="28"/>
              </w:rPr>
              <w:t>а</w:t>
            </w:r>
            <w:r w:rsidR="00DF7322" w:rsidRPr="00DF7322">
              <w:rPr>
                <w:b/>
                <w:szCs w:val="28"/>
              </w:rPr>
      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</w:t>
            </w:r>
            <w:r w:rsidR="00DF7322">
              <w:rPr>
                <w:b/>
                <w:szCs w:val="28"/>
              </w:rPr>
              <w:t xml:space="preserve"> </w:t>
            </w:r>
          </w:p>
        </w:tc>
      </w:tr>
    </w:tbl>
    <w:p w:rsidR="00072DA4" w:rsidRDefault="00A404E0" w:rsidP="00B126BC">
      <w:pPr>
        <w:spacing w:line="360" w:lineRule="auto"/>
        <w:ind w:firstLine="709"/>
        <w:jc w:val="both"/>
      </w:pPr>
      <w:r w:rsidRPr="00A404E0">
        <w:t>В соответствии с</w:t>
      </w:r>
      <w:r w:rsidR="00B126BC">
        <w:t xml:space="preserve"> постановлением Правительства Кировской области от 28.04.2009 № 9/94 (в ред. от 01.09.2025) «О мерах по противодействию коррупции в Кировской области» </w:t>
      </w:r>
      <w:r w:rsidR="00192AA7">
        <w:t>администрация Мурашинского муниципального округа ПОСТАНОВЛЯЕТ:</w:t>
      </w:r>
    </w:p>
    <w:p w:rsidR="0052395D" w:rsidRDefault="00F936AB" w:rsidP="00FD29F2">
      <w:pPr>
        <w:spacing w:line="360" w:lineRule="auto"/>
        <w:ind w:firstLine="709"/>
        <w:jc w:val="both"/>
      </w:pPr>
      <w:r>
        <w:t xml:space="preserve">1. </w:t>
      </w:r>
      <w:r w:rsidR="0052395D">
        <w:t xml:space="preserve">Внести изменения в Правила </w:t>
      </w:r>
      <w:r w:rsidR="0052395D" w:rsidRPr="0052395D">
        <w:t>проведения антикоррупционной экспертизы муниципальных нормативных правовых актов и проектов муниципальных нормативных правовых актов</w:t>
      </w:r>
      <w:r w:rsidR="0052395D">
        <w:t>, утвержденные постановлением администрации Мурашинского муниципального ок</w:t>
      </w:r>
      <w:r w:rsidR="00B126BC">
        <w:t>руга от </w:t>
      </w:r>
      <w:r w:rsidR="0052395D">
        <w:t>22.02.2022 № 132</w:t>
      </w:r>
      <w:r w:rsidR="00B126BC">
        <w:t xml:space="preserve"> (с изменениями, внесенными постановлением от 18.04.2025 № 447)</w:t>
      </w:r>
      <w:r w:rsidR="0052395D">
        <w:t xml:space="preserve">, </w:t>
      </w:r>
      <w:r w:rsidR="00B126BC">
        <w:t>изложив пункт 5.5 в новой редакции следующего содержания:</w:t>
      </w:r>
    </w:p>
    <w:p w:rsidR="00B126BC" w:rsidRDefault="00B126BC" w:rsidP="00B126BC">
      <w:pPr>
        <w:spacing w:line="360" w:lineRule="auto"/>
        <w:ind w:firstLine="709"/>
        <w:jc w:val="both"/>
      </w:pPr>
      <w:r>
        <w:t>«</w:t>
      </w:r>
      <w:r w:rsidRPr="00B126BC">
        <w:t xml:space="preserve">5.5. По результатам рассмотрения заключения разработчиком проекта </w:t>
      </w:r>
      <w:r>
        <w:t xml:space="preserve">муниципального </w:t>
      </w:r>
      <w:r w:rsidRPr="00B126BC">
        <w:t>нормативного право</w:t>
      </w:r>
      <w:r>
        <w:t>вого акта принимается решение о </w:t>
      </w:r>
      <w:r w:rsidRPr="00B126BC">
        <w:t>доработке документа или отклонении заключения. О принятом решении независимому эксперту направ</w:t>
      </w:r>
      <w:r>
        <w:t>ляется мотивированный ответ, за </w:t>
      </w:r>
      <w:r w:rsidRPr="00B126BC">
        <w:t>исключением случаев, когда в закл</w:t>
      </w:r>
      <w:r>
        <w:t>ючении отсутствует информация о </w:t>
      </w:r>
      <w:r w:rsidRPr="00B126BC">
        <w:t xml:space="preserve">выявленных </w:t>
      </w:r>
      <w:proofErr w:type="spellStart"/>
      <w:r w:rsidRPr="00B126BC">
        <w:t>коррупциогенных</w:t>
      </w:r>
      <w:proofErr w:type="spellEnd"/>
      <w:r w:rsidRPr="00B126BC">
        <w:t xml:space="preserve"> факторах или предложение о способе устранения выявленных </w:t>
      </w:r>
      <w:proofErr w:type="spellStart"/>
      <w:r w:rsidRPr="00B126BC">
        <w:t>коррупциогенных</w:t>
      </w:r>
      <w:proofErr w:type="spellEnd"/>
      <w:r w:rsidRPr="00B126BC">
        <w:t xml:space="preserve"> факторов</w:t>
      </w:r>
      <w:proofErr w:type="gramStart"/>
      <w:r w:rsidRPr="00B126BC">
        <w:t>.</w:t>
      </w:r>
      <w:r>
        <w:t>».</w:t>
      </w:r>
      <w:proofErr w:type="gramEnd"/>
    </w:p>
    <w:p w:rsidR="00116696" w:rsidRDefault="00116696" w:rsidP="00116696">
      <w:pPr>
        <w:spacing w:line="360" w:lineRule="auto"/>
        <w:ind w:firstLine="709"/>
        <w:jc w:val="both"/>
      </w:pPr>
      <w:r>
        <w:lastRenderedPageBreak/>
        <w:t>2. Опубликовать настоящее постановление в Муниципальном вестнике и разместить на официальном сайте органов местного самоуправления Мурашинского муниципального округа.</w:t>
      </w:r>
    </w:p>
    <w:p w:rsidR="00116696" w:rsidRDefault="00116696" w:rsidP="00116696">
      <w:pPr>
        <w:spacing w:line="360" w:lineRule="auto"/>
        <w:ind w:firstLine="709"/>
        <w:jc w:val="both"/>
      </w:pPr>
      <w:r>
        <w:t xml:space="preserve">3. </w:t>
      </w:r>
      <w:proofErr w:type="gramStart"/>
      <w:r w:rsidRPr="00AA22AB">
        <w:t>Контроль за</w:t>
      </w:r>
      <w:proofErr w:type="gramEnd"/>
      <w:r w:rsidRPr="00AA22AB">
        <w:t xml:space="preserve"> исполнением постановления возложить на</w:t>
      </w:r>
      <w:r>
        <w:t> управляющего делами администрации Мурашинского муниципального округа.</w:t>
      </w:r>
    </w:p>
    <w:p w:rsidR="00116696" w:rsidRDefault="00116696" w:rsidP="00116696">
      <w:pPr>
        <w:spacing w:line="360" w:lineRule="auto"/>
        <w:ind w:firstLine="709"/>
        <w:jc w:val="both"/>
      </w:pPr>
      <w:r>
        <w:t xml:space="preserve">4. </w:t>
      </w:r>
      <w:r w:rsidRPr="00AA22AB">
        <w:t>Настоящее постановление вступает в силу после его официального опубликования.</w:t>
      </w:r>
    </w:p>
    <w:p w:rsidR="00D37AFA" w:rsidRPr="00D37AFA" w:rsidRDefault="00D37AFA" w:rsidP="00C57477">
      <w:pPr>
        <w:spacing w:line="360" w:lineRule="auto"/>
        <w:ind w:firstLine="709"/>
        <w:jc w:val="both"/>
        <w:rPr>
          <w:sz w:val="72"/>
          <w:szCs w:val="72"/>
        </w:rPr>
      </w:pPr>
    </w:p>
    <w:p w:rsidR="00C54880" w:rsidRPr="00C54880" w:rsidRDefault="00C54880" w:rsidP="00C54880">
      <w:pPr>
        <w:jc w:val="both"/>
      </w:pPr>
      <w:r w:rsidRPr="00C54880">
        <w:t>Глава Мурашинского</w:t>
      </w:r>
    </w:p>
    <w:p w:rsidR="00C54880" w:rsidRPr="00C54880" w:rsidRDefault="00C54880" w:rsidP="00C54880">
      <w:pPr>
        <w:jc w:val="both"/>
      </w:pPr>
      <w:r w:rsidRPr="00C54880">
        <w:t>муниципального округа</w:t>
      </w:r>
      <w:r w:rsidRPr="00C54880">
        <w:tab/>
      </w:r>
      <w:bookmarkStart w:id="0" w:name="_GoBack"/>
      <w:bookmarkEnd w:id="0"/>
      <w:r w:rsidRPr="00C54880">
        <w:t>С.И. Рябинин</w:t>
      </w:r>
    </w:p>
    <w:sectPr w:rsidR="00C54880" w:rsidRPr="00C54880" w:rsidSect="00FB6800">
      <w:headerReference w:type="first" r:id="rId8"/>
      <w:pgSz w:w="11906" w:h="16838"/>
      <w:pgMar w:top="1701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765" w:rsidRDefault="00267765" w:rsidP="006149BA">
      <w:r>
        <w:separator/>
      </w:r>
    </w:p>
  </w:endnote>
  <w:endnote w:type="continuationSeparator" w:id="0">
    <w:p w:rsidR="00267765" w:rsidRDefault="00267765" w:rsidP="0061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765" w:rsidRDefault="00267765" w:rsidP="006149BA">
      <w:r>
        <w:separator/>
      </w:r>
    </w:p>
  </w:footnote>
  <w:footnote w:type="continuationSeparator" w:id="0">
    <w:p w:rsidR="00267765" w:rsidRDefault="00267765" w:rsidP="00614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9BA" w:rsidRPr="00C57477" w:rsidRDefault="004928F2" w:rsidP="00C57477">
    <w:pPr>
      <w:pStyle w:val="a3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D5AA5"/>
    <w:multiLevelType w:val="hybridMultilevel"/>
    <w:tmpl w:val="58A425DA"/>
    <w:lvl w:ilvl="0" w:tplc="D1EA8A7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EEF1898"/>
    <w:multiLevelType w:val="hybridMultilevel"/>
    <w:tmpl w:val="17F09334"/>
    <w:lvl w:ilvl="0" w:tplc="A5984A20">
      <w:start w:val="3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5C0"/>
    <w:rsid w:val="00072DA4"/>
    <w:rsid w:val="00095FEF"/>
    <w:rsid w:val="000B362F"/>
    <w:rsid w:val="000B6FB7"/>
    <w:rsid w:val="000F17EE"/>
    <w:rsid w:val="000F1AF3"/>
    <w:rsid w:val="00100957"/>
    <w:rsid w:val="00116696"/>
    <w:rsid w:val="001275AB"/>
    <w:rsid w:val="00186A6D"/>
    <w:rsid w:val="00192AA7"/>
    <w:rsid w:val="001A4319"/>
    <w:rsid w:val="001E207F"/>
    <w:rsid w:val="001E4B01"/>
    <w:rsid w:val="002100C2"/>
    <w:rsid w:val="00234096"/>
    <w:rsid w:val="00241BDE"/>
    <w:rsid w:val="00253CCA"/>
    <w:rsid w:val="00267765"/>
    <w:rsid w:val="00293C75"/>
    <w:rsid w:val="002C13FD"/>
    <w:rsid w:val="00317A76"/>
    <w:rsid w:val="0032242C"/>
    <w:rsid w:val="003868B7"/>
    <w:rsid w:val="003C105E"/>
    <w:rsid w:val="003D1C6F"/>
    <w:rsid w:val="00436163"/>
    <w:rsid w:val="004730EF"/>
    <w:rsid w:val="004928F2"/>
    <w:rsid w:val="004F654C"/>
    <w:rsid w:val="00514D4A"/>
    <w:rsid w:val="0052395D"/>
    <w:rsid w:val="00557EB6"/>
    <w:rsid w:val="005B07E7"/>
    <w:rsid w:val="00603D75"/>
    <w:rsid w:val="006149BA"/>
    <w:rsid w:val="00661C35"/>
    <w:rsid w:val="00666A15"/>
    <w:rsid w:val="00667A91"/>
    <w:rsid w:val="006A36D7"/>
    <w:rsid w:val="006C0930"/>
    <w:rsid w:val="006D0205"/>
    <w:rsid w:val="006D7446"/>
    <w:rsid w:val="00733BF3"/>
    <w:rsid w:val="007A1D84"/>
    <w:rsid w:val="007A480C"/>
    <w:rsid w:val="007C439D"/>
    <w:rsid w:val="007F69B6"/>
    <w:rsid w:val="00803525"/>
    <w:rsid w:val="00834276"/>
    <w:rsid w:val="00843685"/>
    <w:rsid w:val="00875F9B"/>
    <w:rsid w:val="008818FC"/>
    <w:rsid w:val="00894A63"/>
    <w:rsid w:val="008C0158"/>
    <w:rsid w:val="008C136A"/>
    <w:rsid w:val="008D2F71"/>
    <w:rsid w:val="00921A1D"/>
    <w:rsid w:val="00955FD4"/>
    <w:rsid w:val="00992197"/>
    <w:rsid w:val="00997D85"/>
    <w:rsid w:val="009B63B8"/>
    <w:rsid w:val="00A404E0"/>
    <w:rsid w:val="00A433E0"/>
    <w:rsid w:val="00A7095A"/>
    <w:rsid w:val="00A81F0D"/>
    <w:rsid w:val="00AA22AB"/>
    <w:rsid w:val="00AE57CB"/>
    <w:rsid w:val="00AE76D2"/>
    <w:rsid w:val="00B126BC"/>
    <w:rsid w:val="00B226CD"/>
    <w:rsid w:val="00B866F9"/>
    <w:rsid w:val="00B97719"/>
    <w:rsid w:val="00BD3EDC"/>
    <w:rsid w:val="00C00B2A"/>
    <w:rsid w:val="00C11ED3"/>
    <w:rsid w:val="00C54880"/>
    <w:rsid w:val="00C57477"/>
    <w:rsid w:val="00C827B6"/>
    <w:rsid w:val="00C94B18"/>
    <w:rsid w:val="00CB1CD1"/>
    <w:rsid w:val="00CD3646"/>
    <w:rsid w:val="00D27117"/>
    <w:rsid w:val="00D2767E"/>
    <w:rsid w:val="00D37AFA"/>
    <w:rsid w:val="00D43BA2"/>
    <w:rsid w:val="00D86AE7"/>
    <w:rsid w:val="00D955C0"/>
    <w:rsid w:val="00DA1025"/>
    <w:rsid w:val="00DD17F8"/>
    <w:rsid w:val="00DF5FEA"/>
    <w:rsid w:val="00DF7322"/>
    <w:rsid w:val="00E04C2A"/>
    <w:rsid w:val="00E27377"/>
    <w:rsid w:val="00E43E91"/>
    <w:rsid w:val="00E80A0B"/>
    <w:rsid w:val="00ED26B2"/>
    <w:rsid w:val="00F446C4"/>
    <w:rsid w:val="00F936AB"/>
    <w:rsid w:val="00FB6800"/>
    <w:rsid w:val="00FC136B"/>
    <w:rsid w:val="00FD29F2"/>
    <w:rsid w:val="00FE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DA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2DA4"/>
    <w:pPr>
      <w:keepNext/>
      <w:outlineLvl w:val="0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2DA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1">
    <w:name w:val="ВК1"/>
    <w:basedOn w:val="a3"/>
    <w:rsid w:val="00072DA4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  <w:lang w:val="x-none" w:eastAsia="x-none"/>
    </w:rPr>
  </w:style>
  <w:style w:type="paragraph" w:customStyle="1" w:styleId="Iioaioo">
    <w:name w:val="Ii oaio?o"/>
    <w:basedOn w:val="a"/>
    <w:uiPriority w:val="99"/>
    <w:rsid w:val="00072DA4"/>
    <w:pPr>
      <w:keepNext/>
      <w:keepLines/>
      <w:spacing w:before="240" w:after="240"/>
      <w:jc w:val="center"/>
    </w:pPr>
    <w:rPr>
      <w:b/>
    </w:rPr>
  </w:style>
  <w:style w:type="paragraph" w:styleId="a3">
    <w:name w:val="header"/>
    <w:basedOn w:val="a"/>
    <w:link w:val="a4"/>
    <w:uiPriority w:val="99"/>
    <w:unhideWhenUsed/>
    <w:rsid w:val="00072D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2DA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614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6149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149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D29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9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Содержимое таблицы"/>
    <w:basedOn w:val="a"/>
    <w:qFormat/>
    <w:rsid w:val="00FD29F2"/>
    <w:pPr>
      <w:suppressLineNumbers/>
    </w:pPr>
    <w:rPr>
      <w:lang w:eastAsia="ar-SA"/>
    </w:rPr>
  </w:style>
  <w:style w:type="paragraph" w:customStyle="1" w:styleId="ConsPlusNormal">
    <w:name w:val="ConsPlusNormal"/>
    <w:rsid w:val="00FD29F2"/>
    <w:pPr>
      <w:widowControl w:val="0"/>
      <w:suppressAutoHyphens/>
      <w:spacing w:after="0" w:line="100" w:lineRule="atLeast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paragraph" w:styleId="ab">
    <w:name w:val="footnote text"/>
    <w:basedOn w:val="a"/>
    <w:link w:val="ac"/>
    <w:uiPriority w:val="99"/>
    <w:semiHidden/>
    <w:unhideWhenUsed/>
    <w:rsid w:val="00FE7395"/>
    <w:rPr>
      <w:sz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E7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FE739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DA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2DA4"/>
    <w:pPr>
      <w:keepNext/>
      <w:outlineLvl w:val="0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2DA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1">
    <w:name w:val="ВК1"/>
    <w:basedOn w:val="a3"/>
    <w:rsid w:val="00072DA4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  <w:lang w:val="x-none" w:eastAsia="x-none"/>
    </w:rPr>
  </w:style>
  <w:style w:type="paragraph" w:customStyle="1" w:styleId="Iioaioo">
    <w:name w:val="Ii oaio?o"/>
    <w:basedOn w:val="a"/>
    <w:uiPriority w:val="99"/>
    <w:rsid w:val="00072DA4"/>
    <w:pPr>
      <w:keepNext/>
      <w:keepLines/>
      <w:spacing w:before="240" w:after="240"/>
      <w:jc w:val="center"/>
    </w:pPr>
    <w:rPr>
      <w:b/>
    </w:rPr>
  </w:style>
  <w:style w:type="paragraph" w:styleId="a3">
    <w:name w:val="header"/>
    <w:basedOn w:val="a"/>
    <w:link w:val="a4"/>
    <w:uiPriority w:val="99"/>
    <w:unhideWhenUsed/>
    <w:rsid w:val="00072D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2DA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614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6149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149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D29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9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Содержимое таблицы"/>
    <w:basedOn w:val="a"/>
    <w:qFormat/>
    <w:rsid w:val="00FD29F2"/>
    <w:pPr>
      <w:suppressLineNumbers/>
    </w:pPr>
    <w:rPr>
      <w:lang w:eastAsia="ar-SA"/>
    </w:rPr>
  </w:style>
  <w:style w:type="paragraph" w:customStyle="1" w:styleId="ConsPlusNormal">
    <w:name w:val="ConsPlusNormal"/>
    <w:rsid w:val="00FD29F2"/>
    <w:pPr>
      <w:widowControl w:val="0"/>
      <w:suppressAutoHyphens/>
      <w:spacing w:after="0" w:line="100" w:lineRule="atLeast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paragraph" w:styleId="ab">
    <w:name w:val="footnote text"/>
    <w:basedOn w:val="a"/>
    <w:link w:val="ac"/>
    <w:uiPriority w:val="99"/>
    <w:semiHidden/>
    <w:unhideWhenUsed/>
    <w:rsid w:val="00FE7395"/>
    <w:rPr>
      <w:sz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E7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FE73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LOTUS</dc:creator>
  <cp:lastModifiedBy>Юрист</cp:lastModifiedBy>
  <cp:revision>3</cp:revision>
  <cp:lastPrinted>2025-04-02T05:37:00Z</cp:lastPrinted>
  <dcterms:created xsi:type="dcterms:W3CDTF">2025-10-31T11:51:00Z</dcterms:created>
  <dcterms:modified xsi:type="dcterms:W3CDTF">2025-10-31T11:51:00Z</dcterms:modified>
</cp:coreProperties>
</file>