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Принят</w:t>
      </w:r>
      <w:proofErr w:type="gramEnd"/>
    </w:p>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решением </w:t>
      </w:r>
      <w:r w:rsidRPr="00637008">
        <w:rPr>
          <w:rFonts w:ascii="Times New Roman" w:eastAsia="Times New Roman" w:hAnsi="Times New Roman" w:cs="Times New Roman"/>
          <w:b/>
          <w:bCs/>
          <w:color w:val="000000"/>
          <w:sz w:val="28"/>
          <w:szCs w:val="28"/>
          <w:lang w:eastAsia="ru-RU"/>
        </w:rPr>
        <w:t>Думы</w:t>
      </w:r>
    </w:p>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Мурашинского муниципального</w:t>
      </w:r>
    </w:p>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округа Кировской области</w:t>
      </w:r>
    </w:p>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от «02» ноября 2021 г. № 3/2</w:t>
      </w:r>
    </w:p>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center"/>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УСТАВ</w:t>
      </w:r>
    </w:p>
    <w:p w:rsidR="00637008" w:rsidRPr="00637008" w:rsidRDefault="00637008" w:rsidP="00637008">
      <w:pPr>
        <w:spacing w:after="0" w:line="240" w:lineRule="auto"/>
        <w:ind w:firstLine="709"/>
        <w:jc w:val="center"/>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МУНИЦИПАЛЬНОГО ОБРАЗОВАНИЯ</w:t>
      </w:r>
    </w:p>
    <w:p w:rsidR="00637008" w:rsidRPr="00637008" w:rsidRDefault="00637008" w:rsidP="00637008">
      <w:pPr>
        <w:spacing w:after="0" w:line="240" w:lineRule="auto"/>
        <w:ind w:firstLine="709"/>
        <w:jc w:val="center"/>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МУРАШИНСКИЙ МУНИЦИПАЛЬНЫЙ ОКРУГ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center"/>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(в редакции решений Думы Мурашинского муниципального округа от </w:t>
      </w:r>
      <w:hyperlink r:id="rId6" w:tgtFrame="_blank" w:history="1">
        <w:r w:rsidRPr="00637008">
          <w:rPr>
            <w:rFonts w:ascii="Times New Roman" w:eastAsia="Times New Roman" w:hAnsi="Times New Roman" w:cs="Times New Roman"/>
            <w:color w:val="0000FF"/>
            <w:sz w:val="28"/>
            <w:szCs w:val="28"/>
            <w:lang w:eastAsia="ru-RU"/>
          </w:rPr>
          <w:t>08.06.2022 № 12/2</w:t>
        </w:r>
      </w:hyperlink>
      <w:r w:rsidRPr="00637008">
        <w:rPr>
          <w:rFonts w:ascii="Times New Roman" w:eastAsia="Times New Roman" w:hAnsi="Times New Roman" w:cs="Times New Roman"/>
          <w:color w:val="000000"/>
          <w:sz w:val="28"/>
          <w:szCs w:val="28"/>
          <w:lang w:eastAsia="ru-RU"/>
        </w:rPr>
        <w:t>, от </w:t>
      </w:r>
      <w:hyperlink r:id="rId7" w:tgtFrame="_blank" w:history="1">
        <w:r w:rsidRPr="00637008">
          <w:rPr>
            <w:rFonts w:ascii="Times New Roman" w:eastAsia="Times New Roman" w:hAnsi="Times New Roman" w:cs="Times New Roman"/>
            <w:color w:val="0000FF"/>
            <w:sz w:val="28"/>
            <w:szCs w:val="28"/>
            <w:lang w:eastAsia="ru-RU"/>
          </w:rPr>
          <w:t>10.05.2023 № 20/2</w:t>
        </w:r>
      </w:hyperlink>
      <w:r w:rsidRPr="00637008">
        <w:rPr>
          <w:rFonts w:ascii="Times New Roman" w:eastAsia="Times New Roman" w:hAnsi="Times New Roman" w:cs="Times New Roman"/>
          <w:color w:val="0000FF"/>
          <w:sz w:val="28"/>
          <w:szCs w:val="28"/>
          <w:lang w:eastAsia="ru-RU"/>
        </w:rPr>
        <w:t>, </w:t>
      </w:r>
      <w:r w:rsidRPr="00637008">
        <w:rPr>
          <w:rFonts w:ascii="Times New Roman" w:eastAsia="Times New Roman" w:hAnsi="Times New Roman" w:cs="Times New Roman"/>
          <w:color w:val="000000"/>
          <w:sz w:val="28"/>
          <w:szCs w:val="28"/>
          <w:lang w:eastAsia="ru-RU"/>
        </w:rPr>
        <w:t>от </w:t>
      </w:r>
      <w:hyperlink r:id="rId8" w:tgtFrame="_blank" w:history="1">
        <w:r w:rsidRPr="00637008">
          <w:rPr>
            <w:rFonts w:ascii="Times New Roman" w:eastAsia="Times New Roman" w:hAnsi="Times New Roman" w:cs="Times New Roman"/>
            <w:color w:val="0000FF"/>
            <w:sz w:val="28"/>
            <w:szCs w:val="28"/>
            <w:lang w:eastAsia="ru-RU"/>
          </w:rPr>
          <w:t>13.12.2023 № 26/2</w:t>
        </w:r>
      </w:hyperlink>
      <w:r w:rsidRPr="00637008">
        <w:rPr>
          <w:rFonts w:ascii="Times New Roman" w:eastAsia="Times New Roman" w:hAnsi="Times New Roman" w:cs="Times New Roman"/>
          <w:color w:val="0000FF"/>
          <w:sz w:val="28"/>
          <w:szCs w:val="28"/>
          <w:lang w:eastAsia="ru-RU"/>
        </w:rPr>
        <w:t>, </w:t>
      </w:r>
      <w:r w:rsidRPr="00637008">
        <w:rPr>
          <w:rFonts w:ascii="Times New Roman" w:eastAsia="Times New Roman" w:hAnsi="Times New Roman" w:cs="Times New Roman"/>
          <w:color w:val="000000"/>
          <w:sz w:val="28"/>
          <w:szCs w:val="28"/>
          <w:lang w:eastAsia="ru-RU"/>
        </w:rPr>
        <w:t>от</w:t>
      </w:r>
      <w:r w:rsidRPr="00637008">
        <w:rPr>
          <w:rFonts w:ascii="Times New Roman" w:eastAsia="Times New Roman" w:hAnsi="Times New Roman" w:cs="Times New Roman"/>
          <w:color w:val="0000FF"/>
          <w:sz w:val="28"/>
          <w:szCs w:val="28"/>
          <w:lang w:eastAsia="ru-RU"/>
        </w:rPr>
        <w:t> </w:t>
      </w:r>
      <w:hyperlink r:id="rId9" w:tgtFrame="_blank" w:history="1">
        <w:r w:rsidRPr="00637008">
          <w:rPr>
            <w:rFonts w:ascii="Times New Roman" w:eastAsia="Times New Roman" w:hAnsi="Times New Roman" w:cs="Times New Roman"/>
            <w:color w:val="0000FF"/>
            <w:sz w:val="28"/>
            <w:szCs w:val="28"/>
            <w:lang w:eastAsia="ru-RU"/>
          </w:rPr>
          <w:t>24.04.2024 № 29/2</w:t>
        </w:r>
      </w:hyperlink>
      <w:r w:rsidRPr="00637008">
        <w:rPr>
          <w:rFonts w:ascii="Times New Roman" w:eastAsia="Times New Roman" w:hAnsi="Times New Roman" w:cs="Times New Roman"/>
          <w:color w:val="0000FF"/>
          <w:sz w:val="28"/>
          <w:szCs w:val="28"/>
          <w:lang w:eastAsia="ru-RU"/>
        </w:rPr>
        <w:t>, </w:t>
      </w:r>
      <w:r w:rsidRPr="00637008">
        <w:rPr>
          <w:rFonts w:ascii="Times New Roman" w:eastAsia="Times New Roman" w:hAnsi="Times New Roman" w:cs="Times New Roman"/>
          <w:color w:val="000000"/>
          <w:sz w:val="28"/>
          <w:szCs w:val="28"/>
          <w:lang w:eastAsia="ru-RU"/>
        </w:rPr>
        <w:t>от</w:t>
      </w:r>
      <w:r w:rsidRPr="00637008">
        <w:rPr>
          <w:rFonts w:ascii="Times New Roman" w:eastAsia="Times New Roman" w:hAnsi="Times New Roman" w:cs="Times New Roman"/>
          <w:color w:val="0000FF"/>
          <w:sz w:val="28"/>
          <w:szCs w:val="28"/>
          <w:lang w:eastAsia="ru-RU"/>
        </w:rPr>
        <w:t> </w:t>
      </w:r>
      <w:hyperlink r:id="rId10" w:tgtFrame="_blank" w:history="1">
        <w:r w:rsidRPr="00637008">
          <w:rPr>
            <w:rFonts w:ascii="Times New Roman" w:eastAsia="Times New Roman" w:hAnsi="Times New Roman" w:cs="Times New Roman"/>
            <w:color w:val="0000FF"/>
            <w:sz w:val="28"/>
            <w:szCs w:val="28"/>
            <w:lang w:eastAsia="ru-RU"/>
          </w:rPr>
          <w:t>25.09.2024 № 33/2</w:t>
        </w:r>
      </w:hyperlink>
      <w:r w:rsidRPr="00637008">
        <w:rPr>
          <w:rFonts w:ascii="Times New Roman" w:eastAsia="Times New Roman" w:hAnsi="Times New Roman" w:cs="Times New Roman"/>
          <w:color w:val="262626"/>
          <w:sz w:val="28"/>
          <w:szCs w:val="28"/>
          <w:lang w:eastAsia="ru-RU"/>
        </w:rPr>
        <w:t xml:space="preserve">, </w:t>
      </w:r>
      <w:proofErr w:type="gramStart"/>
      <w:r w:rsidRPr="00637008">
        <w:rPr>
          <w:rFonts w:ascii="Times New Roman" w:eastAsia="Times New Roman" w:hAnsi="Times New Roman" w:cs="Times New Roman"/>
          <w:color w:val="262626"/>
          <w:sz w:val="28"/>
          <w:szCs w:val="28"/>
          <w:lang w:eastAsia="ru-RU"/>
        </w:rPr>
        <w:t>от</w:t>
      </w:r>
      <w:proofErr w:type="gramEnd"/>
      <w:r w:rsidRPr="00637008">
        <w:rPr>
          <w:rFonts w:ascii="Times New Roman" w:eastAsia="Times New Roman" w:hAnsi="Times New Roman" w:cs="Times New Roman"/>
          <w:color w:val="262626"/>
          <w:sz w:val="28"/>
          <w:szCs w:val="28"/>
          <w:lang w:eastAsia="ru-RU"/>
        </w:rPr>
        <w:t> </w:t>
      </w:r>
      <w:hyperlink r:id="rId11" w:tgtFrame="_blank" w:history="1">
        <w:r w:rsidRPr="00637008">
          <w:rPr>
            <w:rFonts w:ascii="Times New Roman" w:eastAsia="Times New Roman" w:hAnsi="Times New Roman" w:cs="Times New Roman"/>
            <w:color w:val="0000FF"/>
            <w:sz w:val="28"/>
            <w:szCs w:val="28"/>
            <w:lang w:eastAsia="ru-RU"/>
          </w:rPr>
          <w:t>26.02.2025 № 37/2</w:t>
        </w:r>
      </w:hyperlink>
      <w:r w:rsidRPr="00637008">
        <w:rPr>
          <w:rFonts w:ascii="Times New Roman" w:eastAsia="Times New Roman" w:hAnsi="Times New Roman" w:cs="Times New Roman"/>
          <w:color w:val="000000"/>
          <w:sz w:val="28"/>
          <w:szCs w:val="28"/>
          <w:lang w:eastAsia="ru-RU"/>
        </w:rPr>
        <w:t>, от </w:t>
      </w:r>
      <w:hyperlink r:id="rId12" w:tgtFrame="_blank" w:history="1">
        <w:r w:rsidRPr="00637008">
          <w:rPr>
            <w:rFonts w:ascii="Times New Roman" w:eastAsia="Times New Roman" w:hAnsi="Times New Roman" w:cs="Times New Roman"/>
            <w:color w:val="0000FF"/>
            <w:sz w:val="28"/>
            <w:szCs w:val="28"/>
            <w:lang w:eastAsia="ru-RU"/>
          </w:rPr>
          <w:t>01.10.2025 № 41/3</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1. ОБЩИЕ ПОЛОЖЕНИЯ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 Правовой статус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Мурашинский муниципальный округ образован в целях организации местного самоуправления в соответствии с требованиями </w:t>
      </w:r>
      <w:hyperlink r:id="rId13" w:tgtFrame="_blank" w:history="1">
        <w:r w:rsidRPr="00637008">
          <w:rPr>
            <w:rFonts w:ascii="Times New Roman" w:eastAsia="Times New Roman" w:hAnsi="Times New Roman" w:cs="Times New Roman"/>
            <w:color w:val="0000FF"/>
            <w:sz w:val="28"/>
            <w:szCs w:val="28"/>
            <w:lang w:eastAsia="ru-RU"/>
          </w:rPr>
          <w:t>Федерального закона от 20.03.2025 № 33-ФЗ</w:t>
        </w:r>
      </w:hyperlink>
      <w:r w:rsidRPr="00637008">
        <w:rPr>
          <w:rFonts w:ascii="Times New Roman" w:eastAsia="Times New Roman" w:hAnsi="Times New Roman" w:cs="Times New Roman"/>
          <w:color w:val="000000"/>
          <w:sz w:val="28"/>
          <w:szCs w:val="28"/>
          <w:lang w:eastAsia="ru-RU"/>
        </w:rPr>
        <w:t>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путем наделения Мурашинского муниципального района статусом муниципального округа и объединения входящих в состав Мурашинского муниципального района Мурашинского</w:t>
      </w:r>
      <w:proofErr w:type="gramEnd"/>
      <w:r w:rsidRPr="00637008">
        <w:rPr>
          <w:rFonts w:ascii="Times New Roman" w:eastAsia="Times New Roman" w:hAnsi="Times New Roman" w:cs="Times New Roman"/>
          <w:color w:val="000000"/>
          <w:sz w:val="28"/>
          <w:szCs w:val="28"/>
          <w:lang w:eastAsia="ru-RU"/>
        </w:rPr>
        <w:t xml:space="preserve"> городского поселения и Мурашинского сельского поселения на основании </w:t>
      </w:r>
      <w:hyperlink r:id="rId14" w:tgtFrame="_blank" w:history="1">
        <w:r w:rsidRPr="00637008">
          <w:rPr>
            <w:rFonts w:ascii="Times New Roman" w:eastAsia="Times New Roman" w:hAnsi="Times New Roman" w:cs="Times New Roman"/>
            <w:color w:val="0000FF"/>
            <w:sz w:val="28"/>
            <w:szCs w:val="28"/>
            <w:lang w:eastAsia="ru-RU"/>
          </w:rPr>
          <w:t>Закона Кировской области от 17.12.2020 № 437-ЗО</w:t>
        </w:r>
      </w:hyperlink>
      <w:r w:rsidRPr="00637008">
        <w:rPr>
          <w:rFonts w:ascii="Times New Roman" w:eastAsia="Times New Roman" w:hAnsi="Times New Roman" w:cs="Times New Roman"/>
          <w:color w:val="000000"/>
          <w:sz w:val="28"/>
          <w:szCs w:val="28"/>
          <w:lang w:eastAsia="ru-RU"/>
        </w:rPr>
        <w:t> «О преобразовании некоторых муниципальных образований Кировской области и наделении вновь образованных муниципальных образований статусом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5"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Мурашинский муниципальный округ входит в состав Кировской области и строит свои взаимоотношения с областью и другими муниципальными образованиями на основе принципа равноправия и в соответствии с действующим законодательством Российской Федерации и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 Наименование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Муниципальный округ имеет наименование: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полное: муниципальное образование Мурашинский муниципальный округ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сокращенное: Мурашинский муниципальный округ (далее – муниципальный округ).</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Использование полного и сокращенного наименования муниципального округа в актах и документах имеет равную юридическую силу.</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 Территория и состав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Территория муниципального округа определена границами, установленными </w:t>
      </w:r>
      <w:hyperlink r:id="rId16" w:tgtFrame="_blank" w:history="1">
        <w:r w:rsidRPr="00637008">
          <w:rPr>
            <w:rFonts w:ascii="Times New Roman" w:eastAsia="Times New Roman" w:hAnsi="Times New Roman" w:cs="Times New Roman"/>
            <w:color w:val="0000FF"/>
            <w:sz w:val="28"/>
            <w:szCs w:val="28"/>
            <w:lang w:eastAsia="ru-RU"/>
          </w:rPr>
          <w:t>Законом Кировской области от 07.12.2004 года № 284-ЗО</w:t>
        </w:r>
      </w:hyperlink>
      <w:r w:rsidRPr="00637008">
        <w:rPr>
          <w:rFonts w:ascii="Times New Roman" w:eastAsia="Times New Roman" w:hAnsi="Times New Roman" w:cs="Times New Roman"/>
          <w:color w:val="000000"/>
          <w:sz w:val="28"/>
          <w:szCs w:val="28"/>
          <w:lang w:eastAsia="ru-RU"/>
        </w:rPr>
        <w:t> «Об установлении границ муниципальных образований Кировской области и наделении их статусом муниципального района, муниципального округа, городского округа, городского поселения, сельского поселения».</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w:t>
      </w:r>
      <w:r w:rsidRPr="00637008">
        <w:rPr>
          <w:rFonts w:ascii="Times New Roman" w:eastAsia="Times New Roman" w:hAnsi="Times New Roman" w:cs="Times New Roman"/>
          <w:i/>
          <w:color w:val="000000"/>
          <w:sz w:val="28"/>
          <w:szCs w:val="28"/>
          <w:lang w:eastAsia="ru-RU"/>
        </w:rPr>
        <w:t>Утратила силу решением Думы Мурашинского муниципального округа от </w:t>
      </w:r>
      <w:hyperlink r:id="rId17" w:tgtFrame="_blank" w:history="1">
        <w:r w:rsidRPr="00637008">
          <w:rPr>
            <w:rFonts w:ascii="Times New Roman" w:eastAsia="Times New Roman" w:hAnsi="Times New Roman" w:cs="Times New Roman"/>
            <w:i/>
            <w:color w:val="0000FF"/>
            <w:sz w:val="28"/>
            <w:szCs w:val="28"/>
            <w:lang w:eastAsia="ru-RU"/>
          </w:rPr>
          <w:t>01.10.2025 № 41/3</w:t>
        </w:r>
      </w:hyperlink>
      <w:r w:rsidRPr="00637008">
        <w:rPr>
          <w:rFonts w:ascii="Times New Roman" w:eastAsia="Times New Roman" w:hAnsi="Times New Roman" w:cs="Times New Roman"/>
          <w:i/>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3. </w:t>
      </w:r>
      <w:proofErr w:type="gramStart"/>
      <w:r w:rsidRPr="00637008">
        <w:rPr>
          <w:rFonts w:ascii="Times New Roman" w:eastAsia="Times New Roman" w:hAnsi="Times New Roman" w:cs="Times New Roman"/>
          <w:color w:val="000000"/>
          <w:sz w:val="28"/>
          <w:szCs w:val="28"/>
          <w:lang w:eastAsia="ru-RU"/>
        </w:rPr>
        <w:t xml:space="preserve">Территорию муниципального округа, общей площадью 3415,78 </w:t>
      </w:r>
      <w:proofErr w:type="spellStart"/>
      <w:r w:rsidRPr="00637008">
        <w:rPr>
          <w:rFonts w:ascii="Times New Roman" w:eastAsia="Times New Roman" w:hAnsi="Times New Roman" w:cs="Times New Roman"/>
          <w:color w:val="000000"/>
          <w:sz w:val="28"/>
          <w:szCs w:val="28"/>
          <w:lang w:eastAsia="ru-RU"/>
        </w:rPr>
        <w:t>кв.км</w:t>
      </w:r>
      <w:proofErr w:type="spellEnd"/>
      <w:r w:rsidRPr="00637008">
        <w:rPr>
          <w:rFonts w:ascii="Times New Roman" w:eastAsia="Times New Roman" w:hAnsi="Times New Roman" w:cs="Times New Roman"/>
          <w:color w:val="000000"/>
          <w:sz w:val="28"/>
          <w:szCs w:val="28"/>
          <w:lang w:eastAsia="ru-RU"/>
        </w:rPr>
        <w:t xml:space="preserve">., образуют территории города Мураши и подчиненных ему административно следующих населенных пунктов: село Алексеевское, поселок Безбожник, деревня </w:t>
      </w:r>
      <w:proofErr w:type="spellStart"/>
      <w:r w:rsidRPr="00637008">
        <w:rPr>
          <w:rFonts w:ascii="Times New Roman" w:eastAsia="Times New Roman" w:hAnsi="Times New Roman" w:cs="Times New Roman"/>
          <w:color w:val="000000"/>
          <w:sz w:val="28"/>
          <w:szCs w:val="28"/>
          <w:lang w:eastAsia="ru-RU"/>
        </w:rPr>
        <w:t>Белозерье</w:t>
      </w:r>
      <w:proofErr w:type="spellEnd"/>
      <w:r w:rsidRPr="00637008">
        <w:rPr>
          <w:rFonts w:ascii="Times New Roman" w:eastAsia="Times New Roman" w:hAnsi="Times New Roman" w:cs="Times New Roman"/>
          <w:color w:val="000000"/>
          <w:sz w:val="28"/>
          <w:szCs w:val="28"/>
          <w:lang w:eastAsia="ru-RU"/>
        </w:rPr>
        <w:t xml:space="preserve">, поселок Березовский, деревня </w:t>
      </w:r>
      <w:proofErr w:type="spellStart"/>
      <w:r w:rsidRPr="00637008">
        <w:rPr>
          <w:rFonts w:ascii="Times New Roman" w:eastAsia="Times New Roman" w:hAnsi="Times New Roman" w:cs="Times New Roman"/>
          <w:color w:val="000000"/>
          <w:sz w:val="28"/>
          <w:szCs w:val="28"/>
          <w:lang w:eastAsia="ru-RU"/>
        </w:rPr>
        <w:t>Бовыкины</w:t>
      </w:r>
      <w:proofErr w:type="spellEnd"/>
      <w:r w:rsidRPr="00637008">
        <w:rPr>
          <w:rFonts w:ascii="Times New Roman" w:eastAsia="Times New Roman" w:hAnsi="Times New Roman" w:cs="Times New Roman"/>
          <w:color w:val="000000"/>
          <w:sz w:val="28"/>
          <w:szCs w:val="28"/>
          <w:lang w:eastAsia="ru-RU"/>
        </w:rPr>
        <w:t xml:space="preserve">, деревня Большая </w:t>
      </w:r>
      <w:proofErr w:type="spellStart"/>
      <w:r w:rsidRPr="00637008">
        <w:rPr>
          <w:rFonts w:ascii="Times New Roman" w:eastAsia="Times New Roman" w:hAnsi="Times New Roman" w:cs="Times New Roman"/>
          <w:color w:val="000000"/>
          <w:sz w:val="28"/>
          <w:szCs w:val="28"/>
          <w:lang w:eastAsia="ru-RU"/>
        </w:rPr>
        <w:t>Коротаевщина</w:t>
      </w:r>
      <w:proofErr w:type="spellEnd"/>
      <w:r w:rsidRPr="00637008">
        <w:rPr>
          <w:rFonts w:ascii="Times New Roman" w:eastAsia="Times New Roman" w:hAnsi="Times New Roman" w:cs="Times New Roman"/>
          <w:color w:val="000000"/>
          <w:sz w:val="28"/>
          <w:szCs w:val="28"/>
          <w:lang w:eastAsia="ru-RU"/>
        </w:rPr>
        <w:t xml:space="preserve">, село Боровица, село Верхораменье, поселок </w:t>
      </w:r>
      <w:proofErr w:type="spellStart"/>
      <w:r w:rsidRPr="00637008">
        <w:rPr>
          <w:rFonts w:ascii="Times New Roman" w:eastAsia="Times New Roman" w:hAnsi="Times New Roman" w:cs="Times New Roman"/>
          <w:color w:val="000000"/>
          <w:sz w:val="28"/>
          <w:szCs w:val="28"/>
          <w:lang w:eastAsia="ru-RU"/>
        </w:rPr>
        <w:t>Волосница</w:t>
      </w:r>
      <w:proofErr w:type="spellEnd"/>
      <w:r w:rsidRPr="00637008">
        <w:rPr>
          <w:rFonts w:ascii="Times New Roman" w:eastAsia="Times New Roman" w:hAnsi="Times New Roman" w:cs="Times New Roman"/>
          <w:color w:val="000000"/>
          <w:sz w:val="28"/>
          <w:szCs w:val="28"/>
          <w:lang w:eastAsia="ru-RU"/>
        </w:rPr>
        <w:t xml:space="preserve">, деревня Даниловка, деревня Егоренки, деревня </w:t>
      </w:r>
      <w:proofErr w:type="spellStart"/>
      <w:r w:rsidRPr="00637008">
        <w:rPr>
          <w:rFonts w:ascii="Times New Roman" w:eastAsia="Times New Roman" w:hAnsi="Times New Roman" w:cs="Times New Roman"/>
          <w:color w:val="000000"/>
          <w:sz w:val="28"/>
          <w:szCs w:val="28"/>
          <w:lang w:eastAsia="ru-RU"/>
        </w:rPr>
        <w:t>Заборщина</w:t>
      </w:r>
      <w:proofErr w:type="spellEnd"/>
      <w:r w:rsidRPr="00637008">
        <w:rPr>
          <w:rFonts w:ascii="Times New Roman" w:eastAsia="Times New Roman" w:hAnsi="Times New Roman" w:cs="Times New Roman"/>
          <w:color w:val="000000"/>
          <w:sz w:val="28"/>
          <w:szCs w:val="28"/>
          <w:lang w:eastAsia="ru-RU"/>
        </w:rPr>
        <w:t xml:space="preserve">, деревня Зверки, деревня </w:t>
      </w:r>
      <w:proofErr w:type="spellStart"/>
      <w:r w:rsidRPr="00637008">
        <w:rPr>
          <w:rFonts w:ascii="Times New Roman" w:eastAsia="Times New Roman" w:hAnsi="Times New Roman" w:cs="Times New Roman"/>
          <w:color w:val="000000"/>
          <w:sz w:val="28"/>
          <w:szCs w:val="28"/>
          <w:lang w:eastAsia="ru-RU"/>
        </w:rPr>
        <w:t>Казаковщина</w:t>
      </w:r>
      <w:proofErr w:type="spellEnd"/>
      <w:r w:rsidRPr="00637008">
        <w:rPr>
          <w:rFonts w:ascii="Times New Roman" w:eastAsia="Times New Roman" w:hAnsi="Times New Roman" w:cs="Times New Roman"/>
          <w:color w:val="000000"/>
          <w:sz w:val="28"/>
          <w:szCs w:val="28"/>
          <w:lang w:eastAsia="ru-RU"/>
        </w:rPr>
        <w:t xml:space="preserve">, деревня </w:t>
      </w:r>
      <w:proofErr w:type="spellStart"/>
      <w:r w:rsidRPr="00637008">
        <w:rPr>
          <w:rFonts w:ascii="Times New Roman" w:eastAsia="Times New Roman" w:hAnsi="Times New Roman" w:cs="Times New Roman"/>
          <w:color w:val="000000"/>
          <w:sz w:val="28"/>
          <w:szCs w:val="28"/>
          <w:lang w:eastAsia="ru-RU"/>
        </w:rPr>
        <w:t>Каица</w:t>
      </w:r>
      <w:proofErr w:type="spellEnd"/>
      <w:r w:rsidRPr="00637008">
        <w:rPr>
          <w:rFonts w:ascii="Times New Roman" w:eastAsia="Times New Roman" w:hAnsi="Times New Roman" w:cs="Times New Roman"/>
          <w:color w:val="000000"/>
          <w:sz w:val="28"/>
          <w:szCs w:val="28"/>
          <w:lang w:eastAsia="ru-RU"/>
        </w:rPr>
        <w:t xml:space="preserve">, деревня Коммуна, деревня </w:t>
      </w:r>
      <w:proofErr w:type="spellStart"/>
      <w:r w:rsidRPr="00637008">
        <w:rPr>
          <w:rFonts w:ascii="Times New Roman" w:eastAsia="Times New Roman" w:hAnsi="Times New Roman" w:cs="Times New Roman"/>
          <w:color w:val="000000"/>
          <w:sz w:val="28"/>
          <w:szCs w:val="28"/>
          <w:lang w:eastAsia="ru-RU"/>
        </w:rPr>
        <w:t>Костенки</w:t>
      </w:r>
      <w:proofErr w:type="spellEnd"/>
      <w:r w:rsidRPr="00637008">
        <w:rPr>
          <w:rFonts w:ascii="Times New Roman" w:eastAsia="Times New Roman" w:hAnsi="Times New Roman" w:cs="Times New Roman"/>
          <w:color w:val="000000"/>
          <w:sz w:val="28"/>
          <w:szCs w:val="28"/>
          <w:lang w:eastAsia="ru-RU"/>
        </w:rPr>
        <w:t xml:space="preserve">, деревня </w:t>
      </w:r>
      <w:proofErr w:type="spellStart"/>
      <w:r w:rsidRPr="00637008">
        <w:rPr>
          <w:rFonts w:ascii="Times New Roman" w:eastAsia="Times New Roman" w:hAnsi="Times New Roman" w:cs="Times New Roman"/>
          <w:color w:val="000000"/>
          <w:sz w:val="28"/>
          <w:szCs w:val="28"/>
          <w:lang w:eastAsia="ru-RU"/>
        </w:rPr>
        <w:t>Крысановы</w:t>
      </w:r>
      <w:proofErr w:type="spellEnd"/>
      <w:r w:rsidRPr="00637008">
        <w:rPr>
          <w:rFonts w:ascii="Times New Roman" w:eastAsia="Times New Roman" w:hAnsi="Times New Roman" w:cs="Times New Roman"/>
          <w:color w:val="000000"/>
          <w:sz w:val="28"/>
          <w:szCs w:val="28"/>
          <w:lang w:eastAsia="ru-RU"/>
        </w:rPr>
        <w:t xml:space="preserve">, деревня </w:t>
      </w:r>
      <w:proofErr w:type="spellStart"/>
      <w:r w:rsidRPr="00637008">
        <w:rPr>
          <w:rFonts w:ascii="Times New Roman" w:eastAsia="Times New Roman" w:hAnsi="Times New Roman" w:cs="Times New Roman"/>
          <w:color w:val="000000"/>
          <w:sz w:val="28"/>
          <w:szCs w:val="28"/>
          <w:lang w:eastAsia="ru-RU"/>
        </w:rPr>
        <w:t>Крюковцы</w:t>
      </w:r>
      <w:proofErr w:type="spellEnd"/>
      <w:r w:rsidRPr="00637008">
        <w:rPr>
          <w:rFonts w:ascii="Times New Roman" w:eastAsia="Times New Roman" w:hAnsi="Times New Roman" w:cs="Times New Roman"/>
          <w:color w:val="000000"/>
          <w:sz w:val="28"/>
          <w:szCs w:val="28"/>
          <w:lang w:eastAsia="ru-RU"/>
        </w:rPr>
        <w:t>, деревня Нижняя</w:t>
      </w:r>
      <w:proofErr w:type="gramEnd"/>
      <w:r w:rsidRPr="00637008">
        <w:rPr>
          <w:rFonts w:ascii="Times New Roman" w:eastAsia="Times New Roman" w:hAnsi="Times New Roman" w:cs="Times New Roman"/>
          <w:color w:val="000000"/>
          <w:sz w:val="28"/>
          <w:szCs w:val="28"/>
          <w:lang w:eastAsia="ru-RU"/>
        </w:rPr>
        <w:t xml:space="preserve"> </w:t>
      </w:r>
      <w:proofErr w:type="spellStart"/>
      <w:r w:rsidRPr="00637008">
        <w:rPr>
          <w:rFonts w:ascii="Times New Roman" w:eastAsia="Times New Roman" w:hAnsi="Times New Roman" w:cs="Times New Roman"/>
          <w:color w:val="000000"/>
          <w:sz w:val="28"/>
          <w:szCs w:val="28"/>
          <w:lang w:eastAsia="ru-RU"/>
        </w:rPr>
        <w:t>Зотинская</w:t>
      </w:r>
      <w:proofErr w:type="spellEnd"/>
      <w:r w:rsidRPr="00637008">
        <w:rPr>
          <w:rFonts w:ascii="Times New Roman" w:eastAsia="Times New Roman" w:hAnsi="Times New Roman" w:cs="Times New Roman"/>
          <w:color w:val="000000"/>
          <w:sz w:val="28"/>
          <w:szCs w:val="28"/>
          <w:lang w:eastAsia="ru-RU"/>
        </w:rPr>
        <w:t xml:space="preserve">, деревня </w:t>
      </w:r>
      <w:proofErr w:type="spellStart"/>
      <w:r w:rsidRPr="00637008">
        <w:rPr>
          <w:rFonts w:ascii="Times New Roman" w:eastAsia="Times New Roman" w:hAnsi="Times New Roman" w:cs="Times New Roman"/>
          <w:color w:val="000000"/>
          <w:sz w:val="28"/>
          <w:szCs w:val="28"/>
          <w:lang w:eastAsia="ru-RU"/>
        </w:rPr>
        <w:t>Никишичи</w:t>
      </w:r>
      <w:proofErr w:type="spellEnd"/>
      <w:r w:rsidRPr="00637008">
        <w:rPr>
          <w:rFonts w:ascii="Times New Roman" w:eastAsia="Times New Roman" w:hAnsi="Times New Roman" w:cs="Times New Roman"/>
          <w:color w:val="000000"/>
          <w:sz w:val="28"/>
          <w:szCs w:val="28"/>
          <w:lang w:eastAsia="ru-RU"/>
        </w:rPr>
        <w:t xml:space="preserve">, поселок Новый, поселок Октябрьский, деревня </w:t>
      </w:r>
      <w:proofErr w:type="spellStart"/>
      <w:r w:rsidRPr="00637008">
        <w:rPr>
          <w:rFonts w:ascii="Times New Roman" w:eastAsia="Times New Roman" w:hAnsi="Times New Roman" w:cs="Times New Roman"/>
          <w:color w:val="000000"/>
          <w:sz w:val="28"/>
          <w:szCs w:val="28"/>
          <w:lang w:eastAsia="ru-RU"/>
        </w:rPr>
        <w:t>Омутная</w:t>
      </w:r>
      <w:proofErr w:type="spellEnd"/>
      <w:r w:rsidRPr="00637008">
        <w:rPr>
          <w:rFonts w:ascii="Times New Roman" w:eastAsia="Times New Roman" w:hAnsi="Times New Roman" w:cs="Times New Roman"/>
          <w:color w:val="000000"/>
          <w:sz w:val="28"/>
          <w:szCs w:val="28"/>
          <w:lang w:eastAsia="ru-RU"/>
        </w:rPr>
        <w:t xml:space="preserve">, село </w:t>
      </w:r>
      <w:proofErr w:type="spellStart"/>
      <w:r w:rsidRPr="00637008">
        <w:rPr>
          <w:rFonts w:ascii="Times New Roman" w:eastAsia="Times New Roman" w:hAnsi="Times New Roman" w:cs="Times New Roman"/>
          <w:color w:val="000000"/>
          <w:sz w:val="28"/>
          <w:szCs w:val="28"/>
          <w:lang w:eastAsia="ru-RU"/>
        </w:rPr>
        <w:t>Паломохино</w:t>
      </w:r>
      <w:proofErr w:type="spellEnd"/>
      <w:r w:rsidRPr="00637008">
        <w:rPr>
          <w:rFonts w:ascii="Times New Roman" w:eastAsia="Times New Roman" w:hAnsi="Times New Roman" w:cs="Times New Roman"/>
          <w:color w:val="000000"/>
          <w:sz w:val="28"/>
          <w:szCs w:val="28"/>
          <w:lang w:eastAsia="ru-RU"/>
        </w:rPr>
        <w:t xml:space="preserve">, поселок Пахарь, деревня </w:t>
      </w:r>
      <w:proofErr w:type="spellStart"/>
      <w:r w:rsidRPr="00637008">
        <w:rPr>
          <w:rFonts w:ascii="Times New Roman" w:eastAsia="Times New Roman" w:hAnsi="Times New Roman" w:cs="Times New Roman"/>
          <w:color w:val="000000"/>
          <w:sz w:val="28"/>
          <w:szCs w:val="28"/>
          <w:lang w:eastAsia="ru-RU"/>
        </w:rPr>
        <w:t>Пермята</w:t>
      </w:r>
      <w:proofErr w:type="spellEnd"/>
      <w:r w:rsidRPr="00637008">
        <w:rPr>
          <w:rFonts w:ascii="Times New Roman" w:eastAsia="Times New Roman" w:hAnsi="Times New Roman" w:cs="Times New Roman"/>
          <w:color w:val="000000"/>
          <w:sz w:val="28"/>
          <w:szCs w:val="28"/>
          <w:lang w:eastAsia="ru-RU"/>
        </w:rPr>
        <w:t xml:space="preserve">, деревня </w:t>
      </w:r>
      <w:proofErr w:type="spellStart"/>
      <w:r w:rsidRPr="00637008">
        <w:rPr>
          <w:rFonts w:ascii="Times New Roman" w:eastAsia="Times New Roman" w:hAnsi="Times New Roman" w:cs="Times New Roman"/>
          <w:color w:val="000000"/>
          <w:sz w:val="28"/>
          <w:szCs w:val="28"/>
          <w:lang w:eastAsia="ru-RU"/>
        </w:rPr>
        <w:t>Петруничи</w:t>
      </w:r>
      <w:proofErr w:type="spellEnd"/>
      <w:r w:rsidRPr="00637008">
        <w:rPr>
          <w:rFonts w:ascii="Times New Roman" w:eastAsia="Times New Roman" w:hAnsi="Times New Roman" w:cs="Times New Roman"/>
          <w:color w:val="000000"/>
          <w:sz w:val="28"/>
          <w:szCs w:val="28"/>
          <w:lang w:eastAsia="ru-RU"/>
        </w:rPr>
        <w:t xml:space="preserve">, поселок Подгорный, деревня Поломка, </w:t>
      </w:r>
      <w:proofErr w:type="spellStart"/>
      <w:r w:rsidRPr="00637008">
        <w:rPr>
          <w:rFonts w:ascii="Times New Roman" w:eastAsia="Times New Roman" w:hAnsi="Times New Roman" w:cs="Times New Roman"/>
          <w:color w:val="000000"/>
          <w:sz w:val="28"/>
          <w:szCs w:val="28"/>
          <w:lang w:eastAsia="ru-RU"/>
        </w:rPr>
        <w:t>ж.д</w:t>
      </w:r>
      <w:proofErr w:type="spellEnd"/>
      <w:r w:rsidRPr="00637008">
        <w:rPr>
          <w:rFonts w:ascii="Times New Roman" w:eastAsia="Times New Roman" w:hAnsi="Times New Roman" w:cs="Times New Roman"/>
          <w:color w:val="000000"/>
          <w:sz w:val="28"/>
          <w:szCs w:val="28"/>
          <w:lang w:eastAsia="ru-RU"/>
        </w:rPr>
        <w:t xml:space="preserve">. станция Староверческая, поселок Стахановский, деревня Столбик, поселок Тылай, деревня </w:t>
      </w:r>
      <w:proofErr w:type="spellStart"/>
      <w:r w:rsidRPr="00637008">
        <w:rPr>
          <w:rFonts w:ascii="Times New Roman" w:eastAsia="Times New Roman" w:hAnsi="Times New Roman" w:cs="Times New Roman"/>
          <w:color w:val="000000"/>
          <w:sz w:val="28"/>
          <w:szCs w:val="28"/>
          <w:lang w:eastAsia="ru-RU"/>
        </w:rPr>
        <w:t>Шленники</w:t>
      </w:r>
      <w:proofErr w:type="spellEnd"/>
      <w:r w:rsidRPr="00637008">
        <w:rPr>
          <w:rFonts w:ascii="Times New Roman" w:eastAsia="Times New Roman" w:hAnsi="Times New Roman" w:cs="Times New Roman"/>
          <w:color w:val="000000"/>
          <w:sz w:val="28"/>
          <w:szCs w:val="28"/>
          <w:lang w:eastAsia="ru-RU"/>
        </w:rPr>
        <w:t xml:space="preserve">, поселок </w:t>
      </w:r>
      <w:proofErr w:type="spellStart"/>
      <w:r w:rsidRPr="00637008">
        <w:rPr>
          <w:rFonts w:ascii="Times New Roman" w:eastAsia="Times New Roman" w:hAnsi="Times New Roman" w:cs="Times New Roman"/>
          <w:color w:val="000000"/>
          <w:sz w:val="28"/>
          <w:szCs w:val="28"/>
          <w:lang w:eastAsia="ru-RU"/>
        </w:rPr>
        <w:t>Шубрюг</w:t>
      </w:r>
      <w:proofErr w:type="spellEnd"/>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4. Административным центром муниципального округа является город </w:t>
      </w:r>
      <w:proofErr w:type="gramStart"/>
      <w:r w:rsidRPr="00637008">
        <w:rPr>
          <w:rFonts w:ascii="Times New Roman" w:eastAsia="Times New Roman" w:hAnsi="Times New Roman" w:cs="Times New Roman"/>
          <w:color w:val="000000"/>
          <w:sz w:val="28"/>
          <w:szCs w:val="28"/>
          <w:lang w:eastAsia="ru-RU"/>
        </w:rPr>
        <w:t>Мураши</w:t>
      </w:r>
      <w:proofErr w:type="gramEnd"/>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5. Изменение границ, преобразование муниципального округа осуществляется законом области в соответствии </w:t>
      </w:r>
      <w:proofErr w:type="gramStart"/>
      <w:r w:rsidRPr="00637008">
        <w:rPr>
          <w:rFonts w:ascii="Times New Roman" w:eastAsia="Times New Roman" w:hAnsi="Times New Roman" w:cs="Times New Roman"/>
          <w:color w:val="000000"/>
          <w:sz w:val="28"/>
          <w:szCs w:val="28"/>
          <w:lang w:eastAsia="ru-RU"/>
        </w:rPr>
        <w:t>с</w:t>
      </w:r>
      <w:proofErr w:type="gramEnd"/>
      <w:r w:rsidRPr="00637008">
        <w:rPr>
          <w:rFonts w:ascii="Times New Roman" w:eastAsia="Times New Roman" w:hAnsi="Times New Roman" w:cs="Times New Roman"/>
          <w:color w:val="000000"/>
          <w:sz w:val="28"/>
          <w:szCs w:val="28"/>
          <w:lang w:eastAsia="ru-RU"/>
        </w:rPr>
        <w:t> </w:t>
      </w:r>
      <w:proofErr w:type="gramStart"/>
      <w:r w:rsidRPr="00637008">
        <w:rPr>
          <w:rFonts w:ascii="Times New Roman" w:eastAsia="Times New Roman" w:hAnsi="Times New Roman" w:cs="Times New Roman"/>
          <w:color w:val="000000"/>
          <w:sz w:val="28"/>
          <w:szCs w:val="28"/>
          <w:lang w:eastAsia="ru-RU"/>
        </w:rPr>
        <w:t>в</w:t>
      </w:r>
      <w:proofErr w:type="gramEnd"/>
      <w:r w:rsidRPr="00637008">
        <w:rPr>
          <w:rFonts w:ascii="Times New Roman" w:eastAsia="Times New Roman" w:hAnsi="Times New Roman" w:cs="Times New Roman"/>
          <w:color w:val="000000"/>
          <w:sz w:val="28"/>
          <w:szCs w:val="28"/>
          <w:lang w:eastAsia="ru-RU"/>
        </w:rPr>
        <w:t xml:space="preserve"> соответствии с Федеральным законом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5 в редакции решения Думы Мурашинского муниципального округа от </w:t>
      </w:r>
      <w:hyperlink r:id="rId18"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 Население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Население муниципального округа составляют постоянно или преимущественно проживающие на территории муниципального округа граждане Российской Федерации и граждане иностранных госуда</w:t>
      </w:r>
      <w:proofErr w:type="gramStart"/>
      <w:r w:rsidRPr="00637008">
        <w:rPr>
          <w:rFonts w:ascii="Times New Roman" w:eastAsia="Times New Roman" w:hAnsi="Times New Roman" w:cs="Times New Roman"/>
          <w:color w:val="000000"/>
          <w:sz w:val="28"/>
          <w:szCs w:val="28"/>
          <w:lang w:eastAsia="ru-RU"/>
        </w:rPr>
        <w:t xml:space="preserve">рств в </w:t>
      </w:r>
      <w:r w:rsidRPr="00637008">
        <w:rPr>
          <w:rFonts w:ascii="Times New Roman" w:eastAsia="Times New Roman" w:hAnsi="Times New Roman" w:cs="Times New Roman"/>
          <w:color w:val="000000"/>
          <w:sz w:val="28"/>
          <w:szCs w:val="28"/>
          <w:lang w:eastAsia="ru-RU"/>
        </w:rPr>
        <w:lastRenderedPageBreak/>
        <w:t>с</w:t>
      </w:r>
      <w:proofErr w:type="gramEnd"/>
      <w:r w:rsidRPr="00637008">
        <w:rPr>
          <w:rFonts w:ascii="Times New Roman" w:eastAsia="Times New Roman" w:hAnsi="Times New Roman" w:cs="Times New Roman"/>
          <w:color w:val="000000"/>
          <w:sz w:val="28"/>
          <w:szCs w:val="28"/>
          <w:lang w:eastAsia="ru-RU"/>
        </w:rPr>
        <w:t>оответствии с международными договорами Российской Федерации и федеральными законами.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 Официальные символы муниципального округа и порядок их использования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Официальными символами муниципального округа являются герб и флаг, отражающие исторические, культурные, национальные и иные местные традиции и особенности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Описание и порядок использования официальных символов муниципального округа устанавливается Положением, утверждаемым решением  Думы Мурашинского муниципального округа, в соответствии с федеральным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2. ПРАВОВЫЕ ОСНОВЫ ОРГАНИЗАЦИИ И ОСУЩЕСТВЛЕНИЯ МЕСТНОГО САМОУПРАВЛЕНИЯ В МУНИЦИПАЛЬНОМ ОКРУГЕ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6. Правовая основа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Правовую основу местного самоуправления составляют </w:t>
      </w:r>
      <w:hyperlink r:id="rId19" w:tgtFrame="_blank" w:history="1">
        <w:r w:rsidRPr="00637008">
          <w:rPr>
            <w:rFonts w:ascii="Times New Roman" w:eastAsia="Times New Roman" w:hAnsi="Times New Roman" w:cs="Times New Roman"/>
            <w:color w:val="0000FF"/>
            <w:sz w:val="28"/>
            <w:szCs w:val="28"/>
            <w:lang w:eastAsia="ru-RU"/>
          </w:rPr>
          <w:t>Конституция Российской Федерации</w:t>
        </w:r>
      </w:hyperlink>
      <w:r w:rsidRPr="00637008">
        <w:rPr>
          <w:rFonts w:ascii="Times New Roman" w:eastAsia="Times New Roman" w:hAnsi="Times New Roman" w:cs="Times New Roman"/>
          <w:color w:val="000000"/>
          <w:sz w:val="28"/>
          <w:szCs w:val="28"/>
          <w:lang w:eastAsia="ru-RU"/>
        </w:rPr>
        <w:t>,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w:t>
      </w:r>
      <w:proofErr w:type="gramEnd"/>
      <w:r w:rsidRPr="00637008">
        <w:rPr>
          <w:rFonts w:ascii="Times New Roman" w:eastAsia="Times New Roman" w:hAnsi="Times New Roman" w:cs="Times New Roman"/>
          <w:color w:val="000000"/>
          <w:sz w:val="28"/>
          <w:szCs w:val="28"/>
          <w:lang w:eastAsia="ru-RU"/>
        </w:rPr>
        <w:t xml:space="preserve"> правовые акты федеральных органов исполнительной власти), </w:t>
      </w:r>
      <w:hyperlink r:id="rId20" w:tgtFrame="_blank" w:history="1">
        <w:r w:rsidRPr="00637008">
          <w:rPr>
            <w:rFonts w:ascii="Times New Roman" w:eastAsia="Times New Roman" w:hAnsi="Times New Roman" w:cs="Times New Roman"/>
            <w:color w:val="0000FF"/>
            <w:sz w:val="28"/>
            <w:szCs w:val="28"/>
            <w:lang w:eastAsia="ru-RU"/>
          </w:rPr>
          <w:t>Устав Кировской области</w:t>
        </w:r>
      </w:hyperlink>
      <w:r w:rsidRPr="00637008">
        <w:rPr>
          <w:rFonts w:ascii="Times New Roman" w:eastAsia="Times New Roman" w:hAnsi="Times New Roman" w:cs="Times New Roman"/>
          <w:color w:val="000000"/>
          <w:sz w:val="28"/>
          <w:szCs w:val="28"/>
          <w:lang w:eastAsia="ru-RU"/>
        </w:rPr>
        <w:t>, законы и иные нормативные правовые акты Кировской области, настоящий Устав, решения, принятые на местных референдумах и сходах граждан, и иные муниципальные правовые акты.</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(статья 6 в редакции решения Думы Мурашинского муниципального округа от </w:t>
      </w:r>
      <w:hyperlink r:id="rId21"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7. Местное самоуправление в муниципальном округе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Местное самоуправление - признаваемая и гарантируемая </w:t>
      </w:r>
      <w:hyperlink r:id="rId22" w:tgtFrame="_blank" w:history="1">
        <w:r w:rsidRPr="00637008">
          <w:rPr>
            <w:rFonts w:ascii="Times New Roman" w:eastAsia="Times New Roman" w:hAnsi="Times New Roman" w:cs="Times New Roman"/>
            <w:color w:val="0000FF"/>
            <w:sz w:val="28"/>
            <w:szCs w:val="28"/>
            <w:lang w:eastAsia="ru-RU"/>
          </w:rPr>
          <w:t>Конституцией Российской Федерации</w:t>
        </w:r>
      </w:hyperlink>
      <w:r w:rsidRPr="00637008">
        <w:rPr>
          <w:rFonts w:ascii="Times New Roman" w:eastAsia="Times New Roman" w:hAnsi="Times New Roman" w:cs="Times New Roman"/>
          <w:color w:val="000000"/>
          <w:sz w:val="28"/>
          <w:szCs w:val="28"/>
          <w:lang w:eastAsia="ru-RU"/>
        </w:rPr>
        <w:t>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23" w:tgtFrame="_blank" w:history="1">
        <w:r w:rsidRPr="00637008">
          <w:rPr>
            <w:rFonts w:ascii="Times New Roman" w:eastAsia="Times New Roman" w:hAnsi="Times New Roman" w:cs="Times New Roman"/>
            <w:color w:val="0000FF"/>
            <w:sz w:val="28"/>
            <w:szCs w:val="28"/>
            <w:lang w:eastAsia="ru-RU"/>
          </w:rPr>
          <w:t>Конституцией Российской Федерации</w:t>
        </w:r>
      </w:hyperlink>
      <w:r w:rsidRPr="00637008">
        <w:rPr>
          <w:rFonts w:ascii="Times New Roman" w:eastAsia="Times New Roman" w:hAnsi="Times New Roman" w:cs="Times New Roman"/>
          <w:color w:val="000000"/>
          <w:sz w:val="28"/>
          <w:szCs w:val="28"/>
          <w:lang w:eastAsia="ru-RU"/>
        </w:rPr>
        <w:t xml:space="preserve"> Федеральным законом «Об общих принципах организации </w:t>
      </w:r>
      <w:r w:rsidRPr="00637008">
        <w:rPr>
          <w:rFonts w:ascii="Times New Roman" w:eastAsia="Times New Roman" w:hAnsi="Times New Roman" w:cs="Times New Roman"/>
          <w:color w:val="000000"/>
          <w:sz w:val="28"/>
          <w:szCs w:val="28"/>
          <w:lang w:eastAsia="ru-RU"/>
        </w:rPr>
        <w:lastRenderedPageBreak/>
        <w:t>местного самоуправления в единой системе публичной власти», другими федеральными законами, а в случаях, установленных федеральными законами</w:t>
      </w:r>
      <w:proofErr w:type="gramEnd"/>
      <w:r w:rsidRPr="00637008">
        <w:rPr>
          <w:rFonts w:ascii="Times New Roman" w:eastAsia="Times New Roman" w:hAnsi="Times New Roman" w:cs="Times New Roman"/>
          <w:color w:val="000000"/>
          <w:sz w:val="28"/>
          <w:szCs w:val="28"/>
          <w:lang w:eastAsia="ru-RU"/>
        </w:rPr>
        <w:t>, - законами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В соответствии с </w:t>
      </w:r>
      <w:hyperlink r:id="rId24" w:tgtFrame="_blank" w:history="1">
        <w:r w:rsidRPr="00637008">
          <w:rPr>
            <w:rFonts w:ascii="Times New Roman" w:eastAsia="Times New Roman" w:hAnsi="Times New Roman" w:cs="Times New Roman"/>
            <w:color w:val="0000FF"/>
            <w:sz w:val="28"/>
            <w:szCs w:val="28"/>
            <w:lang w:eastAsia="ru-RU"/>
          </w:rPr>
          <w:t>Конституцией Российской Федерации</w:t>
        </w:r>
      </w:hyperlink>
      <w:r w:rsidRPr="00637008">
        <w:rPr>
          <w:rFonts w:ascii="Times New Roman" w:eastAsia="Times New Roman" w:hAnsi="Times New Roman" w:cs="Times New Roman"/>
          <w:color w:val="000000"/>
          <w:sz w:val="28"/>
          <w:szCs w:val="28"/>
          <w:lang w:eastAsia="ru-RU"/>
        </w:rPr>
        <w:t> органы местного самоуправления входят в единую систему публичной власти в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Органы местного самоуправления не входят в систему органов государственной власти.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(статья 7 в редакции решения Думы Мурашинского муниципального округа от </w:t>
      </w:r>
      <w:hyperlink r:id="rId25"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8. Вопросы местного значения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К вопросам местного значения  муниципального округа относятся: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составление и рассмотрение проекта местного бюджета, утверждение и исполнение местного бюджета, осуществление </w:t>
      </w:r>
      <w:proofErr w:type="gramStart"/>
      <w:r w:rsidRPr="00637008">
        <w:rPr>
          <w:rFonts w:ascii="Times New Roman" w:eastAsia="Times New Roman" w:hAnsi="Times New Roman" w:cs="Times New Roman"/>
          <w:color w:val="000000"/>
          <w:sz w:val="28"/>
          <w:szCs w:val="28"/>
          <w:lang w:eastAsia="ru-RU"/>
        </w:rPr>
        <w:t>контроля за</w:t>
      </w:r>
      <w:proofErr w:type="gramEnd"/>
      <w:r w:rsidRPr="00637008">
        <w:rPr>
          <w:rFonts w:ascii="Times New Roman" w:eastAsia="Times New Roman" w:hAnsi="Times New Roman" w:cs="Times New Roman"/>
          <w:color w:val="000000"/>
          <w:sz w:val="28"/>
          <w:szCs w:val="28"/>
          <w:lang w:eastAsia="ru-RU"/>
        </w:rPr>
        <w:t xml:space="preserve"> его исполнением, составление и утверждение отчета об исполнении местного бюджета;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организация в границах муниципального округа электро-, тепл</w:t>
      </w:r>
      <w:proofErr w:type="gramStart"/>
      <w:r w:rsidRPr="00637008">
        <w:rPr>
          <w:rFonts w:ascii="Times New Roman" w:eastAsia="Times New Roman" w:hAnsi="Times New Roman" w:cs="Times New Roman"/>
          <w:color w:val="000000"/>
          <w:sz w:val="28"/>
          <w:szCs w:val="28"/>
          <w:lang w:eastAsia="ru-RU"/>
        </w:rPr>
        <w:t>о-</w:t>
      </w:r>
      <w:proofErr w:type="gramEnd"/>
      <w:r w:rsidRPr="00637008">
        <w:rPr>
          <w:rFonts w:ascii="Times New Roman" w:eastAsia="Times New Roman" w:hAnsi="Times New Roman" w:cs="Times New Roman"/>
          <w:color w:val="000000"/>
          <w:sz w:val="28"/>
          <w:szCs w:val="28"/>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5) осуществление муниципального </w:t>
      </w:r>
      <w:proofErr w:type="gramStart"/>
      <w:r w:rsidRPr="00637008">
        <w:rPr>
          <w:rFonts w:ascii="Times New Roman" w:eastAsia="Times New Roman" w:hAnsi="Times New Roman" w:cs="Times New Roman"/>
          <w:color w:val="000000"/>
          <w:sz w:val="28"/>
          <w:szCs w:val="28"/>
          <w:lang w:eastAsia="ru-RU"/>
        </w:rPr>
        <w:t>контроля за</w:t>
      </w:r>
      <w:proofErr w:type="gramEnd"/>
      <w:r w:rsidRPr="00637008">
        <w:rPr>
          <w:rFonts w:ascii="Times New Roman" w:eastAsia="Times New Roman" w:hAnsi="Times New Roman" w:cs="Times New Roman"/>
          <w:color w:val="000000"/>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Pr="00637008">
        <w:rPr>
          <w:rFonts w:ascii="Times New Roman" w:eastAsia="Times New Roman" w:hAnsi="Times New Roman" w:cs="Times New Roman"/>
          <w:color w:val="000000"/>
          <w:sz w:val="28"/>
          <w:szCs w:val="28"/>
          <w:lang w:eastAsia="ru-RU"/>
        </w:rPr>
        <w:t xml:space="preserve"> осуществления дорожной деятельности в соответствии с законодательством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11) участие в предупреждении и ликвидации последствий чрезвычайных ситуаций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12) организация охраны общественного порядка на территории муниципального округа муниципальной милицией;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14) обеспечение первичных мер пожарной безопасности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15)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15 в редакции решения Думы Мурашинского муниципального округа от </w:t>
      </w:r>
      <w:hyperlink r:id="rId26" w:tgtFrame="_blank" w:history="1">
        <w:r w:rsidRPr="00637008">
          <w:rPr>
            <w:rFonts w:ascii="Times New Roman" w:eastAsia="Times New Roman" w:hAnsi="Times New Roman" w:cs="Times New Roman"/>
            <w:i/>
            <w:color w:val="0000FF"/>
            <w:sz w:val="24"/>
            <w:szCs w:val="28"/>
            <w:lang w:eastAsia="ru-RU"/>
          </w:rPr>
          <w:t>25.09.2024 № 33/2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w:t>
      </w:r>
      <w:r w:rsidRPr="00637008">
        <w:rPr>
          <w:rFonts w:ascii="Times New Roman" w:eastAsia="Times New Roman" w:hAnsi="Times New Roman" w:cs="Times New Roman"/>
          <w:color w:val="000000"/>
          <w:sz w:val="28"/>
          <w:szCs w:val="28"/>
          <w:lang w:eastAsia="ru-RU"/>
        </w:rPr>
        <w:lastRenderedPageBreak/>
        <w:t>образования детей, финансовое обеспечение которого осуществляется органами государственной власти</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Кировской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637008" w:rsidRDefault="00637008" w:rsidP="00637008">
      <w:pPr>
        <w:spacing w:after="0" w:line="240" w:lineRule="auto"/>
        <w:ind w:firstLine="709"/>
        <w:jc w:val="both"/>
        <w:rPr>
          <w:rFonts w:ascii="Times New Roman" w:eastAsia="Times New Roman" w:hAnsi="Times New Roman" w:cs="Times New Roman"/>
          <w:color w:val="000000"/>
          <w:sz w:val="24"/>
          <w:szCs w:val="28"/>
          <w:lang w:eastAsia="ru-RU"/>
        </w:rPr>
      </w:pPr>
      <w:r w:rsidRPr="00637008">
        <w:rPr>
          <w:rFonts w:ascii="Times New Roman" w:eastAsia="Times New Roman" w:hAnsi="Times New Roman" w:cs="Times New Roman"/>
          <w:i/>
          <w:color w:val="000000"/>
          <w:sz w:val="24"/>
          <w:szCs w:val="28"/>
          <w:lang w:eastAsia="ru-RU"/>
        </w:rPr>
        <w:t>(пункт 16 в редакции решения Думы Мурашинского округа от </w:t>
      </w:r>
      <w:hyperlink r:id="rId27" w:tgtFrame="_blank" w:history="1">
        <w:r w:rsidRPr="00637008">
          <w:rPr>
            <w:rFonts w:ascii="Times New Roman" w:eastAsia="Times New Roman" w:hAnsi="Times New Roman" w:cs="Times New Roman"/>
            <w:i/>
            <w:color w:val="0000FF"/>
            <w:sz w:val="24"/>
            <w:szCs w:val="28"/>
            <w:lang w:eastAsia="ru-RU"/>
          </w:rPr>
          <w:t>26.02.2025 № 37/2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4"/>
          <w:szCs w:val="28"/>
          <w:lang w:eastAsia="ru-RU"/>
        </w:rPr>
        <w:t xml:space="preserve">17) </w:t>
      </w:r>
      <w:r w:rsidRPr="00637008">
        <w:rPr>
          <w:rFonts w:ascii="Times New Roman" w:eastAsia="Times New Roman" w:hAnsi="Times New Roman" w:cs="Times New Roman"/>
          <w:color w:val="000000"/>
          <w:sz w:val="28"/>
          <w:szCs w:val="28"/>
          <w:lang w:eastAsia="ru-RU"/>
        </w:rPr>
        <w:t>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18) создание условий для обеспечения жителей муниципального округа услугами связи, общественного питания, торговли и бытового обслуживания;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20) создание условий для организации досуга и обеспечения жителей муниципального округа услугами организаций культуры;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24) создание условий для массового отдыха жителей муниципального округа и организация обустройства мест массового отдыха населения;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25) формирование и содержание муниципального архива;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26) организация ритуальных услуг и содержание мест захоронения;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28)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637008">
        <w:rPr>
          <w:rFonts w:ascii="Times New Roman" w:eastAsia="Times New Roman" w:hAnsi="Times New Roman" w:cs="Times New Roman"/>
          <w:color w:val="000000"/>
          <w:sz w:val="28"/>
          <w:szCs w:val="28"/>
          <w:lang w:eastAsia="ru-RU"/>
        </w:rPr>
        <w:t xml:space="preserve">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w:t>
      </w:r>
      <w:hyperlink r:id="rId28" w:tgtFrame="_blank" w:history="1">
        <w:r w:rsidRPr="00637008">
          <w:rPr>
            <w:rFonts w:ascii="Times New Roman" w:eastAsia="Times New Roman" w:hAnsi="Times New Roman" w:cs="Times New Roman"/>
            <w:color w:val="0000FF"/>
            <w:sz w:val="28"/>
            <w:szCs w:val="28"/>
            <w:lang w:eastAsia="ru-RU"/>
          </w:rPr>
          <w:t>Градостроительным кодексом Российской Федерации</w:t>
        </w:r>
      </w:hyperlink>
      <w:r w:rsidRPr="00637008">
        <w:rPr>
          <w:rFonts w:ascii="Times New Roman" w:eastAsia="Times New Roman" w:hAnsi="Times New Roman" w:cs="Times New Roman"/>
          <w:color w:val="000000"/>
          <w:sz w:val="28"/>
          <w:szCs w:val="28"/>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w:t>
      </w:r>
      <w:hyperlink r:id="rId29" w:tgtFrame="_blank" w:history="1">
        <w:r w:rsidRPr="00637008">
          <w:rPr>
            <w:rFonts w:ascii="Times New Roman" w:eastAsia="Times New Roman" w:hAnsi="Times New Roman" w:cs="Times New Roman"/>
            <w:color w:val="0000FF"/>
            <w:sz w:val="28"/>
            <w:szCs w:val="28"/>
            <w:lang w:eastAsia="ru-RU"/>
          </w:rPr>
          <w:t>Градостроительным кодексом Российской Федерации</w:t>
        </w:r>
      </w:hyperlink>
      <w:r w:rsidRPr="00637008">
        <w:rPr>
          <w:rFonts w:ascii="Times New Roman" w:eastAsia="Times New Roman" w:hAnsi="Times New Roman" w:cs="Times New Roman"/>
          <w:color w:val="000000"/>
          <w:sz w:val="28"/>
          <w:szCs w:val="28"/>
          <w:lang w:eastAsia="ru-RU"/>
        </w:rPr>
        <w:t>, осмотров зданий, сооружений и выдача рекомендаций об устранении</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 xml:space="preserve">недопустимости размещения объекта индивидуального жилищного </w:t>
      </w:r>
      <w:r w:rsidRPr="00637008">
        <w:rPr>
          <w:rFonts w:ascii="Times New Roman" w:eastAsia="Times New Roman" w:hAnsi="Times New Roman" w:cs="Times New Roman"/>
          <w:color w:val="000000"/>
          <w:sz w:val="28"/>
          <w:szCs w:val="28"/>
          <w:lang w:eastAsia="ru-RU"/>
        </w:rPr>
        <w:lastRenderedPageBreak/>
        <w:t>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30" w:tgtFrame="_blank" w:history="1">
        <w:r w:rsidRPr="00637008">
          <w:rPr>
            <w:rFonts w:ascii="Times New Roman" w:eastAsia="Times New Roman" w:hAnsi="Times New Roman" w:cs="Times New Roman"/>
            <w:color w:val="0000FF"/>
            <w:sz w:val="28"/>
            <w:szCs w:val="28"/>
            <w:lang w:eastAsia="ru-RU"/>
          </w:rPr>
          <w:t>Градостроительным кодексом Российской Федерации</w:t>
        </w:r>
      </w:hyperlink>
      <w:r w:rsidRPr="00637008">
        <w:rPr>
          <w:rFonts w:ascii="Times New Roman" w:eastAsia="Times New Roman" w:hAnsi="Times New Roman" w:cs="Times New Roman"/>
          <w:color w:val="000000"/>
          <w:sz w:val="28"/>
          <w:szCs w:val="28"/>
          <w:lang w:eastAsia="ru-RU"/>
        </w:rPr>
        <w:t>;</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осуществляемые в соответствии с </w:t>
      </w:r>
      <w:hyperlink r:id="rId31" w:tgtFrame="_blank" w:history="1">
        <w:r w:rsidRPr="00637008">
          <w:rPr>
            <w:rFonts w:ascii="Times New Roman" w:eastAsia="Times New Roman" w:hAnsi="Times New Roman" w:cs="Times New Roman"/>
            <w:color w:val="0000FF"/>
            <w:sz w:val="28"/>
            <w:szCs w:val="28"/>
            <w:lang w:eastAsia="ru-RU"/>
          </w:rPr>
          <w:t>Федеральным законом</w:t>
        </w:r>
      </w:hyperlink>
      <w:r w:rsidRPr="00637008">
        <w:rPr>
          <w:rFonts w:ascii="Times New Roman" w:eastAsia="Times New Roman" w:hAnsi="Times New Roman" w:cs="Times New Roman"/>
          <w:color w:val="000000"/>
          <w:sz w:val="28"/>
          <w:szCs w:val="28"/>
          <w:lang w:eastAsia="ru-RU"/>
        </w:rPr>
        <w:t> "О рекламе";</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32) осуществление мероприятий по лесоустройству в отношении лесов, расположенных на землях населенных пунктов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34)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36) осуществление муниципального контроля в области охраны и использования особо охраняемых природных территорий местного значения;</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36 в редакции решения Думы Мурашинского муниципального округа от </w:t>
      </w:r>
      <w:hyperlink r:id="rId32" w:tgtFrame="_blank" w:history="1">
        <w:r w:rsidRPr="00637008">
          <w:rPr>
            <w:rFonts w:ascii="Times New Roman" w:eastAsia="Times New Roman" w:hAnsi="Times New Roman" w:cs="Times New Roman"/>
            <w:i/>
            <w:color w:val="0000FF"/>
            <w:sz w:val="24"/>
            <w:szCs w:val="28"/>
            <w:lang w:eastAsia="ru-RU"/>
          </w:rPr>
          <w:t>25.09.2024 № 33/2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38) осуществление мероприятий по обеспечению безопасности людей на водных объектах, охране их жизни и здоровья;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37008">
        <w:rPr>
          <w:rFonts w:ascii="Times New Roman" w:eastAsia="Times New Roman" w:hAnsi="Times New Roman" w:cs="Times New Roman"/>
          <w:color w:val="000000"/>
          <w:sz w:val="28"/>
          <w:szCs w:val="28"/>
          <w:lang w:eastAsia="ru-RU"/>
        </w:rPr>
        <w:t>волонтерству</w:t>
      </w:r>
      <w:proofErr w:type="spellEnd"/>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40 в редакции решения Думы Мурашинского муниципального округа от </w:t>
      </w:r>
      <w:hyperlink r:id="rId33" w:tgtFrame="_blank" w:history="1">
        <w:r w:rsidRPr="00637008">
          <w:rPr>
            <w:rFonts w:ascii="Times New Roman" w:eastAsia="Times New Roman" w:hAnsi="Times New Roman" w:cs="Times New Roman"/>
            <w:i/>
            <w:color w:val="0000FF"/>
            <w:sz w:val="24"/>
            <w:szCs w:val="28"/>
            <w:lang w:eastAsia="ru-RU"/>
          </w:rPr>
          <w:t>24.04.2024 № 29/2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41 в редакции решения Думы Мурашинского муниципального округа от </w:t>
      </w:r>
      <w:hyperlink r:id="rId34" w:tgtFrame="_blank" w:history="1">
        <w:r w:rsidRPr="00637008">
          <w:rPr>
            <w:rFonts w:ascii="Times New Roman" w:eastAsia="Times New Roman" w:hAnsi="Times New Roman" w:cs="Times New Roman"/>
            <w:i/>
            <w:color w:val="0000FF"/>
            <w:sz w:val="24"/>
            <w:szCs w:val="28"/>
            <w:lang w:eastAsia="ru-RU"/>
          </w:rPr>
          <w:t>24.04.2024 № 29/2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43) осуществление муниципального лесного контроля;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44)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44 в редакции решения Думы Мурашинского муниципального округа от </w:t>
      </w:r>
      <w:hyperlink r:id="rId35" w:tgtFrame="_blank" w:history="1">
        <w:r w:rsidRPr="00637008">
          <w:rPr>
            <w:rFonts w:ascii="Times New Roman" w:eastAsia="Times New Roman" w:hAnsi="Times New Roman" w:cs="Times New Roman"/>
            <w:i/>
            <w:color w:val="0000FF"/>
            <w:sz w:val="24"/>
            <w:szCs w:val="28"/>
            <w:lang w:eastAsia="ru-RU"/>
          </w:rPr>
          <w:t>08.06.2022 № 12/2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45) осуществление мер по противодействию коррупции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46) организация в соответствии с федеральным законом выполнения комплексных кадастровых работ и утверждение карты-плана территории;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47)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48 введен решением Думы Мурашинского муниципального округа от </w:t>
      </w:r>
      <w:hyperlink r:id="rId36" w:tgtFrame="_blank" w:history="1">
        <w:r w:rsidRPr="00637008">
          <w:rPr>
            <w:rFonts w:ascii="Times New Roman" w:eastAsia="Times New Roman" w:hAnsi="Times New Roman" w:cs="Times New Roman"/>
            <w:i/>
            <w:color w:val="0000FF"/>
            <w:sz w:val="24"/>
            <w:szCs w:val="28"/>
            <w:lang w:eastAsia="ru-RU"/>
          </w:rPr>
          <w:t>13.12.2023 № 26/2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49) осуществление учета личных подсобных хозяйств, которые ведут граждане в соответствии с </w:t>
      </w:r>
      <w:hyperlink r:id="rId37" w:tgtFrame="_blank" w:history="1">
        <w:r w:rsidRPr="00637008">
          <w:rPr>
            <w:rFonts w:ascii="Times New Roman" w:eastAsia="Times New Roman" w:hAnsi="Times New Roman" w:cs="Times New Roman"/>
            <w:color w:val="0000FF"/>
            <w:sz w:val="28"/>
            <w:szCs w:val="28"/>
            <w:lang w:eastAsia="ru-RU"/>
          </w:rPr>
          <w:t>Федеральным законом от 7 июля 2003 года № 112-ФЗ</w:t>
        </w:r>
      </w:hyperlink>
      <w:r w:rsidRPr="00637008">
        <w:rPr>
          <w:rFonts w:ascii="Times New Roman" w:eastAsia="Times New Roman" w:hAnsi="Times New Roman" w:cs="Times New Roman"/>
          <w:color w:val="000000"/>
          <w:sz w:val="28"/>
          <w:szCs w:val="28"/>
          <w:lang w:eastAsia="ru-RU"/>
        </w:rPr>
        <w:t xml:space="preserve"> «О личном подсобном хозяйстве», в </w:t>
      </w:r>
      <w:proofErr w:type="spellStart"/>
      <w:r w:rsidRPr="00637008">
        <w:rPr>
          <w:rFonts w:ascii="Times New Roman" w:eastAsia="Times New Roman" w:hAnsi="Times New Roman" w:cs="Times New Roman"/>
          <w:color w:val="000000"/>
          <w:sz w:val="28"/>
          <w:szCs w:val="28"/>
          <w:lang w:eastAsia="ru-RU"/>
        </w:rPr>
        <w:t>похозяйственных</w:t>
      </w:r>
      <w:proofErr w:type="spellEnd"/>
      <w:r w:rsidRPr="00637008">
        <w:rPr>
          <w:rFonts w:ascii="Times New Roman" w:eastAsia="Times New Roman" w:hAnsi="Times New Roman" w:cs="Times New Roman"/>
          <w:color w:val="000000"/>
          <w:sz w:val="28"/>
          <w:szCs w:val="28"/>
          <w:lang w:eastAsia="ru-RU"/>
        </w:rPr>
        <w:t xml:space="preserve"> книгах.</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49 введен решением Думы Мурашинского округа от </w:t>
      </w:r>
      <w:hyperlink r:id="rId38" w:tgtFrame="_blank" w:history="1">
        <w:r w:rsidRPr="00637008">
          <w:rPr>
            <w:rFonts w:ascii="Times New Roman" w:eastAsia="Times New Roman" w:hAnsi="Times New Roman" w:cs="Times New Roman"/>
            <w:i/>
            <w:color w:val="0000FF"/>
            <w:sz w:val="24"/>
            <w:szCs w:val="28"/>
            <w:lang w:eastAsia="ru-RU"/>
          </w:rPr>
          <w:t>26.02.2025 № 37/2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9-15, 24 и 28 части 1 настоящей статьи.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9.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Органы местного самоуправления муниципального округа имеют право </w:t>
      </w:r>
      <w:proofErr w:type="gramStart"/>
      <w:r w:rsidRPr="00637008">
        <w:rPr>
          <w:rFonts w:ascii="Times New Roman" w:eastAsia="Times New Roman" w:hAnsi="Times New Roman" w:cs="Times New Roman"/>
          <w:color w:val="000000"/>
          <w:sz w:val="28"/>
          <w:szCs w:val="28"/>
          <w:lang w:eastAsia="ru-RU"/>
        </w:rPr>
        <w:t>на</w:t>
      </w:r>
      <w:proofErr w:type="gramEnd"/>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создание музеев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создание муниципальных образовательных организаций высшего образования;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создание муниципальной пожарной охраны;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создание условий для развития туризма;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8) оказание поддержки общественным наблюдательным комиссиям, осуществляющим общественный </w:t>
      </w:r>
      <w:proofErr w:type="gramStart"/>
      <w:r w:rsidRPr="00637008">
        <w:rPr>
          <w:rFonts w:ascii="Times New Roman" w:eastAsia="Times New Roman" w:hAnsi="Times New Roman" w:cs="Times New Roman"/>
          <w:color w:val="000000"/>
          <w:sz w:val="28"/>
          <w:szCs w:val="28"/>
          <w:lang w:eastAsia="ru-RU"/>
        </w:rPr>
        <w:t>контроль за</w:t>
      </w:r>
      <w:proofErr w:type="gramEnd"/>
      <w:r w:rsidRPr="00637008">
        <w:rPr>
          <w:rFonts w:ascii="Times New Roman" w:eastAsia="Times New Roman" w:hAnsi="Times New Roman" w:cs="Times New Roman"/>
          <w:color w:val="000000"/>
          <w:sz w:val="28"/>
          <w:szCs w:val="28"/>
          <w:lang w:eastAsia="ru-RU"/>
        </w:rPr>
        <w:t xml:space="preserve"> обеспечением прав человека и содействие лицам, находящимся в местах принудительного содержания;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39" w:tgtFrame="_blank" w:history="1">
        <w:r w:rsidRPr="00637008">
          <w:rPr>
            <w:rFonts w:ascii="Times New Roman" w:eastAsia="Times New Roman" w:hAnsi="Times New Roman" w:cs="Times New Roman"/>
            <w:color w:val="0000FF"/>
            <w:sz w:val="28"/>
            <w:szCs w:val="28"/>
            <w:lang w:eastAsia="ru-RU"/>
          </w:rPr>
          <w:t>Федеральным законом от 24 ноября 1995 года № 181-ФЗ</w:t>
        </w:r>
      </w:hyperlink>
      <w:r w:rsidRPr="00637008">
        <w:rPr>
          <w:rFonts w:ascii="Times New Roman" w:eastAsia="Times New Roman" w:hAnsi="Times New Roman" w:cs="Times New Roman"/>
          <w:color w:val="000000"/>
          <w:sz w:val="28"/>
          <w:szCs w:val="28"/>
          <w:lang w:eastAsia="ru-RU"/>
        </w:rPr>
        <w:t> «О социальной защите инвалидов в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осуществление мероприятий, предусмотренных </w:t>
      </w:r>
      <w:hyperlink r:id="rId40" w:tgtFrame="_blank" w:history="1">
        <w:r w:rsidRPr="00637008">
          <w:rPr>
            <w:rFonts w:ascii="Times New Roman" w:eastAsia="Times New Roman" w:hAnsi="Times New Roman" w:cs="Times New Roman"/>
            <w:color w:val="0000FF"/>
            <w:sz w:val="28"/>
            <w:szCs w:val="28"/>
            <w:lang w:eastAsia="ru-RU"/>
          </w:rPr>
          <w:t>Федеральным законом</w:t>
        </w:r>
      </w:hyperlink>
      <w:r w:rsidRPr="00637008">
        <w:rPr>
          <w:rFonts w:ascii="Times New Roman" w:eastAsia="Times New Roman" w:hAnsi="Times New Roman" w:cs="Times New Roman"/>
          <w:color w:val="000000"/>
          <w:sz w:val="28"/>
          <w:szCs w:val="28"/>
          <w:lang w:eastAsia="ru-RU"/>
        </w:rPr>
        <w:t> «О донорстве крови и ее компонентов»;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637008">
        <w:rPr>
          <w:rFonts w:ascii="Times New Roman" w:eastAsia="Times New Roman" w:hAnsi="Times New Roman" w:cs="Times New Roman"/>
          <w:color w:val="000000"/>
          <w:sz w:val="28"/>
          <w:szCs w:val="28"/>
          <w:lang w:eastAsia="ru-RU"/>
        </w:rPr>
        <w:t xml:space="preserve"> с федеральными законами;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13) осуществление деятельности по обращению с животными без владельцев, обитающими на территориях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14) осуществление мероприятий в сфере профилактики правонарушений, предусмотренных </w:t>
      </w:r>
      <w:hyperlink r:id="rId41" w:tgtFrame="_blank" w:history="1">
        <w:r w:rsidRPr="00637008">
          <w:rPr>
            <w:rFonts w:ascii="Times New Roman" w:eastAsia="Times New Roman" w:hAnsi="Times New Roman" w:cs="Times New Roman"/>
            <w:color w:val="0000FF"/>
            <w:sz w:val="28"/>
            <w:szCs w:val="28"/>
            <w:lang w:eastAsia="ru-RU"/>
          </w:rPr>
          <w:t>Федеральным законом</w:t>
        </w:r>
      </w:hyperlink>
      <w:r w:rsidRPr="00637008">
        <w:rPr>
          <w:rFonts w:ascii="Times New Roman" w:eastAsia="Times New Roman" w:hAnsi="Times New Roman" w:cs="Times New Roman"/>
          <w:color w:val="000000"/>
          <w:sz w:val="28"/>
          <w:szCs w:val="28"/>
          <w:lang w:eastAsia="ru-RU"/>
        </w:rPr>
        <w:t> «Об основах системы профилактики правонарушений в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16) осуществление мероприятий по защите прав потребителей, предусмотренных </w:t>
      </w:r>
      <w:hyperlink r:id="rId42" w:tgtFrame="_blank" w:history="1">
        <w:r w:rsidRPr="00637008">
          <w:rPr>
            <w:rFonts w:ascii="Times New Roman" w:eastAsia="Times New Roman" w:hAnsi="Times New Roman" w:cs="Times New Roman"/>
            <w:color w:val="0000FF"/>
            <w:sz w:val="28"/>
            <w:szCs w:val="28"/>
            <w:lang w:eastAsia="ru-RU"/>
          </w:rPr>
          <w:t>Законом Российской Федерации от 7 февраля 1992 года № 2300-1</w:t>
        </w:r>
      </w:hyperlink>
      <w:r w:rsidRPr="00637008">
        <w:rPr>
          <w:rFonts w:ascii="Times New Roman" w:eastAsia="Times New Roman" w:hAnsi="Times New Roman" w:cs="Times New Roman"/>
          <w:color w:val="000000"/>
          <w:sz w:val="28"/>
          <w:szCs w:val="28"/>
          <w:lang w:eastAsia="ru-RU"/>
        </w:rPr>
        <w:t> «О защите прав потребителей»;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w:t>
      </w:r>
      <w:proofErr w:type="gramStart"/>
      <w:r w:rsidRPr="00637008">
        <w:rPr>
          <w:rFonts w:ascii="Times New Roman" w:eastAsia="Times New Roman" w:hAnsi="Times New Roman" w:cs="Times New Roman"/>
          <w:color w:val="000000"/>
          <w:sz w:val="28"/>
          <w:szCs w:val="28"/>
          <w:lang w:eastAsia="ru-RU"/>
        </w:rPr>
        <w:t>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43" w:tgtFrame="_blank" w:history="1">
        <w:r w:rsidRPr="00637008">
          <w:rPr>
            <w:rFonts w:ascii="Times New Roman" w:eastAsia="Times New Roman" w:hAnsi="Times New Roman" w:cs="Times New Roman"/>
            <w:color w:val="0000FF"/>
            <w:sz w:val="28"/>
            <w:szCs w:val="28"/>
            <w:lang w:eastAsia="ru-RU"/>
          </w:rPr>
          <w:t>Федерального закона</w:t>
        </w:r>
      </w:hyperlink>
      <w:r w:rsidRPr="00637008">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w:t>
      </w:r>
      <w:proofErr w:type="gramEnd"/>
      <w:r w:rsidRPr="00637008">
        <w:rPr>
          <w:rFonts w:ascii="Times New Roman" w:eastAsia="Times New Roman" w:hAnsi="Times New Roman" w:cs="Times New Roman"/>
          <w:color w:val="000000"/>
          <w:sz w:val="28"/>
          <w:szCs w:val="28"/>
          <w:lang w:eastAsia="ru-RU"/>
        </w:rPr>
        <w:t>, органов государственной власти и не исключенные из их компетенции федеральными законами и законами Кировской области, за счет дохода местного бюджет,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10. Муниципальный контроль</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Кировской области.</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Организация и осуществление видов муниципального контроля регулируются </w:t>
      </w:r>
      <w:hyperlink r:id="rId44" w:tgtFrame="_blank" w:history="1">
        <w:r w:rsidRPr="00637008">
          <w:rPr>
            <w:rFonts w:ascii="Times New Roman" w:eastAsia="Times New Roman" w:hAnsi="Times New Roman" w:cs="Times New Roman"/>
            <w:color w:val="0000FF"/>
            <w:sz w:val="28"/>
            <w:szCs w:val="28"/>
            <w:lang w:eastAsia="ru-RU"/>
          </w:rPr>
          <w:t>Федеральным законом от 31.07.2020 № 248-ФЗ</w:t>
        </w:r>
      </w:hyperlink>
      <w:r w:rsidRPr="00637008">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11. Осуществление органами местного самоуправления муниципального округа отдельных государственных полномочий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Осуществление органами местного самоуправления муниципального округа отдельных государственных полномочий производится в соответствии с Федеральным законом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lastRenderedPageBreak/>
        <w:t>(часть 1 в редакции решения Думы Мурашинского муниципального округа от </w:t>
      </w:r>
      <w:hyperlink r:id="rId45"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w:t>
      </w:r>
      <w:proofErr w:type="gramStart"/>
      <w:r w:rsidRPr="00637008">
        <w:rPr>
          <w:rFonts w:ascii="Times New Roman" w:eastAsia="Times New Roman" w:hAnsi="Times New Roman" w:cs="Times New Roman"/>
          <w:color w:val="000000"/>
          <w:sz w:val="28"/>
          <w:szCs w:val="28"/>
          <w:lang w:eastAsia="ru-RU"/>
        </w:rPr>
        <w:t>Органы местного самоуправления муниципального округа осуществляют переданные им федеральными и областными законами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w:t>
      </w:r>
      <w:proofErr w:type="gramEnd"/>
      <w:r w:rsidRPr="00637008">
        <w:rPr>
          <w:rFonts w:ascii="Times New Roman" w:eastAsia="Times New Roman" w:hAnsi="Times New Roman" w:cs="Times New Roman"/>
          <w:color w:val="000000"/>
          <w:sz w:val="28"/>
          <w:szCs w:val="28"/>
          <w:lang w:eastAsia="ru-RU"/>
        </w:rPr>
        <w:t xml:space="preserve"> Органы местного самоуправления и должностные лица местного самоуправления муниципального округа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Исполнение государственных полномочий органами местного самоуправления муниципального округа осуществляется за счет субвенций, предоставляемых местным бюджетам из соответствующих бюджетов.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4. Органы местного самоуправления и должностные лица местного самоуправления муниципального округа обязаны </w:t>
      </w:r>
      <w:proofErr w:type="gramStart"/>
      <w:r w:rsidRPr="00637008">
        <w:rPr>
          <w:rFonts w:ascii="Times New Roman" w:eastAsia="Times New Roman" w:hAnsi="Times New Roman" w:cs="Times New Roman"/>
          <w:color w:val="000000"/>
          <w:sz w:val="28"/>
          <w:szCs w:val="28"/>
          <w:lang w:eastAsia="ru-RU"/>
        </w:rPr>
        <w:t>предоставлять уполномоченным государственным органам документы</w:t>
      </w:r>
      <w:proofErr w:type="gramEnd"/>
      <w:r w:rsidRPr="00637008">
        <w:rPr>
          <w:rFonts w:ascii="Times New Roman" w:eastAsia="Times New Roman" w:hAnsi="Times New Roman" w:cs="Times New Roman"/>
          <w:color w:val="000000"/>
          <w:sz w:val="28"/>
          <w:szCs w:val="28"/>
          <w:lang w:eastAsia="ru-RU"/>
        </w:rPr>
        <w:t>, связанные с осуществлением отдельных государственных полномочий.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в случае принятия Думой муниципального округа решения о реализации права на участие в осуществлении указанных полномочий.</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5 в редакции решения Думы Мурашинского муниципального округа от </w:t>
      </w:r>
      <w:hyperlink r:id="rId46"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6. </w:t>
      </w:r>
      <w:proofErr w:type="gramStart"/>
      <w:r w:rsidRPr="00637008">
        <w:rPr>
          <w:rFonts w:ascii="Times New Roman" w:eastAsia="Times New Roman" w:hAnsi="Times New Roman" w:cs="Times New Roman"/>
          <w:color w:val="000000"/>
          <w:sz w:val="28"/>
          <w:szCs w:val="28"/>
          <w:lang w:eastAsia="ru-RU"/>
        </w:rPr>
        <w:t>Органы местного самоуправления муниципального округа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Финансирование полномочий, предусмотренное настоящей частью, не является обязанностью муниципального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lastRenderedPageBreak/>
        <w:t>(часть 6 в редакции решения Думы Мурашинского муниципального округа от </w:t>
      </w:r>
      <w:hyperlink r:id="rId47"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3. ФОРМЫ НЕПОСРЕДСТВЕННОГО ОСУЩЕСТВЛЕНИЯ НАСЕЛЕНИЕМ МЕСТНОГО САМОУПРАВЛЕНИЯ И УЧАСТИЯ В ОСУЩЕСТВЛЕНИИ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(наименование в редакции решения Думы Мурашинского муниципального округа от </w:t>
      </w:r>
      <w:hyperlink r:id="rId48"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12. Местный референдум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 Местный референдум проводится на всей территории муниципального округа. В местном референдуме имеют право участвовать граждане, место жительства которых расположено в границах муниципального округа. Граждане участвуют в местном референдуме на основе всеобщего равного и прямого волеизъявления при тайном голосовании.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49"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Решение о назначении местного референдума принимается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 инициативе Думы муниципального округа и главы местной администрации, выдвинутой ими совместно.</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Условием назначения местного референдума по инициативе граждан Российской Федерации, избирательных объединений, иных общественных объединений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муниципального округа, но не может быть менее 25 подписей.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Дума муниципального округа обязана назначить местный референдум в течение 30 дней со дня поступления в Думу муниципального округа документов, на основании которых назначается местный референдум.</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50"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Порядок подготовки и проведения местного референдума регулируется федеральными и областными законами.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4 в редакции решения Думы Мурашинского муниципального округа от </w:t>
      </w:r>
      <w:hyperlink r:id="rId51"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Итоги голосования и принятое на местном референдуме решение подлежат официальному опубликованию.</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5 в редакции решения Думы Мурашинского муниципального округа от </w:t>
      </w:r>
      <w:hyperlink r:id="rId52"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13. Муниципальные выборы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Муниципальные выборы проводятся на основе всеобщего равного и прямого избирательного права при тайном голосовании, в соответствии с федеральными и областными законами в целях избрания депутатов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Муниципальные выборы назначаются Думой муниципального округа. Решение о назначении выборов должно быть принято не ранее чем за 90 дней и не </w:t>
      </w:r>
      <w:proofErr w:type="gramStart"/>
      <w:r w:rsidRPr="00637008">
        <w:rPr>
          <w:rFonts w:ascii="Times New Roman" w:eastAsia="Times New Roman" w:hAnsi="Times New Roman" w:cs="Times New Roman"/>
          <w:color w:val="000000"/>
          <w:sz w:val="28"/>
          <w:szCs w:val="28"/>
          <w:lang w:eastAsia="ru-RU"/>
        </w:rPr>
        <w:t>позднее</w:t>
      </w:r>
      <w:proofErr w:type="gramEnd"/>
      <w:r w:rsidRPr="00637008">
        <w:rPr>
          <w:rFonts w:ascii="Times New Roman" w:eastAsia="Times New Roman" w:hAnsi="Times New Roman" w:cs="Times New Roman"/>
          <w:color w:val="000000"/>
          <w:sz w:val="28"/>
          <w:szCs w:val="28"/>
          <w:lang w:eastAsia="ru-RU"/>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При назначении досрочных выборов сроки, указанные в настоящей части, а также сроки иных избирательных действий могут быть сокращены, но не более чем на одну треть.</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В соответствии с </w:t>
      </w:r>
      <w:hyperlink r:id="rId53" w:tgtFrame="_blank" w:history="1">
        <w:r w:rsidRPr="00637008">
          <w:rPr>
            <w:rFonts w:ascii="Times New Roman" w:eastAsia="Times New Roman" w:hAnsi="Times New Roman" w:cs="Times New Roman"/>
            <w:color w:val="0000FF"/>
            <w:sz w:val="28"/>
            <w:szCs w:val="28"/>
            <w:lang w:eastAsia="ru-RU"/>
          </w:rPr>
          <w:t>Законом Кировской области от 17.12.2020 № 437-ЗО</w:t>
        </w:r>
      </w:hyperlink>
      <w:r w:rsidRPr="00637008">
        <w:rPr>
          <w:rFonts w:ascii="Times New Roman" w:eastAsia="Times New Roman" w:hAnsi="Times New Roman" w:cs="Times New Roman"/>
          <w:color w:val="000000"/>
          <w:sz w:val="28"/>
          <w:szCs w:val="28"/>
          <w:lang w:eastAsia="ru-RU"/>
        </w:rPr>
        <w:t xml:space="preserve"> «О преобразовании некоторых муниципальных образований Кировской области и наделении их статусом муниципального округа» выборы депутатов Думы муниципального округа первого созыва проводятся по трем </w:t>
      </w:r>
      <w:proofErr w:type="spellStart"/>
      <w:r w:rsidRPr="00637008">
        <w:rPr>
          <w:rFonts w:ascii="Times New Roman" w:eastAsia="Times New Roman" w:hAnsi="Times New Roman" w:cs="Times New Roman"/>
          <w:color w:val="000000"/>
          <w:sz w:val="28"/>
          <w:szCs w:val="28"/>
          <w:lang w:eastAsia="ru-RU"/>
        </w:rPr>
        <w:t>пятимандатным</w:t>
      </w:r>
      <w:proofErr w:type="spellEnd"/>
      <w:r w:rsidRPr="00637008">
        <w:rPr>
          <w:rFonts w:ascii="Times New Roman" w:eastAsia="Times New Roman" w:hAnsi="Times New Roman" w:cs="Times New Roman"/>
          <w:color w:val="000000"/>
          <w:sz w:val="28"/>
          <w:szCs w:val="28"/>
          <w:lang w:eastAsia="ru-RU"/>
        </w:rPr>
        <w:t xml:space="preserve"> избирательным округам.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Итоги муниципальных выборов подлежат официальному опубликованию.</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4 в редакции решения Думы Мурашинского муниципального округа от </w:t>
      </w:r>
      <w:hyperlink r:id="rId54"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14. </w:t>
      </w:r>
      <w:r w:rsidRPr="00637008">
        <w:rPr>
          <w:rFonts w:ascii="Times New Roman" w:eastAsia="Times New Roman" w:hAnsi="Times New Roman" w:cs="Times New Roman"/>
          <w:i/>
          <w:color w:val="000000"/>
          <w:sz w:val="28"/>
          <w:szCs w:val="28"/>
          <w:lang w:eastAsia="ru-RU"/>
        </w:rPr>
        <w:t>Утратила силу решением Думы Мурашинского муниципального округа от </w:t>
      </w:r>
      <w:hyperlink r:id="rId55" w:tgtFrame="_blank" w:history="1">
        <w:r w:rsidRPr="00637008">
          <w:rPr>
            <w:rFonts w:ascii="Times New Roman" w:eastAsia="Times New Roman" w:hAnsi="Times New Roman" w:cs="Times New Roman"/>
            <w:i/>
            <w:color w:val="0000FF"/>
            <w:sz w:val="28"/>
            <w:szCs w:val="28"/>
            <w:lang w:eastAsia="ru-RU"/>
          </w:rPr>
          <w:t>01.10.2025 № 41/3</w:t>
        </w:r>
      </w:hyperlink>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15 Сход граждан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В случаях, предусмотренных Федеральным законом «Об общих принципах организации местного самоуправления в единой системе публичной власти», сход граждан может проводиться: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в соответствии с законом Кировской области </w:t>
      </w:r>
      <w:proofErr w:type="gramStart"/>
      <w:r w:rsidRPr="00637008">
        <w:rPr>
          <w:rFonts w:ascii="Times New Roman" w:eastAsia="Times New Roman" w:hAnsi="Times New Roman" w:cs="Times New Roman"/>
          <w:color w:val="000000"/>
          <w:sz w:val="28"/>
          <w:szCs w:val="28"/>
          <w:lang w:eastAsia="ru-RU"/>
        </w:rPr>
        <w:t>на части территории</w:t>
      </w:r>
      <w:proofErr w:type="gramEnd"/>
      <w:r w:rsidRPr="00637008">
        <w:rPr>
          <w:rFonts w:ascii="Times New Roman" w:eastAsia="Times New Roman" w:hAnsi="Times New Roman" w:cs="Times New Roman"/>
          <w:color w:val="000000"/>
          <w:sz w:val="28"/>
          <w:szCs w:val="28"/>
          <w:lang w:eastAsia="ru-RU"/>
        </w:rPr>
        <w:t xml:space="preserve">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на территории муниципального округа или на части его территории по вопросу выявления мнения граждан о поддержке инициативного проекта.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56"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В сельском населенном пункте сход граждан также может проводиться </w:t>
      </w:r>
      <w:proofErr w:type="gramStart"/>
      <w:r w:rsidRPr="00637008">
        <w:rPr>
          <w:rFonts w:ascii="Times New Roman" w:eastAsia="Times New Roman" w:hAnsi="Times New Roman" w:cs="Times New Roman"/>
          <w:color w:val="000000"/>
          <w:sz w:val="28"/>
          <w:szCs w:val="28"/>
          <w:lang w:eastAsia="ru-RU"/>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637008">
        <w:rPr>
          <w:rFonts w:ascii="Times New Roman" w:eastAsia="Times New Roman" w:hAnsi="Times New Roman" w:cs="Times New Roman"/>
          <w:color w:val="000000"/>
          <w:sz w:val="28"/>
          <w:szCs w:val="28"/>
          <w:lang w:eastAsia="ru-RU"/>
        </w:rPr>
        <w:t>, предусмотренных законодательством Российской Федерации о муниципальной службе.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w:t>
      </w:r>
      <w:r w:rsidRPr="00637008">
        <w:rPr>
          <w:rFonts w:ascii="Times New Roman" w:eastAsia="Times New Roman" w:hAnsi="Times New Roman" w:cs="Times New Roman"/>
          <w:i/>
          <w:color w:val="000000"/>
          <w:sz w:val="28"/>
          <w:szCs w:val="28"/>
          <w:lang w:eastAsia="ru-RU"/>
        </w:rPr>
        <w:t>Абзац первый утратил силу решением Думы Мурашинского муниципального округа от </w:t>
      </w:r>
      <w:hyperlink r:id="rId57" w:tgtFrame="_blank" w:history="1">
        <w:r w:rsidRPr="00637008">
          <w:rPr>
            <w:rFonts w:ascii="Times New Roman" w:eastAsia="Times New Roman" w:hAnsi="Times New Roman" w:cs="Times New Roman"/>
            <w:i/>
            <w:color w:val="0000FF"/>
            <w:sz w:val="28"/>
            <w:szCs w:val="28"/>
            <w:lang w:eastAsia="ru-RU"/>
          </w:rPr>
          <w:t>01.10.2025 № 41/3</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637008">
        <w:rPr>
          <w:rFonts w:ascii="Times New Roman" w:eastAsia="Times New Roman" w:hAnsi="Times New Roman" w:cs="Times New Roman"/>
          <w:color w:val="000000"/>
          <w:sz w:val="28"/>
          <w:szCs w:val="28"/>
          <w:lang w:eastAsia="ru-RU"/>
        </w:rPr>
        <w:t>,</w:t>
      </w:r>
      <w:proofErr w:type="gramEnd"/>
      <w:r w:rsidRPr="00637008">
        <w:rPr>
          <w:rFonts w:ascii="Times New Roman" w:eastAsia="Times New Roman" w:hAnsi="Times New Roman" w:cs="Times New Roman"/>
          <w:color w:val="000000"/>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При решении вопросов, предусмотренных пунктом 2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Кировской области.</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(абзац введен решением Думы Мурашинского муниципального округа от </w:t>
      </w:r>
      <w:hyperlink r:id="rId58" w:tgtFrame="_blank" w:history="1">
        <w:r w:rsidRPr="00637008">
          <w:rPr>
            <w:rFonts w:ascii="Times New Roman" w:eastAsia="Times New Roman" w:hAnsi="Times New Roman" w:cs="Times New Roman"/>
            <w:i/>
            <w:color w:val="0000FF"/>
            <w:sz w:val="24"/>
            <w:szCs w:val="28"/>
            <w:lang w:eastAsia="ru-RU"/>
          </w:rPr>
          <w:t>26.02.2025 № 37/2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16. </w:t>
      </w:r>
      <w:r w:rsidRPr="00637008">
        <w:rPr>
          <w:rFonts w:ascii="Times New Roman" w:eastAsia="Times New Roman" w:hAnsi="Times New Roman" w:cs="Times New Roman"/>
          <w:i/>
          <w:color w:val="000000"/>
          <w:sz w:val="28"/>
          <w:szCs w:val="28"/>
          <w:lang w:eastAsia="ru-RU"/>
        </w:rPr>
        <w:t>Утратила силу решением Думы Мурашинского муниципального округа от </w:t>
      </w:r>
      <w:hyperlink r:id="rId59" w:tgtFrame="_blank" w:history="1">
        <w:r w:rsidRPr="00637008">
          <w:rPr>
            <w:rFonts w:ascii="Times New Roman" w:eastAsia="Times New Roman" w:hAnsi="Times New Roman" w:cs="Times New Roman"/>
            <w:i/>
            <w:color w:val="0000FF"/>
            <w:sz w:val="28"/>
            <w:szCs w:val="28"/>
            <w:lang w:eastAsia="ru-RU"/>
          </w:rPr>
          <w:t>01.10.2025 № 41/3</w:t>
        </w:r>
      </w:hyperlink>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17. Инициативные проекты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В целях реализации мероприятий, имеющих приоритетное значение для жителей муниципального округа или его части, по решению вопросов непосредственного обеспечения жизнедеятельности населения или иных вопросов, право </w:t>
      </w:r>
      <w:proofErr w:type="gramStart"/>
      <w:r w:rsidRPr="00637008">
        <w:rPr>
          <w:rFonts w:ascii="Times New Roman" w:eastAsia="Times New Roman" w:hAnsi="Times New Roman" w:cs="Times New Roman"/>
          <w:color w:val="000000"/>
          <w:sz w:val="28"/>
          <w:szCs w:val="28"/>
          <w:lang w:eastAsia="ru-RU"/>
        </w:rPr>
        <w:t>решения</w:t>
      </w:r>
      <w:proofErr w:type="gramEnd"/>
      <w:r w:rsidRPr="00637008">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в администрацию муниципального округа может быть внесен инициативный проект. Порядок определения части территории муниципального округа, на которой могут реализовываться, а также вопросы выдвижения, внесения, обсуждения, рассмотрения инициативных проектов, устанавливаются решением Думы муниципального округа в соответствии с федеральным и областным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(статья 17 в редакции решения Думы Мурашинского муниципального округа от </w:t>
      </w:r>
      <w:hyperlink r:id="rId60"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18. Территориальное общественное самоуправление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Под территориальным общественным самоуправлением (далее – по тексту ТОС) понимается самоорганизация граждан по месту их жительства </w:t>
      </w:r>
      <w:proofErr w:type="gramStart"/>
      <w:r w:rsidRPr="00637008">
        <w:rPr>
          <w:rFonts w:ascii="Times New Roman" w:eastAsia="Times New Roman" w:hAnsi="Times New Roman" w:cs="Times New Roman"/>
          <w:color w:val="000000"/>
          <w:sz w:val="28"/>
          <w:szCs w:val="28"/>
          <w:lang w:eastAsia="ru-RU"/>
        </w:rPr>
        <w:t>на части территории</w:t>
      </w:r>
      <w:proofErr w:type="gramEnd"/>
      <w:r w:rsidRPr="00637008">
        <w:rPr>
          <w:rFonts w:ascii="Times New Roman" w:eastAsia="Times New Roman" w:hAnsi="Times New Roman" w:cs="Times New Roman"/>
          <w:color w:val="000000"/>
          <w:sz w:val="28"/>
          <w:szCs w:val="28"/>
          <w:lang w:eastAsia="ru-RU"/>
        </w:rPr>
        <w:t xml:space="preserve">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Границы территории, на которой осуществляется ТОС, устанавливаются по предложению населения, проживающего на соответствующей территории,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61"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ТОС осуществляется непосредственно населением посредством проведения собраний и конференций граждан, а также посредством создания органов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3 в редакции решения Думы Мурашинского муниципального округа от </w:t>
      </w:r>
      <w:hyperlink r:id="rId62"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Органы ТОС избираются на собраниях или конференциях граждан, проживающих на соответствующей территории.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ТОС считается учрежденным с момента регистрации устава ТОС администрацией муниципального округа. Порядок регистрации устава ТОС определяется решением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ТОС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(абзац первый в редакции решения Думы Мурашинского муниципального округа от </w:t>
      </w:r>
      <w:hyperlink r:id="rId63"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(абзац второй в редакции решения Думы Мурашинского муниципального округа от </w:t>
      </w:r>
      <w:hyperlink r:id="rId64"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К исключительным полномочиям собрания, конференции граждан, осуществляющих ТОС, относятся: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установление структуры органов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принятие устава ТОС, внесение в него изменений и дополнений;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избрание органов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определение основных направлений деятельности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утверждение сметы доходов и расходов ТОС и отчет</w:t>
      </w:r>
      <w:proofErr w:type="gramStart"/>
      <w:r w:rsidRPr="00637008">
        <w:rPr>
          <w:rFonts w:ascii="Times New Roman" w:eastAsia="Times New Roman" w:hAnsi="Times New Roman" w:cs="Times New Roman"/>
          <w:color w:val="000000"/>
          <w:sz w:val="28"/>
          <w:szCs w:val="28"/>
          <w:lang w:eastAsia="ru-RU"/>
        </w:rPr>
        <w:t>а о ее</w:t>
      </w:r>
      <w:proofErr w:type="gramEnd"/>
      <w:r w:rsidRPr="00637008">
        <w:rPr>
          <w:rFonts w:ascii="Times New Roman" w:eastAsia="Times New Roman" w:hAnsi="Times New Roman" w:cs="Times New Roman"/>
          <w:color w:val="000000"/>
          <w:sz w:val="28"/>
          <w:szCs w:val="28"/>
          <w:lang w:eastAsia="ru-RU"/>
        </w:rPr>
        <w:t xml:space="preserve"> исполнении;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рассмотрение и утверждение отчетов о деятельности органов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обсуждение инициативного проекта и принятие решения по вопросу о его одобрении.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Органы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действуют в интересах населения, проживающего на соответствующей территории;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 в редакции решения Думы Мурашинского муниципального округа от </w:t>
      </w:r>
      <w:hyperlink r:id="rId65"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2 в редакции решения Думы Мурашинского муниципального округа от </w:t>
      </w:r>
      <w:hyperlink r:id="rId66"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w:t>
      </w:r>
      <w:r w:rsidRPr="00637008">
        <w:rPr>
          <w:rFonts w:ascii="Times New Roman" w:eastAsia="Times New Roman" w:hAnsi="Times New Roman" w:cs="Times New Roman"/>
          <w:color w:val="000000"/>
          <w:sz w:val="28"/>
          <w:szCs w:val="28"/>
          <w:lang w:eastAsia="ru-RU"/>
        </w:rPr>
        <w:lastRenderedPageBreak/>
        <w:t>этими органами и должностными лицами местного самоуправления, к компетенции которых отнесено принятие указанных актов.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Органы ТОС могут выдвигать инициативный проект в качестве инициаторов проекта.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В уставе ТОС устанавливаются: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территория, на которой оно осуществляется;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цели, задачи, формы и основные направления деятельности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порядок формирования, прекращения полномочий, права и обязанности, срок полномочий органов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порядок принятия решений;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порядок прекращения осуществления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11. Порядок организации и осуществления ТОС,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19. Староста сельского населенного пункта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67"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Староста сельского населенного пункта назначается Думой муниципального округа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68"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Срок полномочий старосты сельского населенного пункта составляет пять лет.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Полномочия старосты сельского населенного пункта прекращаются досрочно по решению Думы муниципального округа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637008">
        <w:rPr>
          <w:rFonts w:ascii="Times New Roman" w:eastAsia="Times New Roman" w:hAnsi="Times New Roman" w:cs="Times New Roman"/>
          <w:color w:val="000000"/>
          <w:sz w:val="28"/>
          <w:szCs w:val="28"/>
          <w:lang w:eastAsia="ru-RU"/>
        </w:rPr>
        <w:lastRenderedPageBreak/>
        <w:t>«Об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(абзац второй в редакции решения Думы Мурашинского муниципального округа от </w:t>
      </w:r>
      <w:hyperlink r:id="rId69"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Староста сельского населенного пункта для решения возложенных на него задач:</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осуществляет иные полномочия, предусмотренные нормативным правовым актом Думы муниципального округа в соответствии с законом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4 в редакции решения Думы Мурашинского муниципального округа от </w:t>
      </w:r>
      <w:hyperlink r:id="rId70"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Думы муниципального округа в соответствии с законом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5 в редакции решения Думы Мурашинского муниципального округа от </w:t>
      </w:r>
      <w:hyperlink r:id="rId71"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20. Публичные слушания, общественные обсуждения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Главой муниципального округа или Думой муниципального округа для обсуждения с участием населения проектов муниципальных правовых актов по вопросам непосредственного обеспечения жизнедеятельности населения могут проводиться публичные слушания. Инициатива по проведению таких слушаний может принадлежать населению, главе муниципального округа или Думе муниципального округа. Решение о назначении публичных слушаний, инициированных населением или Думой муниципального округа, принимает Дума муниципального округа, а о </w:t>
      </w:r>
      <w:r w:rsidRPr="00637008">
        <w:rPr>
          <w:rFonts w:ascii="Times New Roman" w:eastAsia="Times New Roman" w:hAnsi="Times New Roman" w:cs="Times New Roman"/>
          <w:color w:val="000000"/>
          <w:sz w:val="28"/>
          <w:szCs w:val="28"/>
          <w:lang w:eastAsia="ru-RU"/>
        </w:rPr>
        <w:lastRenderedPageBreak/>
        <w:t>назначении публичных слушаний, инициированных главой  муниципального округа – глава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72"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На публичные слушания в обязательном порядке выносятся: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1) проект Устава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73" w:tgtFrame="_blank" w:history="1">
        <w:r w:rsidRPr="00637008">
          <w:rPr>
            <w:rFonts w:ascii="Times New Roman" w:eastAsia="Times New Roman" w:hAnsi="Times New Roman" w:cs="Times New Roman"/>
            <w:color w:val="0000FF"/>
            <w:sz w:val="28"/>
            <w:szCs w:val="28"/>
            <w:lang w:eastAsia="ru-RU"/>
          </w:rPr>
          <w:t>Конституции Российской Федерации</w:t>
        </w:r>
      </w:hyperlink>
      <w:r w:rsidRPr="00637008">
        <w:rPr>
          <w:rFonts w:ascii="Times New Roman" w:eastAsia="Times New Roman" w:hAnsi="Times New Roman" w:cs="Times New Roman"/>
          <w:color w:val="000000"/>
          <w:sz w:val="28"/>
          <w:szCs w:val="28"/>
          <w:lang w:eastAsia="ru-RU"/>
        </w:rPr>
        <w:t>, федеральных законов, </w:t>
      </w:r>
      <w:hyperlink r:id="rId74" w:tgtFrame="_blank" w:history="1">
        <w:r w:rsidRPr="00637008">
          <w:rPr>
            <w:rFonts w:ascii="Times New Roman" w:eastAsia="Times New Roman" w:hAnsi="Times New Roman" w:cs="Times New Roman"/>
            <w:color w:val="0000FF"/>
            <w:sz w:val="28"/>
            <w:szCs w:val="28"/>
            <w:lang w:eastAsia="ru-RU"/>
          </w:rPr>
          <w:t>Устава Кировской области</w:t>
        </w:r>
      </w:hyperlink>
      <w:r w:rsidRPr="00637008">
        <w:rPr>
          <w:rFonts w:ascii="Times New Roman" w:eastAsia="Times New Roman" w:hAnsi="Times New Roman" w:cs="Times New Roman"/>
          <w:color w:val="000000"/>
          <w:sz w:val="28"/>
          <w:szCs w:val="28"/>
          <w:lang w:eastAsia="ru-RU"/>
        </w:rPr>
        <w:t> или законов Кировской области в целях приведения данного Устава в соответствие с этими нормативными правовыми актами;</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проект местного бюджета и отчет о его исполнении;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w:t>
      </w:r>
      <w:r w:rsidRPr="00637008">
        <w:rPr>
          <w:rFonts w:ascii="Times New Roman" w:eastAsia="Times New Roman" w:hAnsi="Times New Roman" w:cs="Times New Roman"/>
          <w:i/>
          <w:color w:val="000000"/>
          <w:sz w:val="28"/>
          <w:szCs w:val="28"/>
          <w:lang w:eastAsia="ru-RU"/>
        </w:rPr>
        <w:t>утратил силу решением Думы Мурашинского муниципального округа от </w:t>
      </w:r>
      <w:hyperlink r:id="rId75" w:tgtFrame="_blank" w:history="1">
        <w:r w:rsidRPr="00637008">
          <w:rPr>
            <w:rFonts w:ascii="Times New Roman" w:eastAsia="Times New Roman" w:hAnsi="Times New Roman" w:cs="Times New Roman"/>
            <w:i/>
            <w:color w:val="0000FF"/>
            <w:sz w:val="28"/>
            <w:szCs w:val="28"/>
            <w:lang w:eastAsia="ru-RU"/>
          </w:rPr>
          <w:t>01.10.2025 № 41/3</w:t>
        </w:r>
      </w:hyperlink>
      <w:r w:rsidRPr="00637008">
        <w:rPr>
          <w:rFonts w:ascii="Times New Roman" w:eastAsia="Times New Roman" w:hAnsi="Times New Roman" w:cs="Times New Roman"/>
          <w:color w:val="0000FF"/>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вопросы о преобразовании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 в редакции решения Думы Мурашинского муниципального округа от </w:t>
      </w:r>
      <w:hyperlink r:id="rId76"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w:t>
      </w:r>
      <w:proofErr w:type="gramStart"/>
      <w:r w:rsidRPr="00637008">
        <w:rPr>
          <w:rFonts w:ascii="Times New Roman" w:eastAsia="Times New Roman" w:hAnsi="Times New Roman" w:cs="Times New Roman"/>
          <w:color w:val="000000"/>
          <w:sz w:val="28"/>
          <w:szCs w:val="28"/>
          <w:lang w:eastAsia="ru-RU"/>
        </w:rPr>
        <w:t>Порядок организации и проведения публичных слушаний определяется нормативным правовым актом Думы муниципального округа в соответствии с законом Кировской области и должен предусматривать оповещение жителей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w:t>
      </w:r>
      <w:proofErr w:type="gramEnd"/>
      <w:r w:rsidRPr="00637008">
        <w:rPr>
          <w:rFonts w:ascii="Times New Roman" w:eastAsia="Times New Roman" w:hAnsi="Times New Roman" w:cs="Times New Roman"/>
          <w:color w:val="000000"/>
          <w:sz w:val="28"/>
          <w:szCs w:val="28"/>
          <w:lang w:eastAsia="ru-RU"/>
        </w:rPr>
        <w:t xml:space="preserve"> чем за 10 дней до их проведения, возможность представления жителями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proofErr w:type="gramStart"/>
      <w:r w:rsidRPr="00637008">
        <w:rPr>
          <w:rFonts w:ascii="Times New Roman" w:eastAsia="Times New Roman" w:hAnsi="Times New Roman" w:cs="Times New Roman"/>
          <w:i/>
          <w:color w:val="000000"/>
          <w:sz w:val="24"/>
          <w:szCs w:val="28"/>
          <w:lang w:eastAsia="ru-RU"/>
        </w:rPr>
        <w:t>(абзац первый в редакции решения Думы Мурашинского муниципального округа от </w:t>
      </w:r>
      <w:hyperlink r:id="rId77" w:tgtFrame="_blank" w:history="1">
        <w:r w:rsidRPr="00637008">
          <w:rPr>
            <w:rFonts w:ascii="Times New Roman" w:eastAsia="Times New Roman" w:hAnsi="Times New Roman" w:cs="Times New Roman"/>
            <w:i/>
            <w:color w:val="0000FF"/>
            <w:sz w:val="24"/>
            <w:szCs w:val="28"/>
            <w:lang w:eastAsia="ru-RU"/>
          </w:rPr>
          <w:t>01.10.2025 № 41/3</w:t>
        </w:r>
      </w:hyperlink>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Нормативным правовым актом Думы муниципального округа может быть установлено, что для размещения материалов и информации, указанных в абзаце первом, обеспечения возможности представления жителями муниципального округа своих замечаний и предложений по проекту муниципального правового акта, а также для участия жителей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w:t>
      </w:r>
      <w:proofErr w:type="gramEnd"/>
      <w:r w:rsidRPr="00637008">
        <w:rPr>
          <w:rFonts w:ascii="Times New Roman" w:eastAsia="Times New Roman" w:hAnsi="Times New Roman" w:cs="Times New Roman"/>
          <w:color w:val="000000"/>
          <w:sz w:val="28"/>
          <w:szCs w:val="28"/>
          <w:lang w:eastAsia="ru-RU"/>
        </w:rPr>
        <w:t xml:space="preserve"> система «Единый портал государственных и муниципальных услуг (функций)», порядок использования которой для целей данной статьи устанавливается Правительством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lastRenderedPageBreak/>
        <w:t>(часть 3 в редакции решения Думы Мурашинского муниципального округа от </w:t>
      </w:r>
      <w:hyperlink r:id="rId78" w:tgtFrame="_blank" w:history="1">
        <w:r w:rsidRPr="00637008">
          <w:rPr>
            <w:rFonts w:ascii="Times New Roman" w:eastAsia="Times New Roman" w:hAnsi="Times New Roman" w:cs="Times New Roman"/>
            <w:i/>
            <w:color w:val="0000FF"/>
            <w:sz w:val="24"/>
            <w:szCs w:val="28"/>
            <w:lang w:eastAsia="ru-RU"/>
          </w:rPr>
          <w:t>10.05.2023 № 20/2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4. </w:t>
      </w:r>
      <w:proofErr w:type="gramStart"/>
      <w:r w:rsidRPr="00637008">
        <w:rPr>
          <w:rFonts w:ascii="Times New Roman" w:eastAsia="Times New Roman" w:hAnsi="Times New Roman" w:cs="Times New Roman"/>
          <w:color w:val="000000"/>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37008">
        <w:rPr>
          <w:rFonts w:ascii="Times New Roman" w:eastAsia="Times New Roman" w:hAnsi="Times New Roman" w:cs="Times New Roman"/>
          <w:color w:val="000000"/>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Результаты публичных слушаний, общественных обсуждений подлежат обязательному рассмотрению Думой муниципального округа при рассмотрении проектов муниципальных правовых актов.</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5 введена решением Думы Мурашинского муниципального округа от </w:t>
      </w:r>
      <w:hyperlink r:id="rId79"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Результаты публичных слушаний, общественных обсуждений, включая мотивированное обоснование принятых решений, подлежат обнародованию.</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6 введена решением Думы Мурашинского муниципального округа от </w:t>
      </w:r>
      <w:hyperlink r:id="rId80"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Результаты публичных слушаний, общественных обсуждений носят рекомендательный характер.</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7 введена решением Думы Мурашинского муниципального округа от </w:t>
      </w:r>
      <w:hyperlink r:id="rId81"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21. Собрание граждан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Собрания граждан могут проводиться: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для обсуждения вопросов непосредственного обеспечения жизнедеятельности населения;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на территории муниципального округа или на части его территории по вопросу выявления мнения граждан о поддержке инициативного проекта;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5) в целях осуществления территориального общественного самоуправления </w:t>
      </w:r>
      <w:proofErr w:type="gramStart"/>
      <w:r w:rsidRPr="00637008">
        <w:rPr>
          <w:rFonts w:ascii="Times New Roman" w:eastAsia="Times New Roman" w:hAnsi="Times New Roman" w:cs="Times New Roman"/>
          <w:color w:val="000000"/>
          <w:sz w:val="28"/>
          <w:szCs w:val="28"/>
          <w:lang w:eastAsia="ru-RU"/>
        </w:rPr>
        <w:t>на части территории</w:t>
      </w:r>
      <w:proofErr w:type="gramEnd"/>
      <w:r w:rsidRPr="00637008">
        <w:rPr>
          <w:rFonts w:ascii="Times New Roman" w:eastAsia="Times New Roman" w:hAnsi="Times New Roman" w:cs="Times New Roman"/>
          <w:color w:val="000000"/>
          <w:sz w:val="28"/>
          <w:szCs w:val="28"/>
          <w:lang w:eastAsia="ru-RU"/>
        </w:rPr>
        <w:t xml:space="preserve">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lastRenderedPageBreak/>
        <w:t>(часть 1 в редакции решения Думы Мурашинского муниципального округа от </w:t>
      </w:r>
      <w:hyperlink r:id="rId82"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Собрание граждан проводится по инициативе населения, Думы муниципального округа, главы муниципального округа, а также в случаях, предусмотренных уставом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Собрание граждан, проводимое по инициативе Думы муниципального округа или главы муниципального округа, назначается соответственно Думой муниципального округа  или главой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Собрание граждан, проводимое по инициативе населения, назначается Думой муниципального округа в порядке, установленном нормативным правовым актом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83"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2.1. В собрании граждан, проводимом на территории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637008">
        <w:rPr>
          <w:rFonts w:ascii="Times New Roman" w:eastAsia="Times New Roman" w:hAnsi="Times New Roman" w:cs="Times New Roman"/>
          <w:color w:val="000000"/>
          <w:sz w:val="28"/>
          <w:szCs w:val="28"/>
          <w:lang w:eastAsia="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2.1 введена решением Думы Мурашинского муниципального округа от </w:t>
      </w:r>
      <w:hyperlink r:id="rId84"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нормативными правовыми актами Думы муниципального округа, уставом ТОС.</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(абзац первый в редакции решения Думы Мурашинского муниципального округа от </w:t>
      </w:r>
      <w:hyperlink r:id="rId85"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Порядок назначения и проведения собрания граждан в целях осуществления ТОС определяется уставом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w:t>
      </w:r>
      <w:r w:rsidRPr="00637008">
        <w:rPr>
          <w:rFonts w:ascii="Times New Roman" w:eastAsia="Times New Roman" w:hAnsi="Times New Roman" w:cs="Times New Roman"/>
          <w:color w:val="000000"/>
          <w:sz w:val="28"/>
          <w:szCs w:val="28"/>
          <w:lang w:eastAsia="ru-RU"/>
        </w:rPr>
        <w:lastRenderedPageBreak/>
        <w:t>взаимоотношениях с органами местного самоуправления и должностными лицами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Итоги собрания граждан подлежат официальному опубликованию.</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6 в редакции решения Думы Мурашинского муниципального округа от </w:t>
      </w:r>
      <w:hyperlink r:id="rId86"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22. Конференция граждан (собрание делегатов)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В случае невозможности проведения собрания граждан, для обсуждения вопросов местного значения муниципального округа, информирования населения о деятельности органов и должностных лиц местного самоуправления, могут проводиться конференции граждан (собрания делегатов).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Конференция граждан (собрание делегатов) по указанным в части 1 настоящей статьи вопросам проводится по инициативе, оформленной в виде решения: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Избрание делегатов – участников конференции граждан осуществляется собраниями граждан, проводимыми в соответствии с решением Думы муниципального округа, уставами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Порядок назначения и проведения конференции граждан (собрания делегатов), а также полномочия конференции граждан (собрания делегатов) определяется Положением о собраниях и конференциях граждан (собраниях делегатов), утверждаемым решением Думы муниципального округа, уставами ТОС.</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Итоги конференции (собрания делегатов) граждан подлежат официальному опубликованию (обнародованию).</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23. Опрос граждан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w:t>
      </w:r>
      <w:proofErr w:type="gramStart"/>
      <w:r w:rsidRPr="00637008">
        <w:rPr>
          <w:rFonts w:ascii="Times New Roman" w:eastAsia="Times New Roman" w:hAnsi="Times New Roman" w:cs="Times New Roman"/>
          <w:color w:val="000000"/>
          <w:sz w:val="28"/>
          <w:szCs w:val="28"/>
          <w:lang w:eastAsia="ru-RU"/>
        </w:rPr>
        <w:t>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Кировской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r w:rsidRPr="00637008">
        <w:rPr>
          <w:rFonts w:ascii="Times New Roman" w:eastAsia="Times New Roman" w:hAnsi="Times New Roman" w:cs="Times New Roman"/>
          <w:color w:val="000000"/>
          <w:sz w:val="28"/>
          <w:szCs w:val="28"/>
          <w:lang w:eastAsia="ru-RU"/>
        </w:rPr>
        <w:t xml:space="preserve">. Результаты опроса носят рекомендательный характер. В </w:t>
      </w:r>
      <w:r w:rsidRPr="00637008">
        <w:rPr>
          <w:rFonts w:ascii="Times New Roman" w:eastAsia="Times New Roman" w:hAnsi="Times New Roman" w:cs="Times New Roman"/>
          <w:color w:val="000000"/>
          <w:sz w:val="28"/>
          <w:szCs w:val="28"/>
          <w:lang w:eastAsia="ru-RU"/>
        </w:rPr>
        <w:lastRenderedPageBreak/>
        <w:t>опросе могут принимать участие жители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87"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Опрос граждан проводится по инициативе: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Думы муниципального округа, главы муниципального округа или главы местной администрации;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органов государственной власти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88"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FF"/>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Порядок назначения и проведения опроса граждан определяются решением Думы муниципального округа в соответствии с законом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24. </w:t>
      </w:r>
      <w:r w:rsidRPr="00637008">
        <w:rPr>
          <w:rFonts w:ascii="Times New Roman" w:eastAsia="Times New Roman" w:hAnsi="Times New Roman" w:cs="Times New Roman"/>
          <w:i/>
          <w:color w:val="000000"/>
          <w:sz w:val="28"/>
          <w:szCs w:val="28"/>
          <w:lang w:eastAsia="ru-RU"/>
        </w:rPr>
        <w:t>Утратила силу</w:t>
      </w:r>
      <w:r w:rsidRPr="00637008">
        <w:rPr>
          <w:rFonts w:ascii="Times New Roman" w:eastAsia="Times New Roman" w:hAnsi="Times New Roman" w:cs="Times New Roman"/>
          <w:b/>
          <w:bCs/>
          <w:i/>
          <w:color w:val="000000"/>
          <w:sz w:val="28"/>
          <w:szCs w:val="28"/>
          <w:lang w:eastAsia="ru-RU"/>
        </w:rPr>
        <w:t> </w:t>
      </w:r>
      <w:r w:rsidRPr="00637008">
        <w:rPr>
          <w:rFonts w:ascii="Times New Roman" w:eastAsia="Times New Roman" w:hAnsi="Times New Roman" w:cs="Times New Roman"/>
          <w:i/>
          <w:color w:val="000000"/>
          <w:sz w:val="28"/>
          <w:szCs w:val="28"/>
          <w:lang w:eastAsia="ru-RU"/>
        </w:rPr>
        <w:t>решением Думы Мурашинского муниципального округа от </w:t>
      </w:r>
      <w:hyperlink r:id="rId89" w:tgtFrame="_blank" w:history="1">
        <w:r w:rsidRPr="00637008">
          <w:rPr>
            <w:rFonts w:ascii="Times New Roman" w:eastAsia="Times New Roman" w:hAnsi="Times New Roman" w:cs="Times New Roman"/>
            <w:i/>
            <w:color w:val="0000FF"/>
            <w:sz w:val="28"/>
            <w:szCs w:val="28"/>
            <w:lang w:eastAsia="ru-RU"/>
          </w:rPr>
          <w:t>01.10.2025 № 41/3</w:t>
        </w:r>
      </w:hyperlink>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4. ОРГАНЫ МЕСТНОГО САМОУПРАВЛЕНИЯ МУНИЦИПАЛЬНОГО ОКРУГА И ДОЛЖНОСТНЫЕ ЛИЦА МЕСТНОГО САМОУПРАВЛЕНИЯ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25. Органы местного самоуправления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Структуру органов местного самоуправления муниципального округа образуют: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представительный орган муниципального образования: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полное наименование - Дума Мурашинского муниципального округа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сокращенное наименование – Дума Мурашинского муниципального округа (по тексту - Дума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глава муниципального образования: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полное наименование – глава муниципального образования Мурашинский муниципальный округ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сокращенное наименование – глава Мурашинского муниципального округа (по тексту - глава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исполнительно-распорядительный орган муниципального образования: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полное наименование: администрация муниципального образования  Мурашинский муниципальный округ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сокращенное  наименование – администрация Мурашинского муниципального округа (по тексту – администрация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контрольно-счетный орган муниципального образования: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полное наименование - Контрольно-счетная комиссия Мурашинского муниципального округа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сокращенное наименование - Контрольно-счетная комиссия Мурашинского муниципального округа (по тексту - Контрольно-счетная комиссия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Использование полного и сокращенного наименования органа местного самоуправления муниципального округа в актах и документах имеет равную юридическую силу.</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Изменение структуры органов местного самоуправления муниципального органа осуществляется не иначе как путем внесения изменения в настоящий Устав.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26. Дума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Дума муниципального округа – выборный представительный орган местного самоуправления, обладающий правом представлять интересы населения муниципального округа и принимать от его имени решения, действующие на территории муниципального округа. Дума муниципального округа  избирается на основе всеобщего равного и прямого избирательного права при тайном голосовании в соответствии с федеральными и областными законами, сроком на 5 (пять) лет.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Дума муниципального округа состоит из 15 депутатов, избираемых населением муниципального округа по трем </w:t>
      </w:r>
      <w:proofErr w:type="spellStart"/>
      <w:r w:rsidRPr="00637008">
        <w:rPr>
          <w:rFonts w:ascii="Times New Roman" w:eastAsia="Times New Roman" w:hAnsi="Times New Roman" w:cs="Times New Roman"/>
          <w:color w:val="000000"/>
          <w:sz w:val="28"/>
          <w:szCs w:val="28"/>
          <w:lang w:eastAsia="ru-RU"/>
        </w:rPr>
        <w:t>пятимандатным</w:t>
      </w:r>
      <w:proofErr w:type="spellEnd"/>
      <w:r w:rsidRPr="00637008">
        <w:rPr>
          <w:rFonts w:ascii="Times New Roman" w:eastAsia="Times New Roman" w:hAnsi="Times New Roman" w:cs="Times New Roman"/>
          <w:color w:val="000000"/>
          <w:sz w:val="28"/>
          <w:szCs w:val="28"/>
          <w:lang w:eastAsia="ru-RU"/>
        </w:rPr>
        <w:t xml:space="preserve"> избирательным округам.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Порядок проведения выборов в Думу муниципального округа определяется федеральным и областным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Дума муниципального округа может осуществлять свои полномочия в случае избрания не менее двух третей от установленной настоящим Уставом численности депутатов.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Депутатом Думы муниципального округа может быть избран гражданин Российской Федерации, достигший возраста 18 лет на день голосования, а также постоянно проживающий на территории муниципального округа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6. Порядок деятельности Думы муниципального округа устанавливается Регламентом Думы муниципального округа, который </w:t>
      </w:r>
      <w:r w:rsidRPr="00637008">
        <w:rPr>
          <w:rFonts w:ascii="Times New Roman" w:eastAsia="Times New Roman" w:hAnsi="Times New Roman" w:cs="Times New Roman"/>
          <w:color w:val="000000"/>
          <w:sz w:val="28"/>
          <w:szCs w:val="28"/>
          <w:lang w:eastAsia="ru-RU"/>
        </w:rPr>
        <w:lastRenderedPageBreak/>
        <w:t>принимается двумя третями голосов от установленной настоящим Уставом численности депутатов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Заседание Думы муниципального округа не может считаться правомочным, если на нем присутствует менее 50 процентов от числа избранных депутатов. Заседания Думы муниципального округа проводятся не реже одного раза в три месяца.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Вновь избранная Дума муниципального округа собирается на первое заседание не позднее чем через 14 дней со дня избрания ее в правомочном составе.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Дума муниципального округа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соответствии с федеральным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Организацию деятельности Думы муниципального округа осуществляет председатель Думы муниципального округа, избираемый Думой муниципального округа из своего состава.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Дума муниципального округа по отдельным направлениям своей деятельности, для осуществления контрольных функций, подготовки проектов решений, предварительной проработки вопросов, отнесенных к ведению Думы муниципального округа, образует из числа депутатов постоянные и временные комиссии, рабочие группы с привлечением специалистов, а также иные депутатские объединения в соответствии с Регламентом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Материально-техническое, организационное и правовое обеспечение деятельности Думы муниципального округа, постоянных и временных депутатских комиссий, депутатских объединений осуществляет администрация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27. Компетенция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В исключительной компетенции Думы муниципального округа находятся: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принятие Устава муниципального округа, внесение в него изменений и дополнений;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утверждение местного бюджета и отчета о его исполнении;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3 в редакции решения Думы Мурашинского муниципального округа от </w:t>
      </w:r>
      <w:hyperlink r:id="rId90"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утверждение стратегии социально-экономического развития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5) определение порядка управления и распоряжения имуществом, находящимся в муниципальной собственности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8"/>
          <w:szCs w:val="28"/>
          <w:lang w:eastAsia="ru-RU"/>
        </w:rPr>
      </w:pPr>
      <w:r w:rsidRPr="00637008">
        <w:rPr>
          <w:rFonts w:ascii="Times New Roman" w:eastAsia="Times New Roman" w:hAnsi="Times New Roman" w:cs="Times New Roman"/>
          <w:color w:val="000000"/>
          <w:sz w:val="28"/>
          <w:szCs w:val="28"/>
          <w:lang w:eastAsia="ru-RU"/>
        </w:rPr>
        <w:t>7) </w:t>
      </w:r>
      <w:r w:rsidRPr="00637008">
        <w:rPr>
          <w:rFonts w:ascii="Times New Roman" w:eastAsia="Times New Roman" w:hAnsi="Times New Roman" w:cs="Times New Roman"/>
          <w:i/>
          <w:color w:val="000000"/>
          <w:sz w:val="28"/>
          <w:szCs w:val="28"/>
          <w:lang w:eastAsia="ru-RU"/>
        </w:rPr>
        <w:t>утратил силу решением Думы Мурашинского муниципального округа от </w:t>
      </w:r>
      <w:hyperlink r:id="rId91" w:tgtFrame="_blank" w:history="1">
        <w:r w:rsidRPr="00637008">
          <w:rPr>
            <w:rFonts w:ascii="Times New Roman" w:eastAsia="Times New Roman" w:hAnsi="Times New Roman" w:cs="Times New Roman"/>
            <w:i/>
            <w:color w:val="0000FF"/>
            <w:sz w:val="28"/>
            <w:szCs w:val="28"/>
            <w:lang w:eastAsia="ru-RU"/>
          </w:rPr>
          <w:t>01.10.2025 № 41/3</w:t>
        </w:r>
      </w:hyperlink>
      <w:r w:rsidRPr="00637008">
        <w:rPr>
          <w:rFonts w:ascii="Times New Roman" w:eastAsia="Times New Roman" w:hAnsi="Times New Roman" w:cs="Times New Roman"/>
          <w:i/>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9) </w:t>
      </w:r>
      <w:proofErr w:type="gramStart"/>
      <w:r w:rsidRPr="00637008">
        <w:rPr>
          <w:rFonts w:ascii="Times New Roman" w:eastAsia="Times New Roman" w:hAnsi="Times New Roman" w:cs="Times New Roman"/>
          <w:color w:val="000000"/>
          <w:sz w:val="28"/>
          <w:szCs w:val="28"/>
          <w:lang w:eastAsia="ru-RU"/>
        </w:rPr>
        <w:t>контроль за</w:t>
      </w:r>
      <w:proofErr w:type="gramEnd"/>
      <w:r w:rsidRPr="00637008">
        <w:rPr>
          <w:rFonts w:ascii="Times New Roman" w:eastAsia="Times New Roman" w:hAnsi="Times New Roman" w:cs="Times New Roman"/>
          <w:color w:val="000000"/>
          <w:sz w:val="28"/>
          <w:szCs w:val="28"/>
          <w:lang w:eastAsia="ru-RU"/>
        </w:rPr>
        <w:t xml:space="preserve"> исполнением органами местного самоуправления муниципального округа  и должностными лицами местного самоуправления муниципального округа полномочий по решению вопросов непосредственного обеспечения жизнедеятельности населения;</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9 в редакции решения Думы Мурашинского муниципального округа от </w:t>
      </w:r>
      <w:hyperlink r:id="rId92"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принятие решения об удалении главы муниципального округа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10 в редакции решения Думы Мурашинского муниципального округа от </w:t>
      </w:r>
      <w:hyperlink r:id="rId93"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11) утверждение правил благоустройства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12) заслушивание ежегодных отчетов главы муниципального округа, главы местной администрации о результатах их деятельности, деятельности местной администрации и иных подведомственных главе муниципального округа органов местного самоуправления, в том числе о решении вопросов, поставленных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12 введен решением Думы Мурашинского муниципального округа от </w:t>
      </w:r>
      <w:hyperlink r:id="rId94"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К компетенции Думы муниципального округа относится: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принятие решения о проведении местного референдума;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назначение муниципальных выборов в порядке и сроки, установленные настоящим Уставом в соответствии с федеральными и областными законами;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принятие предусмотренных настоящим Уставом решений, связанных с изменением границ муниципального округа, а также с его преобразованием;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обеспечение исполнения принятого на местном референдуме решения в пределах своей компетенции;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установление официальных символов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избрание главы муниципального округа из числа кандидатов, представленных конкурсной комиссией по результатам конкурса в соответствии с настоящим Уставом;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7) утверждение структуры администрации муниципального округа по представлению главы администрации, положения об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формирование контрольно-счетной комиссии муниципального округа, утверждение положения о контрольно-счетной комиссии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осуществление права законодательной инициативы в Законодательном Собрании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утверждение списка и определение порядка приватизации муниципального имущества в соответствии с федеральным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11) утверждение генеральных планов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12) принятие решений о целях, формах, суммах муниципальных заимствований;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13) установление штрафов (установление которых, в соответствии с федеральным законодательством отнесено к компетенции органов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14)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14 в редакции решения Думы Мурашинского муниципального округа от </w:t>
      </w:r>
      <w:hyperlink r:id="rId95" w:tgtFrame="_blank" w:history="1">
        <w:r w:rsidRPr="00637008">
          <w:rPr>
            <w:rFonts w:ascii="Times New Roman" w:eastAsia="Times New Roman" w:hAnsi="Times New Roman" w:cs="Times New Roman"/>
            <w:i/>
            <w:color w:val="0000FF"/>
            <w:sz w:val="24"/>
            <w:szCs w:val="28"/>
            <w:lang w:eastAsia="ru-RU"/>
          </w:rPr>
          <w:t>24.04.2024 № 29/2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15) определение порядка проведения публичных слушаний и опросов;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16) определение порядка назначения и проведения собраний и конференций граждан;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17) </w:t>
      </w:r>
      <w:r w:rsidRPr="00637008">
        <w:rPr>
          <w:rFonts w:ascii="Times New Roman" w:eastAsia="Times New Roman" w:hAnsi="Times New Roman" w:cs="Times New Roman"/>
          <w:i/>
          <w:color w:val="000000"/>
          <w:sz w:val="28"/>
          <w:szCs w:val="28"/>
          <w:lang w:eastAsia="ru-RU"/>
        </w:rPr>
        <w:t>Пункт 17 исключен решением Думы Мурашинского муниципального округа от </w:t>
      </w:r>
      <w:hyperlink r:id="rId96" w:tgtFrame="_blank" w:history="1">
        <w:r w:rsidRPr="00637008">
          <w:rPr>
            <w:rFonts w:ascii="Times New Roman" w:eastAsia="Times New Roman" w:hAnsi="Times New Roman" w:cs="Times New Roman"/>
            <w:i/>
            <w:color w:val="0000FF"/>
            <w:sz w:val="28"/>
            <w:szCs w:val="28"/>
            <w:lang w:eastAsia="ru-RU"/>
          </w:rPr>
          <w:t>25.09.2024 № 33/2</w:t>
        </w:r>
      </w:hyperlink>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18) </w:t>
      </w:r>
      <w:r w:rsidRPr="00637008">
        <w:rPr>
          <w:rFonts w:ascii="Times New Roman" w:eastAsia="Times New Roman" w:hAnsi="Times New Roman" w:cs="Times New Roman"/>
          <w:i/>
          <w:color w:val="000000"/>
          <w:sz w:val="28"/>
          <w:szCs w:val="28"/>
          <w:lang w:eastAsia="ru-RU"/>
        </w:rPr>
        <w:t>Пункт 18 исключен решением Думы Мурашинского муниципального округа от </w:t>
      </w:r>
      <w:hyperlink r:id="rId97" w:tgtFrame="_blank" w:history="1">
        <w:r w:rsidRPr="00637008">
          <w:rPr>
            <w:rFonts w:ascii="Times New Roman" w:eastAsia="Times New Roman" w:hAnsi="Times New Roman" w:cs="Times New Roman"/>
            <w:i/>
            <w:color w:val="0000FF"/>
            <w:sz w:val="28"/>
            <w:szCs w:val="28"/>
            <w:lang w:eastAsia="ru-RU"/>
          </w:rPr>
          <w:t>25.09.2024 № 33/2</w:t>
        </w:r>
      </w:hyperlink>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19) присвоение звания «Почетный гражданин Мурашинского района» в порядке, установленном решением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19 в редакции решения Думы Мурашинского муниципального округа от </w:t>
      </w:r>
      <w:hyperlink r:id="rId98" w:tgtFrame="_blank" w:history="1">
        <w:r w:rsidRPr="00637008">
          <w:rPr>
            <w:rFonts w:ascii="Times New Roman" w:eastAsia="Times New Roman" w:hAnsi="Times New Roman" w:cs="Times New Roman"/>
            <w:i/>
            <w:color w:val="0000FF"/>
            <w:sz w:val="24"/>
            <w:szCs w:val="28"/>
            <w:lang w:eastAsia="ru-RU"/>
          </w:rPr>
          <w:t>25.09.2024 № 33/2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20) Принятие решения о награждении Почетной грамотой Думы муниципального округа в порядке, установленном решением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20 в редакции решения Думы Мурашинского муниципального округа от </w:t>
      </w:r>
      <w:hyperlink r:id="rId99" w:tgtFrame="_blank" w:history="1">
        <w:r w:rsidRPr="00637008">
          <w:rPr>
            <w:rFonts w:ascii="Times New Roman" w:eastAsia="Times New Roman" w:hAnsi="Times New Roman" w:cs="Times New Roman"/>
            <w:i/>
            <w:color w:val="0000FF"/>
            <w:sz w:val="24"/>
            <w:szCs w:val="28"/>
            <w:lang w:eastAsia="ru-RU"/>
          </w:rPr>
          <w:t>25.09.2024 № 33/2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21) осуществление иных полномочий, отнесенных к ведению Думы муниципального округа федеральным законодательством, законодательством Кировской области, настоящим Уставом.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Дума муниципального округа заслушивает ежегодные отчеты главы муниципального округа о результатах его деятельности, деятельности администрации муниципального округа, в том числе о решении вопросов, поставленных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28. Депутат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Полномочия депутата Думы муниципального округа начинаются со дня его избрания и прекращаются со дня </w:t>
      </w:r>
      <w:proofErr w:type="gramStart"/>
      <w:r w:rsidRPr="00637008">
        <w:rPr>
          <w:rFonts w:ascii="Times New Roman" w:eastAsia="Times New Roman" w:hAnsi="Times New Roman" w:cs="Times New Roman"/>
          <w:color w:val="000000"/>
          <w:sz w:val="28"/>
          <w:szCs w:val="28"/>
          <w:lang w:eastAsia="ru-RU"/>
        </w:rPr>
        <w:t>начала работы Думы муниципального округа нового созыва</w:t>
      </w:r>
      <w:proofErr w:type="gramEnd"/>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Депутат Думы муниципального округа осуществляет свои полномочия на непостоянной основе.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Условия осуществления депутатами своих полномочий, формы депутатской деятельности, права депутатов Думы муниципального округа устанавливаются Регламентом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Депутату Думы муниципального округа гарантируются надлежащие условия для беспрепятственного осуществления им своих полномочий, возмещение расходов, связанных со служебными командировками, в соответствии с муниципальными правовыми актами.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Депутату Думы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который составляет в совокупности четыре рабочих дня в месяц.</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5 в редакции решения Думы Мурашинского муниципального округа от </w:t>
      </w:r>
      <w:hyperlink r:id="rId100"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Статус депутата Думы муниципального округа определяется Положением, утверждаемым решением Думы муниципального округа, в соответствии с федеральным и областным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Депутат Думы муниципального округа должен соблюдать ограничения, запреты, исполнять обязанности, которые установлены Федеральным законом </w:t>
      </w:r>
      <w:hyperlink r:id="rId101" w:tgtFrame="_blank" w:history="1">
        <w:r w:rsidRPr="00637008">
          <w:rPr>
            <w:rFonts w:ascii="Times New Roman" w:eastAsia="Times New Roman" w:hAnsi="Times New Roman" w:cs="Times New Roman"/>
            <w:color w:val="0000FF"/>
            <w:sz w:val="28"/>
            <w:szCs w:val="28"/>
            <w:lang w:eastAsia="ru-RU"/>
          </w:rPr>
          <w:t>от 25.12.2008 № 273-ФЗ</w:t>
        </w:r>
      </w:hyperlink>
      <w:r w:rsidRPr="00637008">
        <w:rPr>
          <w:rFonts w:ascii="Times New Roman" w:eastAsia="Times New Roman" w:hAnsi="Times New Roman" w:cs="Times New Roman"/>
          <w:color w:val="000000"/>
          <w:sz w:val="28"/>
          <w:szCs w:val="28"/>
          <w:lang w:eastAsia="ru-RU"/>
        </w:rPr>
        <w:t> «О противодействии коррупции» и другими федеральными законами.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Депутат Думы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proofErr w:type="spellStart"/>
      <w:proofErr w:type="gramStart"/>
      <w:r w:rsidRPr="00637008">
        <w:rPr>
          <w:rFonts w:ascii="Times New Roman" w:eastAsia="Times New Roman" w:hAnsi="Times New Roman" w:cs="Times New Roman"/>
          <w:color w:val="000000"/>
          <w:sz w:val="28"/>
          <w:szCs w:val="28"/>
          <w:lang w:eastAsia="ru-RU"/>
        </w:rPr>
        <w:t>установленных</w:t>
      </w:r>
      <w:proofErr w:type="spellEnd"/>
      <w:proofErr w:type="gramEnd"/>
      <w:r w:rsidRPr="00637008">
        <w:rPr>
          <w:rFonts w:ascii="Times New Roman" w:eastAsia="Times New Roman" w:hAnsi="Times New Roman" w:cs="Times New Roman"/>
          <w:color w:val="000000"/>
          <w:sz w:val="28"/>
          <w:szCs w:val="28"/>
          <w:lang w:eastAsia="ru-RU"/>
        </w:rPr>
        <w:t xml:space="preserve">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02" w:tgtFrame="_blank" w:history="1">
        <w:r w:rsidRPr="00637008">
          <w:rPr>
            <w:rFonts w:ascii="Times New Roman" w:eastAsia="Times New Roman" w:hAnsi="Times New Roman" w:cs="Times New Roman"/>
            <w:color w:val="0000FF"/>
            <w:sz w:val="28"/>
            <w:szCs w:val="28"/>
            <w:lang w:eastAsia="ru-RU"/>
          </w:rPr>
          <w:t>Федерального закона от 25.12.2008 № 273-ФЗ</w:t>
        </w:r>
      </w:hyperlink>
      <w:r w:rsidRPr="00637008">
        <w:rPr>
          <w:rFonts w:ascii="Times New Roman" w:eastAsia="Times New Roman" w:hAnsi="Times New Roman" w:cs="Times New Roman"/>
          <w:color w:val="000000"/>
          <w:sz w:val="28"/>
          <w:szCs w:val="28"/>
          <w:lang w:eastAsia="ru-RU"/>
        </w:rPr>
        <w:t> «О противодействии коррупции.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8 в редакции решения Думы Мурашинского муниципального округа от </w:t>
      </w:r>
      <w:hyperlink r:id="rId103"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8 введена решением Думы Мурашинского муниципального округа от </w:t>
      </w:r>
      <w:hyperlink r:id="rId104" w:tgtFrame="_blank" w:history="1">
        <w:r w:rsidRPr="00637008">
          <w:rPr>
            <w:rFonts w:ascii="Times New Roman" w:eastAsia="Times New Roman" w:hAnsi="Times New Roman" w:cs="Times New Roman"/>
            <w:i/>
            <w:color w:val="0000FF"/>
            <w:sz w:val="24"/>
            <w:szCs w:val="28"/>
            <w:lang w:eastAsia="ru-RU"/>
          </w:rPr>
          <w:t>13.12.2023 № 26/2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29. Председатель Думы муниципального округа и заместитель председателя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Председатель Думы муниципального округа и заместитель председателя Думы муниципального округа избираются тайным или открытым голосованием из состава Думы муниципального округа большинством голосов от установленного настоящим Уставом числа депутатов. Порядок голосования устанавливается Регламентом Думы муниципального округа. Решение об освобождении председателя и заместителя председателя Думы муниципального округа от должности принимается в соответствии с Регламентом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Полномочия председателя и заместителя председателя Думы муниципального округа устанавливаются Регламентом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30. Досрочное прекращение полномочий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Полномочия Думы муниципального округа могут быть прекращены досрочно в порядке и по основаниям, которые предусмотрены статьей 17 Федерального закона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05"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Досрочное прекращение полномочий Думы муниципального округа влечет досрочное прекращение полномочий ее депутатов.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В случае досрочного прекращения полномочий Думы муниципального округа, досрочные выборы в Думу муниципального округа проводятся в сроки, установленные федеральным законом.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31. Досрочное прекращение полномочий депутата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Полномочия депутата Думы муниципального округа прекращаются досрочно в случае: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смерти;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отставки по собственному желанию;</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признания судом недееспособным или ограниченно дееспособным;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признания судом безвестно отсутствующим или объявления умершим;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вступления в отношении его в законную силу обвинительного приговора суда;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w:t>
      </w:r>
      <w:r w:rsidRPr="00637008">
        <w:rPr>
          <w:rFonts w:ascii="Times New Roman" w:eastAsia="Times New Roman" w:hAnsi="Times New Roman" w:cs="Times New Roman"/>
          <w:color w:val="000000"/>
          <w:sz w:val="28"/>
          <w:szCs w:val="28"/>
          <w:lang w:eastAsia="ru-RU"/>
        </w:rPr>
        <w:lastRenderedPageBreak/>
        <w:t>проживание на территории иностранного государства гражданина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7 в редакции решения Думы Мурашинского муниципального округа от </w:t>
      </w:r>
      <w:hyperlink r:id="rId106"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8"/>
          <w:szCs w:val="28"/>
          <w:lang w:eastAsia="ru-RU"/>
        </w:rPr>
      </w:pPr>
      <w:r w:rsidRPr="00637008">
        <w:rPr>
          <w:rFonts w:ascii="Times New Roman" w:eastAsia="Times New Roman" w:hAnsi="Times New Roman" w:cs="Times New Roman"/>
          <w:color w:val="000000"/>
          <w:sz w:val="28"/>
          <w:szCs w:val="28"/>
          <w:lang w:eastAsia="ru-RU"/>
        </w:rPr>
        <w:t>8) </w:t>
      </w:r>
      <w:r w:rsidRPr="00637008">
        <w:rPr>
          <w:rFonts w:ascii="Times New Roman" w:eastAsia="Times New Roman" w:hAnsi="Times New Roman" w:cs="Times New Roman"/>
          <w:i/>
          <w:color w:val="000000"/>
          <w:sz w:val="28"/>
          <w:szCs w:val="28"/>
          <w:lang w:eastAsia="ru-RU"/>
        </w:rPr>
        <w:t>утратил силу решением Думы Мурашинского муниципального округа от </w:t>
      </w:r>
      <w:hyperlink r:id="rId107" w:tgtFrame="_blank" w:history="1">
        <w:r w:rsidRPr="00637008">
          <w:rPr>
            <w:rFonts w:ascii="Times New Roman" w:eastAsia="Times New Roman" w:hAnsi="Times New Roman" w:cs="Times New Roman"/>
            <w:i/>
            <w:color w:val="0000FF"/>
            <w:sz w:val="28"/>
            <w:szCs w:val="28"/>
            <w:lang w:eastAsia="ru-RU"/>
          </w:rPr>
          <w:t>01.10.2025 № 41/3</w:t>
        </w:r>
      </w:hyperlink>
      <w:r w:rsidRPr="00637008">
        <w:rPr>
          <w:rFonts w:ascii="Times New Roman" w:eastAsia="Times New Roman" w:hAnsi="Times New Roman" w:cs="Times New Roman"/>
          <w:i/>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досрочного прекращения полномочий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призыва на военную службу или направления на заменяющую её альтернативную гражданскую службу.</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10.1) приобретения им статуса иностранного агента;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10.1 введен решением Думы Мурашинского муниципального округа от </w:t>
      </w:r>
      <w:hyperlink r:id="rId108" w:tgtFrame="_blank" w:history="1">
        <w:r w:rsidRPr="00637008">
          <w:rPr>
            <w:rFonts w:ascii="Times New Roman" w:eastAsia="Times New Roman" w:hAnsi="Times New Roman" w:cs="Times New Roman"/>
            <w:i/>
            <w:color w:val="0000FF"/>
            <w:sz w:val="24"/>
            <w:szCs w:val="28"/>
            <w:lang w:eastAsia="ru-RU"/>
          </w:rPr>
          <w:t>25.09.2024 № 33/2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11) иных случаях, установленных федеральным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109"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2.2. Полномочия депутата Думы муниципального округа прекращаются досрочно решением Думы муниципального округа в случае отсутствия депутата без уважительных причин на всех заседаниях Думы муниципального округа в течение шести месяцев подряд.</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2.2 введена решением Думы Мурашинского муниципального округа от </w:t>
      </w:r>
      <w:hyperlink r:id="rId110" w:tgtFrame="_blank" w:history="1">
        <w:r w:rsidRPr="00637008">
          <w:rPr>
            <w:rFonts w:ascii="Times New Roman" w:eastAsia="Times New Roman" w:hAnsi="Times New Roman" w:cs="Times New Roman"/>
            <w:i/>
            <w:color w:val="0000FF"/>
            <w:sz w:val="24"/>
            <w:szCs w:val="28"/>
            <w:lang w:eastAsia="ru-RU"/>
          </w:rPr>
          <w:t>10.05.2023 № 20/2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3. </w:t>
      </w:r>
      <w:proofErr w:type="gramStart"/>
      <w:r w:rsidRPr="00637008">
        <w:rPr>
          <w:rFonts w:ascii="Times New Roman" w:eastAsia="Times New Roman" w:hAnsi="Times New Roman" w:cs="Times New Roman"/>
          <w:color w:val="000000"/>
          <w:sz w:val="28"/>
          <w:szCs w:val="28"/>
          <w:lang w:eastAsia="ru-RU"/>
        </w:rPr>
        <w:t>Полномочия депутата прекращаются досрочно в случае несоблюдения ограничений, запретов, неисполнения обязанностей, установленных </w:t>
      </w:r>
      <w:hyperlink r:id="rId111" w:tgtFrame="_blank" w:history="1">
        <w:r w:rsidRPr="00637008">
          <w:rPr>
            <w:rFonts w:ascii="Times New Roman" w:eastAsia="Times New Roman" w:hAnsi="Times New Roman" w:cs="Times New Roman"/>
            <w:color w:val="0000FF"/>
            <w:sz w:val="28"/>
            <w:szCs w:val="28"/>
            <w:lang w:eastAsia="ru-RU"/>
          </w:rPr>
          <w:t>Федеральным законом от 25.12.2008 № 273-ФЗ</w:t>
        </w:r>
      </w:hyperlink>
      <w:r w:rsidRPr="00637008">
        <w:rPr>
          <w:rFonts w:ascii="Times New Roman" w:eastAsia="Times New Roman" w:hAnsi="Times New Roman" w:cs="Times New Roman"/>
          <w:color w:val="000000"/>
          <w:sz w:val="28"/>
          <w:szCs w:val="28"/>
          <w:lang w:eastAsia="ru-RU"/>
        </w:rPr>
        <w:t> «О противодействии коррупции», </w:t>
      </w:r>
      <w:hyperlink r:id="rId112" w:tgtFrame="_blank" w:history="1">
        <w:r w:rsidRPr="00637008">
          <w:rPr>
            <w:rFonts w:ascii="Times New Roman" w:eastAsia="Times New Roman" w:hAnsi="Times New Roman" w:cs="Times New Roman"/>
            <w:color w:val="0000FF"/>
            <w:sz w:val="28"/>
            <w:szCs w:val="28"/>
            <w:lang w:eastAsia="ru-RU"/>
          </w:rPr>
          <w:t>Федеральным законом от 03.12.2012 № 230-ФЗ</w:t>
        </w:r>
      </w:hyperlink>
      <w:r w:rsidRPr="00637008">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w:t>
      </w:r>
      <w:hyperlink r:id="rId113" w:tgtFrame="_blank" w:history="1">
        <w:r w:rsidRPr="00637008">
          <w:rPr>
            <w:rFonts w:ascii="Times New Roman" w:eastAsia="Times New Roman" w:hAnsi="Times New Roman" w:cs="Times New Roman"/>
            <w:color w:val="0000FF"/>
            <w:sz w:val="28"/>
            <w:szCs w:val="28"/>
            <w:lang w:eastAsia="ru-RU"/>
          </w:rPr>
          <w:t>Федеральным законом от 07.05.2013 № 79-ФЗ</w:t>
        </w:r>
      </w:hyperlink>
      <w:r w:rsidRPr="00637008">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w:t>
      </w:r>
      <w:proofErr w:type="gramEnd"/>
      <w:r w:rsidRPr="00637008">
        <w:rPr>
          <w:rFonts w:ascii="Times New Roman" w:eastAsia="Times New Roman" w:hAnsi="Times New Roman" w:cs="Times New Roman"/>
          <w:color w:val="000000"/>
          <w:sz w:val="28"/>
          <w:szCs w:val="28"/>
          <w:lang w:eastAsia="ru-RU"/>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3 в редакции решения Думы Мурашинского муниципального округа от </w:t>
      </w:r>
      <w:hyperlink r:id="rId114"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Полномочия депутата прекращаются досрочно со дня вступления в силу решения Думы муниципального округа о прекращении его полномочий.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5. Решение Думы муниципального округа о досрочном прекращении полномочий депутата Думы муниципального округа принимается не позднее чем через 30 дней со дня появления основания для досрочного прекращения </w:t>
      </w:r>
      <w:r w:rsidRPr="00637008">
        <w:rPr>
          <w:rFonts w:ascii="Times New Roman" w:eastAsia="Times New Roman" w:hAnsi="Times New Roman" w:cs="Times New Roman"/>
          <w:color w:val="000000"/>
          <w:sz w:val="28"/>
          <w:szCs w:val="28"/>
          <w:lang w:eastAsia="ru-RU"/>
        </w:rPr>
        <w:lastRenderedPageBreak/>
        <w:t>полномочий, а если это основание появилось в период между сессиями Думы муниципального округа, - не позднее чем через три месяца со дня появления такого основания.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32. Глава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Глава муниципального округа является высшим должностным лицом муниципального округа, возглавляет администрацию муниципального округа и наделяется настоящим Уставом в соответствии с Федеральным законом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 В соответствии с принципом единства системы публичной власти глава муниципального округа одновременно замещает государственную должность Кировской области и муниципальную должность.</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15"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Глава муниципального округа избирается Думой муниципального округа из числа кандидатов, представленных конкурсной комиссией по результатам конкурса.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Глава муниципального округа осуществляет свои полномочия на постоянной основе. Срок полномочий главы муниципального округа составляет 5 лет.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3. Порядок проведения конкурса по отбору кандидатур на должность главы муниципального округа устанавливается Думой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637008">
        <w:rPr>
          <w:rFonts w:ascii="Times New Roman" w:eastAsia="Times New Roman" w:hAnsi="Times New Roman" w:cs="Times New Roman"/>
          <w:color w:val="000000"/>
          <w:sz w:val="28"/>
          <w:szCs w:val="28"/>
          <w:lang w:eastAsia="ru-RU"/>
        </w:rPr>
        <w:t>позднее</w:t>
      </w:r>
      <w:proofErr w:type="gramEnd"/>
      <w:r w:rsidRPr="00637008">
        <w:rPr>
          <w:rFonts w:ascii="Times New Roman" w:eastAsia="Times New Roman" w:hAnsi="Times New Roman" w:cs="Times New Roman"/>
          <w:color w:val="000000"/>
          <w:sz w:val="28"/>
          <w:szCs w:val="28"/>
          <w:lang w:eastAsia="ru-RU"/>
        </w:rPr>
        <w:t xml:space="preserve"> чем за 20 дней до дня проведения конкурса.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Кандидатом на должность главы муниципального округа может быть зарегистрирован гражданин, который на день проведения конкурса не имеет в соответствии с </w:t>
      </w:r>
      <w:hyperlink r:id="rId116" w:tgtFrame="_blank" w:history="1">
        <w:r w:rsidRPr="00637008">
          <w:rPr>
            <w:rFonts w:ascii="Times New Roman" w:eastAsia="Times New Roman" w:hAnsi="Times New Roman" w:cs="Times New Roman"/>
            <w:color w:val="0000FF"/>
            <w:sz w:val="28"/>
            <w:szCs w:val="28"/>
            <w:lang w:eastAsia="ru-RU"/>
          </w:rPr>
          <w:t>Федеральным законом от 12.06.2002 № 67-ФЗ</w:t>
        </w:r>
      </w:hyperlink>
      <w:r w:rsidRPr="00637008">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Общее число членов конкурсной комиссии в муниципальном округе устанавливается Думой муниципального округа. Половина членов конкурсной комиссии назначается Думой муниципального округа, а другая половина – Губернатором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Порядок внесения и обсуждения кандидатур осуществляется в соответствии с Регламентом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Глава муниципального округа вступает в должность со дня принесения присяги, которая приносится не позднее 10 дней со дня официального опубликования решения Думы муниципального округа о его избрании.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6. При вступлении в должность глава муниципального округа приносит присягу:</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«Я, (фамилия, имя, отчество), вступая в должность главы муниципального округа, торжественно обещаю справедливо и беспристрастно осуществлять предоставленную мне власть, честно и добросовестно исполнять свои полномочия, осуществлять их в строгом соответствии с </w:t>
      </w:r>
      <w:hyperlink r:id="rId117" w:tgtFrame="_blank" w:history="1">
        <w:r w:rsidRPr="00637008">
          <w:rPr>
            <w:rFonts w:ascii="Times New Roman" w:eastAsia="Times New Roman" w:hAnsi="Times New Roman" w:cs="Times New Roman"/>
            <w:color w:val="0000FF"/>
            <w:sz w:val="28"/>
            <w:szCs w:val="28"/>
            <w:lang w:eastAsia="ru-RU"/>
          </w:rPr>
          <w:t>Конституцией Российской Федерации</w:t>
        </w:r>
      </w:hyperlink>
      <w:r w:rsidRPr="00637008">
        <w:rPr>
          <w:rFonts w:ascii="Times New Roman" w:eastAsia="Times New Roman" w:hAnsi="Times New Roman" w:cs="Times New Roman"/>
          <w:color w:val="000000"/>
          <w:sz w:val="28"/>
          <w:szCs w:val="28"/>
          <w:lang w:eastAsia="ru-RU"/>
        </w:rPr>
        <w:t>, законодательством Российской Федерации, Кировской области и Уставом Мурашинского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Полномочия главы муниципального округа начинаются с момента вступления его в должность и прекращаются со дня вступления в должность вновь избранного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Глава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8 в редакции решения Думы Мурашинского муниципального округа от </w:t>
      </w:r>
      <w:hyperlink r:id="rId118"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8.1. </w:t>
      </w:r>
      <w:proofErr w:type="gramStart"/>
      <w:r w:rsidRPr="00637008">
        <w:rPr>
          <w:rFonts w:ascii="Times New Roman" w:eastAsia="Times New Roman" w:hAnsi="Times New Roman" w:cs="Times New Roman"/>
          <w:color w:val="000000"/>
          <w:sz w:val="28"/>
          <w:szCs w:val="28"/>
          <w:lang w:eastAsia="ru-RU"/>
        </w:rPr>
        <w:t>Глава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637008">
        <w:rPr>
          <w:rFonts w:ascii="Times New Roman" w:eastAsia="Times New Roman" w:hAnsi="Times New Roman" w:cs="Times New Roman"/>
          <w:color w:val="000000"/>
          <w:sz w:val="28"/>
          <w:szCs w:val="28"/>
          <w:lang w:eastAsia="ru-RU"/>
        </w:rPr>
        <w:t xml:space="preserve"> не зависящих от него обстоятельств в порядке, предусмотренном частями 3 - 6 статьи 13 </w:t>
      </w:r>
      <w:hyperlink r:id="rId119" w:tgtFrame="_blank" w:history="1">
        <w:r w:rsidRPr="00637008">
          <w:rPr>
            <w:rFonts w:ascii="Times New Roman" w:eastAsia="Times New Roman" w:hAnsi="Times New Roman" w:cs="Times New Roman"/>
            <w:color w:val="0000FF"/>
            <w:sz w:val="28"/>
            <w:szCs w:val="28"/>
            <w:lang w:eastAsia="ru-RU"/>
          </w:rPr>
          <w:t>Федерального закона от 25.12.2008 № 273-ФЗ</w:t>
        </w:r>
      </w:hyperlink>
      <w:r w:rsidRPr="00637008">
        <w:rPr>
          <w:rFonts w:ascii="Times New Roman" w:eastAsia="Times New Roman" w:hAnsi="Times New Roman" w:cs="Times New Roman"/>
          <w:color w:val="000000"/>
          <w:sz w:val="28"/>
          <w:szCs w:val="28"/>
          <w:lang w:eastAsia="ru-RU"/>
        </w:rPr>
        <w:t> «О противодействии коррупции.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8.1 в редакции решения Думы Мурашинского муниципального округа от </w:t>
      </w:r>
      <w:hyperlink r:id="rId120"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8.1 введена решением Думы Мурашинского муниципального округа от </w:t>
      </w:r>
      <w:hyperlink r:id="rId121" w:tgtFrame="_blank" w:history="1">
        <w:r w:rsidRPr="00637008">
          <w:rPr>
            <w:rFonts w:ascii="Times New Roman" w:eastAsia="Times New Roman" w:hAnsi="Times New Roman" w:cs="Times New Roman"/>
            <w:i/>
            <w:color w:val="0000FF"/>
            <w:sz w:val="24"/>
            <w:szCs w:val="28"/>
            <w:lang w:eastAsia="ru-RU"/>
          </w:rPr>
          <w:t>13.12.2023 № 26/2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Главе муниципального округа гарантируются: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надлежащие условия для беспрепятственного осуществления им своих полномочий, возмещение расходов, связанных со служебными командировками, в соответствии с муниципальными правовыми актами;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ежемесячное денежное содержание;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отпусков;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компенсация один раз в год стоимости путевки в санаторно-курортную организацию на территории Российской Федерации в размере, не превышающем размер его ежемесячного денежного содержания по замещаемой муниципальной должности.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10. Статус главы муниципального округа определяется Положением, утверждаемым решением Думы муниципального округа, в соответствии с федеральным и областным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33. Полномочия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В исключительной компетенции главы муниципального округа находятся: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подписание и обнародование в порядке, установленном настоящим Уставом, нормативных правовых актов, принятых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издание в пределах своих полномочий правовых актов;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право требования созыва внеочередного заседания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22"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Глава муниципального округа, осуществляя руководство администрацией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Кировской области;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 в редакции решения Думы Мурашинского муниципального округа от </w:t>
      </w:r>
      <w:hyperlink r:id="rId123"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определяет основные направления деятельности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представляет администрацию муниципального округа в отношениях с органами местного самоуправления, избирательной комиссией, органами государственной власти, государственными органами, физическими лицами и организациями;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от имени администрации муниципального округа заключает договоры и соглашения в рамках предоставленных полномочий;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представляет интересы администрации муниципального округа на всей территории Российской Федерации и за ее пределами, действует без доверенности от имени администрации муниципального округа в судебных и иных органах, выдает другим должностным лицам местного самоуправления доверенность на представление интересов в судебных и иных органах;</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6) от имени муниципального округа приобретает и осуществляет имущественные и иные права и обязанности, выступает в суде без доверенности, выдает другим должностным лицам местного самоуправления </w:t>
      </w:r>
      <w:r w:rsidRPr="00637008">
        <w:rPr>
          <w:rFonts w:ascii="Times New Roman" w:eastAsia="Times New Roman" w:hAnsi="Times New Roman" w:cs="Times New Roman"/>
          <w:color w:val="000000"/>
          <w:sz w:val="28"/>
          <w:szCs w:val="28"/>
          <w:lang w:eastAsia="ru-RU"/>
        </w:rPr>
        <w:lastRenderedPageBreak/>
        <w:t>доверенность на приобретение и осуществление имущественных и иных прав и обязанностей;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осуществляет личный прием граждан, рассматривает обращения граждан и организаций;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вносит на рассмотрение Думы муниципального округа проекты правовых актов;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9) представляет на утверждение Думы муниципального округа структуру администрации муниципального округа, положение об администрации муниципального округа, положения об отраслевых (функциональных) и территориальных органах администрации муниципального округа, наделенных правами юридических лиц;</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10) обеспечивает реализацию стратегии социально-экономического развития муниципального округа и достижение предусмотренных планом мероприятий по ее реализации целевых показателей, представляет Думе муниципального округа ежегодный отчет о ходе реализации стратегии социально-экономического развития муниципального округа и достижении предусмотренных планом мероприятий по реализации стратегии социально-экономического развития муниципального округа целевых показателей, результатах своей деятельности и деятельности администрации муниципального округа, в том числе о решении вопросов</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поставленных</w:t>
      </w:r>
      <w:proofErr w:type="gramEnd"/>
      <w:r w:rsidRPr="00637008">
        <w:rPr>
          <w:rFonts w:ascii="Times New Roman" w:eastAsia="Times New Roman" w:hAnsi="Times New Roman" w:cs="Times New Roman"/>
          <w:color w:val="000000"/>
          <w:sz w:val="28"/>
          <w:szCs w:val="28"/>
          <w:lang w:eastAsia="ru-RU"/>
        </w:rPr>
        <w:t xml:space="preserve">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10 в редакции решения Думы Мурашинского муниципального округа от </w:t>
      </w:r>
      <w:hyperlink r:id="rId124"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11) издает постановления администрации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Кировской области, а также распоряжения администрации муниципального округа по вопросам организации деятельности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12) организует и обеспечивает в пределах своей компетенции выполнение решений Думы муниципального округа, правовых актов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13) назначает на должность и освобождает от должности заместителей главы администрации муниципального округа, руководителей отраслевых (функциональных) и территориальных органов администрации муниципального округа, а также руководителей муниципальных предприятий и учреждений, функции и полномочия </w:t>
      </w:r>
      <w:proofErr w:type="gramStart"/>
      <w:r w:rsidRPr="00637008">
        <w:rPr>
          <w:rFonts w:ascii="Times New Roman" w:eastAsia="Times New Roman" w:hAnsi="Times New Roman" w:cs="Times New Roman"/>
          <w:color w:val="000000"/>
          <w:sz w:val="28"/>
          <w:szCs w:val="28"/>
          <w:lang w:eastAsia="ru-RU"/>
        </w:rPr>
        <w:t>учредителя</w:t>
      </w:r>
      <w:proofErr w:type="gramEnd"/>
      <w:r w:rsidRPr="00637008">
        <w:rPr>
          <w:rFonts w:ascii="Times New Roman" w:eastAsia="Times New Roman" w:hAnsi="Times New Roman" w:cs="Times New Roman"/>
          <w:color w:val="000000"/>
          <w:sz w:val="28"/>
          <w:szCs w:val="28"/>
          <w:lang w:eastAsia="ru-RU"/>
        </w:rPr>
        <w:t xml:space="preserve"> в отношении которых осуществляет администрация муниципального округа; заслушивает отчеты об их деятельности, применяет в установленном порядке меры поощрения, привлекает к дисциплинарной ответственности в соответствии с трудовым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14) утверждает положения о территориальных органах и структурных подразделениях администрации муниципального округа, не наделенных правами юридического лица;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 xml:space="preserve">15) осуществляет </w:t>
      </w:r>
      <w:proofErr w:type="gramStart"/>
      <w:r w:rsidRPr="00637008">
        <w:rPr>
          <w:rFonts w:ascii="Times New Roman" w:eastAsia="Times New Roman" w:hAnsi="Times New Roman" w:cs="Times New Roman"/>
          <w:color w:val="000000"/>
          <w:sz w:val="28"/>
          <w:szCs w:val="28"/>
          <w:lang w:eastAsia="ru-RU"/>
        </w:rPr>
        <w:t>контроль за</w:t>
      </w:r>
      <w:proofErr w:type="gramEnd"/>
      <w:r w:rsidRPr="00637008">
        <w:rPr>
          <w:rFonts w:ascii="Times New Roman" w:eastAsia="Times New Roman" w:hAnsi="Times New Roman" w:cs="Times New Roman"/>
          <w:color w:val="000000"/>
          <w:sz w:val="28"/>
          <w:szCs w:val="28"/>
          <w:lang w:eastAsia="ru-RU"/>
        </w:rPr>
        <w:t xml:space="preserve"> деятельностью администрации муниципального округа, должностных лиц администрации муниципального округа в формах, установленных настоящим Уставом и иными муниципальными правовыми актами;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16) распоряжается средствами местного бюджета в соответствии с федеральными законами и законами области, настоящим Уставом и иными муниципальными правовыми актами;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17) является распорядителем бюджетных средств по расходам, связанным с деятельностью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18) организует осуществление закупок товаров, работ, услуг для муниципальных нужд;</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19) исполняет предписания и иные документы уполномоченных государственных органов, органов местного самоуправления об устранении нарушений требований федеральных законов и законов области, иных нормативных правовых актов;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20) создает при администрации муниципального округа консультативные, совещательные и иные коллегиальные органы;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21) осуществляет иные полномочия в соответствии с законодательством Российской Федерации, Кировской области, настоящим Уставом, иными муниципальными правовыми актами.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Глава муниципального округа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4. Глава муниципального округа </w:t>
      </w:r>
      <w:proofErr w:type="gramStart"/>
      <w:r w:rsidRPr="00637008">
        <w:rPr>
          <w:rFonts w:ascii="Times New Roman" w:eastAsia="Times New Roman" w:hAnsi="Times New Roman" w:cs="Times New Roman"/>
          <w:color w:val="000000"/>
          <w:sz w:val="28"/>
          <w:szCs w:val="28"/>
          <w:lang w:eastAsia="ru-RU"/>
        </w:rPr>
        <w:t>подконтролен</w:t>
      </w:r>
      <w:proofErr w:type="gramEnd"/>
      <w:r w:rsidRPr="00637008">
        <w:rPr>
          <w:rFonts w:ascii="Times New Roman" w:eastAsia="Times New Roman" w:hAnsi="Times New Roman" w:cs="Times New Roman"/>
          <w:color w:val="000000"/>
          <w:sz w:val="28"/>
          <w:szCs w:val="28"/>
          <w:lang w:eastAsia="ru-RU"/>
        </w:rPr>
        <w:t xml:space="preserve"> и подотчетен населению и Думе муниципального округа. Глава муниципального округа представляет Думе муниципального округа ежегодные отчеты о результатах своей деятельности, деятельности администрации  муниципального округа, в том числе о решении вопросов, поставленных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34. Исполнение обязанностей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В случае временного отсутствия главы муниципального округа (болезнь, отпуск, командировка и др.) его полномочия на период действия указанных обстоятельств на основании распоряжения главы муниципального округа осуществляет первый заместитель главы администрации муниципального округа, а в случае его отсутствия - один из заместителей главы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w:t>
      </w:r>
      <w:r w:rsidRPr="00637008">
        <w:rPr>
          <w:rFonts w:ascii="Times New Roman" w:eastAsia="Times New Roman" w:hAnsi="Times New Roman" w:cs="Times New Roman"/>
          <w:i/>
          <w:color w:val="000000"/>
          <w:sz w:val="28"/>
          <w:szCs w:val="28"/>
          <w:lang w:eastAsia="ru-RU"/>
        </w:rPr>
        <w:t>Утратила силу решением Думы Мурашинского муниципального округа от </w:t>
      </w:r>
      <w:hyperlink r:id="rId125" w:tgtFrame="_blank" w:history="1">
        <w:r w:rsidRPr="00637008">
          <w:rPr>
            <w:rFonts w:ascii="Times New Roman" w:eastAsia="Times New Roman" w:hAnsi="Times New Roman" w:cs="Times New Roman"/>
            <w:i/>
            <w:color w:val="0000FF"/>
            <w:sz w:val="28"/>
            <w:szCs w:val="28"/>
            <w:lang w:eastAsia="ru-RU"/>
          </w:rPr>
          <w:t>01.10.2025 № 41/3</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35. Досрочное прекращение полномочий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Полномочия главы муниципального округа прекращаются досрочно в случаях, установленных Федеральным законом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26" w:tgtFrame="_blank" w:history="1">
        <w:r w:rsidRPr="00637008">
          <w:rPr>
            <w:rFonts w:ascii="Times New Roman" w:eastAsia="Times New Roman" w:hAnsi="Times New Roman" w:cs="Times New Roman"/>
            <w:i/>
            <w:color w:val="0000FF"/>
            <w:sz w:val="24"/>
            <w:szCs w:val="28"/>
            <w:lang w:eastAsia="ru-RU"/>
          </w:rPr>
          <w:t>01.10.2025 № 41/3</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8"/>
          <w:szCs w:val="28"/>
          <w:lang w:eastAsia="ru-RU"/>
        </w:rPr>
      </w:pPr>
      <w:r w:rsidRPr="00637008">
        <w:rPr>
          <w:rFonts w:ascii="Times New Roman" w:eastAsia="Times New Roman" w:hAnsi="Times New Roman" w:cs="Times New Roman"/>
          <w:color w:val="000000"/>
          <w:sz w:val="28"/>
          <w:szCs w:val="28"/>
          <w:lang w:eastAsia="ru-RU"/>
        </w:rPr>
        <w:t>2. </w:t>
      </w:r>
      <w:r w:rsidRPr="00637008">
        <w:rPr>
          <w:rFonts w:ascii="Times New Roman" w:eastAsia="Times New Roman" w:hAnsi="Times New Roman" w:cs="Times New Roman"/>
          <w:i/>
          <w:color w:val="000000"/>
          <w:sz w:val="28"/>
          <w:szCs w:val="28"/>
          <w:lang w:eastAsia="ru-RU"/>
        </w:rPr>
        <w:t>Утратила силу решением Думы Мурашинского муниципального округа от </w:t>
      </w:r>
      <w:hyperlink r:id="rId127" w:tgtFrame="_blank" w:history="1">
        <w:r w:rsidRPr="00637008">
          <w:rPr>
            <w:rFonts w:ascii="Times New Roman" w:eastAsia="Times New Roman" w:hAnsi="Times New Roman" w:cs="Times New Roman"/>
            <w:i/>
            <w:color w:val="0000FF"/>
            <w:sz w:val="28"/>
            <w:szCs w:val="28"/>
            <w:lang w:eastAsia="ru-RU"/>
          </w:rPr>
          <w:t>01.10.2025 № 41/3</w:t>
        </w:r>
      </w:hyperlink>
      <w:r w:rsidRPr="00637008">
        <w:rPr>
          <w:rFonts w:ascii="Times New Roman" w:eastAsia="Times New Roman" w:hAnsi="Times New Roman" w:cs="Times New Roman"/>
          <w:i/>
          <w:color w:val="0000FF"/>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Полномочия главы муниципального округа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proofErr w:type="gramStart"/>
      <w:r w:rsidRPr="00637008">
        <w:rPr>
          <w:rFonts w:ascii="Times New Roman" w:eastAsia="Times New Roman" w:hAnsi="Times New Roman" w:cs="Times New Roman"/>
          <w:i/>
          <w:color w:val="000000"/>
          <w:sz w:val="24"/>
          <w:szCs w:val="28"/>
          <w:lang w:eastAsia="ru-RU"/>
        </w:rPr>
        <w:t>(часть 3 в редакции решения Думы Мурашинского муниципального округа от </w:t>
      </w:r>
      <w:hyperlink r:id="rId128" w:tgtFrame="_blank" w:history="1">
        <w:r w:rsidRPr="00637008">
          <w:rPr>
            <w:rFonts w:ascii="Times New Roman" w:eastAsia="Times New Roman" w:hAnsi="Times New Roman" w:cs="Times New Roman"/>
            <w:i/>
            <w:color w:val="0000FF"/>
            <w:sz w:val="24"/>
            <w:szCs w:val="28"/>
            <w:lang w:eastAsia="ru-RU"/>
          </w:rPr>
          <w:t>01.10.2025 № 41/3</w:t>
        </w:r>
      </w:hyperlink>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В случаях, указанных в части 1 настоящей статьи, полномочия главы муниципального округа прекращаются досрочно со дня вступления в силу решения Думы муниципального округа о прекращении его полномочий. Дума муниципального округа обязана принять такое решение на ближайшем заседании Думы, за исключением случаев, установленных федеральным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В случае досрочного прекращения полномочий главы муниципального округа избрание главы муниципального округа, избираемого Думой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При этом если до истечения срока полномочий Думы муниципального округа осталось менее шести месяцев, избрание главы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муниципального округа в правомочном составе.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36. Администрация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Администрация муниципального округа - орган местного самоуправления, осуществляющий исполнительно-распорядительные функции.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Администрацией муниципального округа на принципах единоначалия руководит глава администрации муниципального округа. Главой администрации муниципального округа является глава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Структура администрации муниципального округа утверждается Думой муниципального округа по представлению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 Для выполнения отдельных полномочий администрации муниципального округа в структуре администрации муниципального округа учреждаются отраслевые (функциональные) и территориальные органы, которые могут наделяться правами юридического лица в соответствии с законодательством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Статус, задачи и функции отраслевых (функциональных) и территориальных органов администрации муниципального округа с правами юридического лица определяются Положениями об этих органах, утверждаемыми решением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Статус, задачи и функции отраслевых (функциональных) и территориальных органов администрации муниципального округа без прав юридического лица определяются Положениями об этих органах, утверждаемыми администрацией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Для выполнения отдельных полномочий администрации муниципального округа создаются структурные подразделения администрации муниципального округа без прав юридического лица.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Статус, задачи и функции структурных подразделений администрации муниципального округа определяются Положениями об этих подразделениях, утверждаемыми постановлением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Порядок организации деятельности администрации муниципального округа определяется Положением об администрации муниципального округа, утверждаемым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Администрация муниципального округа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соответствии с федеральным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В качестве совещательных органов при администрации муниципального округа могут создаваться коллегии, комиссии, рабочие группы или консультативные общественные советы. Полномочия и порядок их деятельности определяются соответствующими положениями, утверждаемыми правовыми актами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37. Полномочия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К полномочиям администрации муниципального округа относится: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осуществление в пределах своих полномочий мер по реализации, обеспечению и защите прав и свобод человека и гражданина, охране собственности и общественного порядка;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составление проекта местного бюджета, исполнение местного бюджета, составление отчета об исполнении местного бюджета;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3) составление проекта стратегии </w:t>
      </w:r>
      <w:proofErr w:type="gramStart"/>
      <w:r w:rsidRPr="00637008">
        <w:rPr>
          <w:rFonts w:ascii="Times New Roman" w:eastAsia="Times New Roman" w:hAnsi="Times New Roman" w:cs="Times New Roman"/>
          <w:color w:val="000000"/>
          <w:sz w:val="28"/>
          <w:szCs w:val="28"/>
          <w:lang w:eastAsia="ru-RU"/>
        </w:rPr>
        <w:t>социального-экономического</w:t>
      </w:r>
      <w:proofErr w:type="gramEnd"/>
      <w:r w:rsidRPr="00637008">
        <w:rPr>
          <w:rFonts w:ascii="Times New Roman" w:eastAsia="Times New Roman" w:hAnsi="Times New Roman" w:cs="Times New Roman"/>
          <w:color w:val="000000"/>
          <w:sz w:val="28"/>
          <w:szCs w:val="28"/>
          <w:lang w:eastAsia="ru-RU"/>
        </w:rPr>
        <w:t xml:space="preserve"> развития;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 установление порядка принятия решений о разработке муниципальных программ и формирования и реализации указанных программ;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управление и распоряжение имуществом, находящимся в муниципальной собственности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бюджетных и казенных учреждений;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организация в границах муниципального округа электро-, тепл</w:t>
      </w:r>
      <w:proofErr w:type="gramStart"/>
      <w:r w:rsidRPr="00637008">
        <w:rPr>
          <w:rFonts w:ascii="Times New Roman" w:eastAsia="Times New Roman" w:hAnsi="Times New Roman" w:cs="Times New Roman"/>
          <w:color w:val="000000"/>
          <w:sz w:val="28"/>
          <w:szCs w:val="28"/>
          <w:lang w:eastAsia="ru-RU"/>
        </w:rPr>
        <w:t>о-</w:t>
      </w:r>
      <w:proofErr w:type="gramEnd"/>
      <w:r w:rsidRPr="00637008">
        <w:rPr>
          <w:rFonts w:ascii="Times New Roman" w:eastAsia="Times New Roman" w:hAnsi="Times New Roman" w:cs="Times New Roman"/>
          <w:color w:val="000000"/>
          <w:sz w:val="28"/>
          <w:szCs w:val="28"/>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9)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Pr="00637008">
        <w:rPr>
          <w:rFonts w:ascii="Times New Roman" w:eastAsia="Times New Roman" w:hAnsi="Times New Roman" w:cs="Times New Roman"/>
          <w:color w:val="000000"/>
          <w:sz w:val="28"/>
          <w:szCs w:val="28"/>
          <w:lang w:eastAsia="ru-RU"/>
        </w:rPr>
        <w:t xml:space="preserve"> осуществления дорожной деятельности в соответствии с законодательством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10)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11)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12)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w:t>
      </w:r>
      <w:r w:rsidRPr="00637008">
        <w:rPr>
          <w:rFonts w:ascii="Times New Roman" w:eastAsia="Times New Roman" w:hAnsi="Times New Roman" w:cs="Times New Roman"/>
          <w:color w:val="000000"/>
          <w:sz w:val="28"/>
          <w:szCs w:val="28"/>
          <w:lang w:eastAsia="ru-RU"/>
        </w:rPr>
        <w:lastRenderedPageBreak/>
        <w:t>социальной и культурной адаптации мигрантов, профилактику межнациональных (межэтнических) конфликтов;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14) участие в предупреждении и ликвидации последствий чрезвычайных ситуаций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15) организация охраны общественного порядка на территории  муниципального округа муниципальной милицией;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16)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17) обеспечение первичных мер пожарной безопасности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18)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18 в редакции решения Думы Мурашинского муниципального округа от </w:t>
      </w:r>
      <w:hyperlink r:id="rId129" w:tgtFrame="_blank" w:history="1">
        <w:r w:rsidRPr="00637008">
          <w:rPr>
            <w:rFonts w:ascii="Times New Roman" w:eastAsia="Times New Roman" w:hAnsi="Times New Roman" w:cs="Times New Roman"/>
            <w:i/>
            <w:color w:val="0000FF"/>
            <w:sz w:val="24"/>
            <w:szCs w:val="28"/>
            <w:lang w:eastAsia="ru-RU"/>
          </w:rPr>
          <w:t>25.09.2024 № 33/2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18.1)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18.1 введен решением Думы Мурашинского муниципального округа от </w:t>
      </w:r>
      <w:hyperlink r:id="rId130" w:tgtFrame="_blank" w:history="1">
        <w:r w:rsidRPr="00637008">
          <w:rPr>
            <w:rFonts w:ascii="Times New Roman" w:eastAsia="Times New Roman" w:hAnsi="Times New Roman" w:cs="Times New Roman"/>
            <w:i/>
            <w:color w:val="0000FF"/>
            <w:sz w:val="24"/>
            <w:szCs w:val="28"/>
            <w:lang w:eastAsia="ru-RU"/>
          </w:rPr>
          <w:t>13.12.2023 № 26/2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19)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proofErr w:type="gramStart"/>
      <w:r w:rsidRPr="00637008">
        <w:rPr>
          <w:rFonts w:ascii="Times New Roman" w:eastAsia="Times New Roman" w:hAnsi="Times New Roman" w:cs="Times New Roman"/>
          <w:color w:val="000000"/>
          <w:sz w:val="28"/>
          <w:szCs w:val="28"/>
          <w:lang w:eastAsia="ru-RU"/>
        </w:rPr>
        <w:t>федеральными</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Кировской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пределах</w:t>
      </w:r>
      <w:proofErr w:type="gramEnd"/>
      <w:r w:rsidRPr="00637008">
        <w:rPr>
          <w:rFonts w:ascii="Times New Roman" w:eastAsia="Times New Roman" w:hAnsi="Times New Roman" w:cs="Times New Roman"/>
          <w:color w:val="000000"/>
          <w:sz w:val="28"/>
          <w:szCs w:val="28"/>
          <w:lang w:eastAsia="ru-RU"/>
        </w:rPr>
        <w:t xml:space="preserve">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19 в редакции решения Думы Мурашинского округа от </w:t>
      </w:r>
      <w:hyperlink r:id="rId131" w:tgtFrame="_blank" w:history="1">
        <w:r w:rsidRPr="00637008">
          <w:rPr>
            <w:rFonts w:ascii="Times New Roman" w:eastAsia="Times New Roman" w:hAnsi="Times New Roman" w:cs="Times New Roman"/>
            <w:i/>
            <w:color w:val="0000FF"/>
            <w:sz w:val="24"/>
            <w:szCs w:val="28"/>
            <w:lang w:eastAsia="ru-RU"/>
          </w:rPr>
          <w:t>26.02.2025 № 37/2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lastRenderedPageBreak/>
        <w:t>20)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21) создание условий для обеспечения жителей муниципального округа услугами связи, общественного питания, торговли и бытового обслуживания;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22)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23) создание условий для организации досуга и обеспечения жителей муниципального округа услугами организаций культуры;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26)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27) создание условий для массового отдыха жителей  муниципального округа и организация обустройства мест массового отдыха населения;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28) формирование и содержание муниципального архива;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29) организация ритуальных услуг и содержание мест захоронения;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30)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31) организация благоустройства территории муниципального округа в соответствии с правилами благоустройства,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w:t>
      </w:r>
      <w:proofErr w:type="gramEnd"/>
      <w:r w:rsidRPr="00637008">
        <w:rPr>
          <w:rFonts w:ascii="Times New Roman" w:eastAsia="Times New Roman" w:hAnsi="Times New Roman" w:cs="Times New Roman"/>
          <w:color w:val="000000"/>
          <w:sz w:val="28"/>
          <w:szCs w:val="28"/>
          <w:lang w:eastAsia="ru-RU"/>
        </w:rPr>
        <w:t xml:space="preserve">, выявленных в ходе наблюдения за соблюдением </w:t>
      </w:r>
      <w:r w:rsidRPr="00637008">
        <w:rPr>
          <w:rFonts w:ascii="Times New Roman" w:eastAsia="Times New Roman" w:hAnsi="Times New Roman" w:cs="Times New Roman"/>
          <w:color w:val="000000"/>
          <w:sz w:val="28"/>
          <w:szCs w:val="28"/>
          <w:lang w:eastAsia="ru-RU"/>
        </w:rPr>
        <w:lastRenderedPageBreak/>
        <w:t>обязательных требований (мониторинга безопасности),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32) утверждение правил землепользования и застройки муниципального округа, утверждение местных нормативов градостроительного проектирования муниципального округа,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w:t>
      </w:r>
      <w:hyperlink r:id="rId132" w:tgtFrame="_blank" w:history="1">
        <w:r w:rsidRPr="00637008">
          <w:rPr>
            <w:rFonts w:ascii="Times New Roman" w:eastAsia="Times New Roman" w:hAnsi="Times New Roman" w:cs="Times New Roman"/>
            <w:color w:val="0000FF"/>
            <w:sz w:val="28"/>
            <w:szCs w:val="28"/>
            <w:lang w:eastAsia="ru-RU"/>
          </w:rPr>
          <w:t>Градостроительным кодексом Российской Федерации</w:t>
        </w:r>
      </w:hyperlink>
      <w:r w:rsidRPr="00637008">
        <w:rPr>
          <w:rFonts w:ascii="Times New Roman" w:eastAsia="Times New Roman" w:hAnsi="Times New Roman" w:cs="Times New Roman"/>
          <w:color w:val="000000"/>
          <w:sz w:val="28"/>
          <w:szCs w:val="28"/>
          <w:lang w:eastAsia="ru-RU"/>
        </w:rPr>
        <w:t>, иными федеральными законами), разрешений на ввод объектов в эксплуатацию при осуществлении</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строительства, реконструкции объектов капитального строительства, расположенных на территории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w:t>
      </w:r>
      <w:hyperlink r:id="rId133" w:tgtFrame="_blank" w:history="1">
        <w:r w:rsidRPr="00637008">
          <w:rPr>
            <w:rFonts w:ascii="Times New Roman" w:eastAsia="Times New Roman" w:hAnsi="Times New Roman" w:cs="Times New Roman"/>
            <w:color w:val="0000FF"/>
            <w:sz w:val="28"/>
            <w:szCs w:val="28"/>
            <w:lang w:eastAsia="ru-RU"/>
          </w:rPr>
          <w:t>Градостроительным кодексом Российской Федерации</w:t>
        </w:r>
      </w:hyperlink>
      <w:r w:rsidRPr="00637008">
        <w:rPr>
          <w:rFonts w:ascii="Times New Roman" w:eastAsia="Times New Roman" w:hAnsi="Times New Roman" w:cs="Times New Roman"/>
          <w:color w:val="000000"/>
          <w:sz w:val="28"/>
          <w:szCs w:val="28"/>
          <w:lang w:eastAsia="ru-RU"/>
        </w:rPr>
        <w:t>, осмотров зданий, сооружений и выдача рекомендаций об устранении выявленных в</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 xml:space="preserve">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w:t>
      </w:r>
      <w:r w:rsidRPr="00637008">
        <w:rPr>
          <w:rFonts w:ascii="Times New Roman" w:eastAsia="Times New Roman" w:hAnsi="Times New Roman" w:cs="Times New Roman"/>
          <w:color w:val="000000"/>
          <w:sz w:val="28"/>
          <w:szCs w:val="28"/>
          <w:lang w:eastAsia="ru-RU"/>
        </w:rPr>
        <w:lastRenderedPageBreak/>
        <w:t>соответствие с установленными требованиями в случаях, предусмотренных </w:t>
      </w:r>
      <w:hyperlink r:id="rId134" w:tgtFrame="_blank" w:history="1">
        <w:r w:rsidRPr="00637008">
          <w:rPr>
            <w:rFonts w:ascii="Times New Roman" w:eastAsia="Times New Roman" w:hAnsi="Times New Roman" w:cs="Times New Roman"/>
            <w:color w:val="0000FF"/>
            <w:sz w:val="28"/>
            <w:szCs w:val="28"/>
            <w:lang w:eastAsia="ru-RU"/>
          </w:rPr>
          <w:t>Градостроительным кодексом Российской Федерации</w:t>
        </w:r>
      </w:hyperlink>
      <w:r w:rsidRPr="00637008">
        <w:rPr>
          <w:rFonts w:ascii="Times New Roman" w:eastAsia="Times New Roman" w:hAnsi="Times New Roman" w:cs="Times New Roman"/>
          <w:color w:val="000000"/>
          <w:sz w:val="28"/>
          <w:szCs w:val="28"/>
          <w:lang w:eastAsia="ru-RU"/>
        </w:rPr>
        <w:t>;</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w:t>
      </w:r>
      <w:hyperlink r:id="rId135" w:tgtFrame="_blank" w:history="1">
        <w:r w:rsidRPr="00637008">
          <w:rPr>
            <w:rFonts w:ascii="Times New Roman" w:eastAsia="Times New Roman" w:hAnsi="Times New Roman" w:cs="Times New Roman"/>
            <w:color w:val="0000FF"/>
            <w:sz w:val="28"/>
            <w:szCs w:val="28"/>
            <w:lang w:eastAsia="ru-RU"/>
          </w:rPr>
          <w:t>Федеральным законом</w:t>
        </w:r>
      </w:hyperlink>
      <w:r w:rsidRPr="00637008">
        <w:rPr>
          <w:rFonts w:ascii="Times New Roman" w:eastAsia="Times New Roman" w:hAnsi="Times New Roman" w:cs="Times New Roman"/>
          <w:color w:val="000000"/>
          <w:sz w:val="28"/>
          <w:szCs w:val="28"/>
          <w:lang w:eastAsia="ru-RU"/>
        </w:rPr>
        <w:t> «О рекламе»;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34.1) осуществление учета личных подсобных хозяйств, которые ведут граждане в соответствии с </w:t>
      </w:r>
      <w:hyperlink r:id="rId136" w:tgtFrame="_blank" w:history="1">
        <w:r w:rsidRPr="00637008">
          <w:rPr>
            <w:rFonts w:ascii="Times New Roman" w:eastAsia="Times New Roman" w:hAnsi="Times New Roman" w:cs="Times New Roman"/>
            <w:color w:val="0000FF"/>
            <w:sz w:val="28"/>
            <w:szCs w:val="28"/>
            <w:lang w:eastAsia="ru-RU"/>
          </w:rPr>
          <w:t>Федеральным законом от 7 июля 2003 года № 112-ФЗ</w:t>
        </w:r>
      </w:hyperlink>
      <w:r w:rsidRPr="00637008">
        <w:rPr>
          <w:rFonts w:ascii="Times New Roman" w:eastAsia="Times New Roman" w:hAnsi="Times New Roman" w:cs="Times New Roman"/>
          <w:color w:val="000000"/>
          <w:sz w:val="28"/>
          <w:szCs w:val="28"/>
          <w:lang w:eastAsia="ru-RU"/>
        </w:rPr>
        <w:t xml:space="preserve"> «О личном подсобном хозяйстве», в </w:t>
      </w:r>
      <w:proofErr w:type="spellStart"/>
      <w:r w:rsidRPr="00637008">
        <w:rPr>
          <w:rFonts w:ascii="Times New Roman" w:eastAsia="Times New Roman" w:hAnsi="Times New Roman" w:cs="Times New Roman"/>
          <w:color w:val="000000"/>
          <w:sz w:val="28"/>
          <w:szCs w:val="28"/>
          <w:lang w:eastAsia="ru-RU"/>
        </w:rPr>
        <w:t>похозяйственных</w:t>
      </w:r>
      <w:proofErr w:type="spellEnd"/>
      <w:r w:rsidRPr="00637008">
        <w:rPr>
          <w:rFonts w:ascii="Times New Roman" w:eastAsia="Times New Roman" w:hAnsi="Times New Roman" w:cs="Times New Roman"/>
          <w:color w:val="000000"/>
          <w:sz w:val="28"/>
          <w:szCs w:val="28"/>
          <w:lang w:eastAsia="ru-RU"/>
        </w:rPr>
        <w:t xml:space="preserve"> книгах;</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34.1 введен решением Думы Мурашинского округа от </w:t>
      </w:r>
      <w:hyperlink r:id="rId137" w:tgtFrame="_blank" w:history="1">
        <w:r w:rsidRPr="00637008">
          <w:rPr>
            <w:rFonts w:ascii="Times New Roman" w:eastAsia="Times New Roman" w:hAnsi="Times New Roman" w:cs="Times New Roman"/>
            <w:i/>
            <w:color w:val="0000FF"/>
            <w:sz w:val="24"/>
            <w:szCs w:val="28"/>
            <w:lang w:eastAsia="ru-RU"/>
          </w:rPr>
          <w:t>26.02.2025 № 37/2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37) осуществление муниципального контроля в области охраны и использования особо охраняемых природных территорий местного значения;</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37 в редакции решения Думы Мурашинского муниципального округа от </w:t>
      </w:r>
      <w:hyperlink r:id="rId138" w:tgtFrame="_blank" w:history="1">
        <w:r w:rsidRPr="00637008">
          <w:rPr>
            <w:rFonts w:ascii="Times New Roman" w:eastAsia="Times New Roman" w:hAnsi="Times New Roman" w:cs="Times New Roman"/>
            <w:i/>
            <w:color w:val="0000FF"/>
            <w:sz w:val="24"/>
            <w:szCs w:val="28"/>
            <w:lang w:eastAsia="ru-RU"/>
          </w:rPr>
          <w:t>25.09.2024 № 33/2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39) осуществление мероприятий по обеспечению безопасности людей на водных объектах, охране их жизни и здоровья;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37008">
        <w:rPr>
          <w:rFonts w:ascii="Times New Roman" w:eastAsia="Times New Roman" w:hAnsi="Times New Roman" w:cs="Times New Roman"/>
          <w:color w:val="000000"/>
          <w:sz w:val="28"/>
          <w:szCs w:val="28"/>
          <w:lang w:eastAsia="ru-RU"/>
        </w:rPr>
        <w:t>волонтерству</w:t>
      </w:r>
      <w:proofErr w:type="spellEnd"/>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41 решения Думы Мурашинского района от </w:t>
      </w:r>
      <w:hyperlink r:id="rId139" w:tgtFrame="_blank" w:history="1">
        <w:r w:rsidRPr="00637008">
          <w:rPr>
            <w:rFonts w:ascii="Times New Roman" w:eastAsia="Times New Roman" w:hAnsi="Times New Roman" w:cs="Times New Roman"/>
            <w:i/>
            <w:color w:val="0000FF"/>
            <w:sz w:val="24"/>
            <w:szCs w:val="28"/>
            <w:lang w:eastAsia="ru-RU"/>
          </w:rPr>
          <w:t>24.04.2024 № 29/2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42 решения Думы Мурашинского района от </w:t>
      </w:r>
      <w:hyperlink r:id="rId140" w:tgtFrame="_blank" w:history="1">
        <w:r w:rsidRPr="00637008">
          <w:rPr>
            <w:rFonts w:ascii="Times New Roman" w:eastAsia="Times New Roman" w:hAnsi="Times New Roman" w:cs="Times New Roman"/>
            <w:i/>
            <w:color w:val="0000FF"/>
            <w:sz w:val="24"/>
            <w:szCs w:val="28"/>
            <w:lang w:eastAsia="ru-RU"/>
          </w:rPr>
          <w:t>24.04.2024 № 29/2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44) осуществление муниципального лесного контроля;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45)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(пункт 45 в редакции решения Думы Мурашинского муниципального округа от </w:t>
      </w:r>
      <w:hyperlink r:id="rId141" w:tgtFrame="_blank" w:history="1">
        <w:r w:rsidRPr="00637008">
          <w:rPr>
            <w:rFonts w:ascii="Times New Roman" w:eastAsia="Times New Roman" w:hAnsi="Times New Roman" w:cs="Times New Roman"/>
            <w:i/>
            <w:color w:val="0000FF"/>
            <w:sz w:val="24"/>
            <w:szCs w:val="28"/>
            <w:lang w:eastAsia="ru-RU"/>
          </w:rPr>
          <w:t>08.06.2022 № 12/2</w:t>
        </w:r>
      </w:hyperlink>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46) осуществление мер по противодействию коррупции в границах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47) организация в соответствии с федеральным законом выполнения комплексных кадастровых работ и утверждение карты-плана территории;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48) принятие решения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предусмотренных пунктами 9-15, 24 и 28 части 1 статьи 8 настоящего Устава;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49)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50) осуществление мероприятий по лесоустройству в отношении лесов, расположенных на землях населенных пунктов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51) осуществление муниципального </w:t>
      </w:r>
      <w:proofErr w:type="gramStart"/>
      <w:r w:rsidRPr="00637008">
        <w:rPr>
          <w:rFonts w:ascii="Times New Roman" w:eastAsia="Times New Roman" w:hAnsi="Times New Roman" w:cs="Times New Roman"/>
          <w:color w:val="000000"/>
          <w:sz w:val="28"/>
          <w:szCs w:val="28"/>
          <w:lang w:eastAsia="ru-RU"/>
        </w:rPr>
        <w:t>контроля за</w:t>
      </w:r>
      <w:proofErr w:type="gramEnd"/>
      <w:r w:rsidRPr="00637008">
        <w:rPr>
          <w:rFonts w:ascii="Times New Roman" w:eastAsia="Times New Roman" w:hAnsi="Times New Roman" w:cs="Times New Roman"/>
          <w:color w:val="000000"/>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52) осуществление иных исполнительно-распорядительных полномочий, предусмотренных федеральным и областным законодательством и настоящим Уставом.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38. Социальные гарантии для лиц, замещавших муниципальные должности на постоянной основе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Лицам, замещавшим муниципальные должности на постоянной основе и в этот период достигших пенсионного возраста или потерявших трудоспособность, в связи с прекращением полномочий, в том числе досрочно, гарантируется единовременная денежная выплата в размере, установленном решением Думы муниципального округа, но не более четырехмесячного денежного содержания, выплачиваемая не позднее дня, предшествующего дню прекращения полномочий.</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Лица, замещавшие муниципальную должность на постоянной основе не менее одного срока полномочий, установленного настоящим Уставом, и в этот период достигшие пенсионного возраста или потерявшие трудоспособность, освобожденные от замещаемой должности в связи с прекращением полномочий, имеют право на ежемесячную доплату к страховой пенсии, назначенной в соответствии с федеральным законом.</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w:t>
      </w:r>
      <w:proofErr w:type="gramStart"/>
      <w:r w:rsidRPr="00637008">
        <w:rPr>
          <w:rFonts w:ascii="Times New Roman" w:eastAsia="Times New Roman" w:hAnsi="Times New Roman" w:cs="Times New Roman"/>
          <w:color w:val="000000"/>
          <w:sz w:val="28"/>
          <w:szCs w:val="28"/>
          <w:lang w:eastAsia="ru-RU"/>
        </w:rPr>
        <w:t>Гарантии, указанные в части 1 настоящей статьи, не применяются в случае прекращения полномочий указанных лиц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«Об общих принципах организации местного</w:t>
      </w:r>
      <w:proofErr w:type="gramEnd"/>
      <w:r w:rsidRPr="00637008">
        <w:rPr>
          <w:rFonts w:ascii="Times New Roman" w:eastAsia="Times New Roman" w:hAnsi="Times New Roman" w:cs="Times New Roman"/>
          <w:color w:val="000000"/>
          <w:sz w:val="28"/>
          <w:szCs w:val="28"/>
          <w:lang w:eastAsia="ru-RU"/>
        </w:rPr>
        <w:t xml:space="preserve"> самоуправления в единой системе публичной власти.</w:t>
      </w:r>
    </w:p>
    <w:p w:rsidR="00637008" w:rsidRPr="00637008"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142" w:tgtFrame="_blank" w:history="1">
        <w:r w:rsidRPr="00637008">
          <w:rPr>
            <w:rFonts w:ascii="Times New Roman" w:eastAsia="Times New Roman" w:hAnsi="Times New Roman" w:cs="Times New Roman"/>
            <w:i/>
            <w:color w:val="0000FF"/>
            <w:sz w:val="24"/>
            <w:szCs w:val="28"/>
            <w:lang w:eastAsia="ru-RU"/>
          </w:rPr>
          <w:t>01.10.2025</w:t>
        </w:r>
      </w:hyperlink>
      <w:r w:rsidRPr="00637008">
        <w:rPr>
          <w:rFonts w:ascii="Times New Roman" w:eastAsia="Times New Roman" w:hAnsi="Times New Roman" w:cs="Times New Roman"/>
          <w:i/>
          <w:color w:val="0000FF"/>
          <w:sz w:val="24"/>
          <w:szCs w:val="28"/>
          <w:lang w:eastAsia="ru-RU"/>
        </w:rPr>
        <w:t> № 41/3</w:t>
      </w:r>
      <w:r w:rsidRPr="00637008">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39. Контрольно-счетная комиссия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1.Контрольно - счетная комиссия муниципального округа является постоянно действующим органом внешнего муниципального финансового контроля, образуется Думой муниципального округа и подотчетная ей.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Контрольно-счетная комиссия муниципального округа является органом местного самоуправления и входит в структуру органов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Контрольно-счетная комиссия муниципального округа обладает правами юридического лица.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Контрольно-счетная комиссия муниципального округа обладает организационной и функциональной независимостью и осуществляет свою деятельность самостоятельно.</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5.Контрольно-счетная комиссия муниципального округа возглавляется председателем, который назначается на должность Думой муниципального округа на срок пять лет.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Полномочия, состав и порядок деятельности Контрольно-счетной комиссии муниципального округа устанавливается решением Думы муниципального округа в соответствии с федеральным и областным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Порядок рассмотрения кандидатур на должность председателя Контрольно-счетной комиссии муниципального округа устанавливается Регламентом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637008">
        <w:rPr>
          <w:rFonts w:ascii="Times New Roman" w:eastAsia="Times New Roman" w:hAnsi="Times New Roman" w:cs="Times New Roman"/>
          <w:b/>
          <w:bCs/>
          <w:color w:val="000000"/>
          <w:sz w:val="28"/>
          <w:szCs w:val="28"/>
          <w:lang w:eastAsia="ru-RU"/>
        </w:rPr>
        <w:t>Статья 40. Избирательная комиссия муниципального округа</w:t>
      </w:r>
      <w:r w:rsidRPr="00637008">
        <w:rPr>
          <w:rFonts w:ascii="Times New Roman" w:eastAsia="Times New Roman" w:hAnsi="Times New Roman" w:cs="Times New Roman"/>
          <w:color w:val="000000"/>
          <w:sz w:val="28"/>
          <w:szCs w:val="28"/>
          <w:lang w:eastAsia="ru-RU"/>
        </w:rPr>
        <w:t xml:space="preserve"> – </w:t>
      </w:r>
      <w:r w:rsidRPr="00A1427C">
        <w:rPr>
          <w:rFonts w:ascii="Times New Roman" w:eastAsia="Times New Roman" w:hAnsi="Times New Roman" w:cs="Times New Roman"/>
          <w:i/>
          <w:color w:val="000000"/>
          <w:sz w:val="24"/>
          <w:szCs w:val="28"/>
          <w:lang w:eastAsia="ru-RU"/>
        </w:rPr>
        <w:t>утратила силу решением Думы Мурашинского муниципального округа от </w:t>
      </w:r>
      <w:hyperlink r:id="rId143" w:tgtFrame="_blank" w:history="1">
        <w:r w:rsidRPr="00A1427C">
          <w:rPr>
            <w:rFonts w:ascii="Times New Roman" w:eastAsia="Times New Roman" w:hAnsi="Times New Roman" w:cs="Times New Roman"/>
            <w:i/>
            <w:color w:val="0000FF"/>
            <w:sz w:val="24"/>
            <w:szCs w:val="28"/>
            <w:lang w:eastAsia="ru-RU"/>
          </w:rPr>
          <w:t>10.05.2023 № 20/2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5. МУНИЦИПАЛЬНАЯ СЛУЖБА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41. Условия и порядок прохождения муниципальной службы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владеющие государственным языком Российской Федерации, имеют равный доступ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w:t>
      </w:r>
      <w:proofErr w:type="gramEnd"/>
      <w:r w:rsidRPr="00637008">
        <w:rPr>
          <w:rFonts w:ascii="Times New Roman" w:eastAsia="Times New Roman" w:hAnsi="Times New Roman" w:cs="Times New Roman"/>
          <w:color w:val="000000"/>
          <w:sz w:val="28"/>
          <w:szCs w:val="28"/>
          <w:lang w:eastAsia="ru-RU"/>
        </w:rPr>
        <w:t xml:space="preserve"> также от других обстоятельств, не связанных с профессиональными и деловыми качествами муниципального служащего.</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 в соответствии с ним законом Кировской области, настоящим Уставом и иными муниципальными правовыми актами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6. ВЗАИМООТНОШЕНИЯ ОРГАНОВ МЕСТНОГО САМОУПРАВЛЕНИЯ МУНИЦИПАЛЬНОГО ОКРУГА С ДРУГИМИ МУНИЦИПАЛЬНЫМИ ОБРАЗОВАНИЯМИ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42. Межмуниципальное сотрудничество</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В целях организации взаимодействия органов местного самоуправления, выражения и защиты общих интересов муниципальных образований Дума муниципального округа может принять решение об участии муниципального округа в Совете муниципальных образований области и в иных объединениях муниципальных образований.</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43. Участие муниципального округа в хозяйственных обществах и некоммерческих организациях.</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Для совместного решения вопросов местного значения Дума муниципального округа может принять решение об участии муниципального округа в межмуниципальных хозяйственных обществах, а также о создании некоммерческих организаций в форме, установленной «Федеральным законом «Об общих принципах организации местного самоуправления в единой системе публичной власти».</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44"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Решения об участии муниципального округа в межмуниципальных хозяйственных обществах или некоммерческих организациях, принимаются Думой муниципального округа по инициативе Думы муниципального округа или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Порядок участия муниципального округа в межмуниципальных хозяйственных обществах и некоммерческих организациях, определяется решением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Участником в межмуниципальных хозяйственных обществах и некоммерческих организациях от имени муниципального округа выступает администрация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7. МУНИЦИПАЛЬНЫЕ ПРАВОВЫЕ АКТЫ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44. Муниципальные правовые акты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Систему муниципальных правовых актов образуют: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Устав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правовые акты, принятые на местном референдуме, сходе граждан;</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(пункт 2 в редакции решения Думы Мурашинского муниципального округа от </w:t>
      </w:r>
      <w:hyperlink r:id="rId145"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решения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постановления и распоряжения главы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постановления и распоряжения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постановления и распоряжения председателя Думы муниципального округа по вопросам организации деятельности Думы муниципального округа;</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lastRenderedPageBreak/>
        <w:t>(пункт 6 в редакции решения Думы Мурашинского муниципального округа от </w:t>
      </w:r>
      <w:hyperlink r:id="rId146" w:tgtFrame="_blank" w:history="1">
        <w:r w:rsidRPr="00A1427C">
          <w:rPr>
            <w:rFonts w:ascii="Times New Roman" w:eastAsia="Times New Roman" w:hAnsi="Times New Roman" w:cs="Times New Roman"/>
            <w:i/>
            <w:color w:val="0000FF"/>
            <w:sz w:val="24"/>
            <w:szCs w:val="28"/>
            <w:lang w:eastAsia="ru-RU"/>
          </w:rPr>
          <w:t>10.05.2023 № 20/2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постановления и распоряжения контрольно-счетной комиссии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правовые акты (приказы) отраслевых (функциональных) и территориальных органов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Устав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 </w:t>
      </w:r>
      <w:proofErr w:type="gramStart"/>
      <w:r w:rsidRPr="00637008">
        <w:rPr>
          <w:rFonts w:ascii="Times New Roman" w:eastAsia="Times New Roman" w:hAnsi="Times New Roman" w:cs="Times New Roman"/>
          <w:color w:val="000000"/>
          <w:sz w:val="28"/>
          <w:szCs w:val="28"/>
          <w:lang w:eastAsia="ru-RU"/>
        </w:rPr>
        <w:t>Муниципальные правовые акты, принимаемые в муниципальном округе, не должны противоречить </w:t>
      </w:r>
      <w:hyperlink r:id="rId147" w:tgtFrame="_blank" w:history="1">
        <w:r w:rsidRPr="00637008">
          <w:rPr>
            <w:rFonts w:ascii="Times New Roman" w:eastAsia="Times New Roman" w:hAnsi="Times New Roman" w:cs="Times New Roman"/>
            <w:color w:val="0000FF"/>
            <w:sz w:val="28"/>
            <w:szCs w:val="28"/>
            <w:lang w:eastAsia="ru-RU"/>
          </w:rPr>
          <w:t>Конституции Российской Федерации</w:t>
        </w:r>
      </w:hyperlink>
      <w:r w:rsidRPr="00637008">
        <w:rPr>
          <w:rFonts w:ascii="Times New Roman" w:eastAsia="Times New Roman" w:hAnsi="Times New Roman" w:cs="Times New Roman"/>
          <w:color w:val="000000"/>
          <w:sz w:val="28"/>
          <w:szCs w:val="28"/>
          <w:lang w:eastAsia="ru-RU"/>
        </w:rPr>
        <w:t>, федеральным конституционным законам, федеральным законам, иным нормативным правовым актам Российской Федерации, </w:t>
      </w:r>
      <w:hyperlink r:id="rId148" w:tgtFrame="_blank" w:history="1">
        <w:r w:rsidRPr="00637008">
          <w:rPr>
            <w:rFonts w:ascii="Times New Roman" w:eastAsia="Times New Roman" w:hAnsi="Times New Roman" w:cs="Times New Roman"/>
            <w:color w:val="0000FF"/>
            <w:sz w:val="28"/>
            <w:szCs w:val="28"/>
            <w:lang w:eastAsia="ru-RU"/>
          </w:rPr>
          <w:t>Уставу Кировской области</w:t>
        </w:r>
      </w:hyperlink>
      <w:r w:rsidRPr="00637008">
        <w:rPr>
          <w:rFonts w:ascii="Times New Roman" w:eastAsia="Times New Roman" w:hAnsi="Times New Roman" w:cs="Times New Roman"/>
          <w:color w:val="000000"/>
          <w:sz w:val="28"/>
          <w:szCs w:val="28"/>
          <w:lang w:eastAsia="ru-RU"/>
        </w:rPr>
        <w:t>, законам Кировской области, иным нормативным правовым актам Кировской области, настоящему Уставу и решениям, принятым на местном референдуме и обязательны для исполнения на всей территории муниципального округа.</w:t>
      </w:r>
      <w:proofErr w:type="gramEnd"/>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149"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Проекты муниципальных правовых актов в порядке правотворческой инициативы могут вноситься депутатами Думы муниципального округа, главой муниципального округа, районным прокурором по вопросам его полномочий, органами ТОС, инициативными группами граждан в порядке и сроки, установленные нормативными правовыми актами Думы муниципального округа.</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3 в редакции решения Думы Мурашинского муниципального округа от </w:t>
      </w:r>
      <w:hyperlink r:id="rId150"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которого вносятся указанные проекты.</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4 в редакции решения Думы Мурашинского муниципального округа от </w:t>
      </w:r>
      <w:hyperlink r:id="rId151" w:tgtFrame="_blank" w:history="1">
        <w:r w:rsidRPr="00A1427C">
          <w:rPr>
            <w:rFonts w:ascii="Times New Roman" w:eastAsia="Times New Roman" w:hAnsi="Times New Roman" w:cs="Times New Roman"/>
            <w:i/>
            <w:color w:val="0000FF"/>
            <w:sz w:val="24"/>
            <w:szCs w:val="28"/>
            <w:lang w:eastAsia="ru-RU"/>
          </w:rPr>
          <w:t>10.05.2023 № 20/2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45. Принятие Устава муниципального округа, решения о внесении изменений и дополнений в Устав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 xml:space="preserve">Инициатива по внесению на рассмотрение Думы муниципального округа проекта Устава муниципального округа, а также проекта решения о внесении изменений и дополнений в Устав муниципального округа может исходить от главы муниципального округа, депутатов Думы муниципального округа, численностью не менее одной трети от установленного настоящим Уставом числа депутатов Думы муниципального округа, </w:t>
      </w:r>
      <w:r w:rsidRPr="00637008">
        <w:rPr>
          <w:rFonts w:ascii="Times New Roman" w:eastAsia="Times New Roman" w:hAnsi="Times New Roman" w:cs="Times New Roman"/>
          <w:color w:val="000000"/>
          <w:sz w:val="28"/>
          <w:szCs w:val="28"/>
          <w:lang w:eastAsia="ru-RU"/>
        </w:rPr>
        <w:lastRenderedPageBreak/>
        <w:t>главы администрации муниципального округа, органов ТОС, инициативных групп граждан в порядке</w:t>
      </w:r>
      <w:proofErr w:type="gramEnd"/>
      <w:r w:rsidRPr="00637008">
        <w:rPr>
          <w:rFonts w:ascii="Times New Roman" w:eastAsia="Times New Roman" w:hAnsi="Times New Roman" w:cs="Times New Roman"/>
          <w:color w:val="000000"/>
          <w:sz w:val="28"/>
          <w:szCs w:val="28"/>
          <w:lang w:eastAsia="ru-RU"/>
        </w:rPr>
        <w:t xml:space="preserve">, </w:t>
      </w:r>
      <w:proofErr w:type="gramStart"/>
      <w:r w:rsidRPr="00637008">
        <w:rPr>
          <w:rFonts w:ascii="Times New Roman" w:eastAsia="Times New Roman" w:hAnsi="Times New Roman" w:cs="Times New Roman"/>
          <w:color w:val="000000"/>
          <w:sz w:val="28"/>
          <w:szCs w:val="28"/>
          <w:lang w:eastAsia="ru-RU"/>
        </w:rPr>
        <w:t>установленном</w:t>
      </w:r>
      <w:proofErr w:type="gramEnd"/>
      <w:r w:rsidRPr="00637008">
        <w:rPr>
          <w:rFonts w:ascii="Times New Roman" w:eastAsia="Times New Roman" w:hAnsi="Times New Roman" w:cs="Times New Roman"/>
          <w:color w:val="000000"/>
          <w:sz w:val="28"/>
          <w:szCs w:val="28"/>
          <w:lang w:eastAsia="ru-RU"/>
        </w:rPr>
        <w:t xml:space="preserve">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Проект Устава муниципального округа, проект решения о внесении изменений и дополнений в Устав муниципального округа, подлежат официальному опубликованию (обнародованию) не позднее, чем за 30 дней до дня его рассмотрения Думой муниципального </w:t>
      </w:r>
      <w:proofErr w:type="gramStart"/>
      <w:r w:rsidRPr="00637008">
        <w:rPr>
          <w:rFonts w:ascii="Times New Roman" w:eastAsia="Times New Roman" w:hAnsi="Times New Roman" w:cs="Times New Roman"/>
          <w:color w:val="000000"/>
          <w:sz w:val="28"/>
          <w:szCs w:val="28"/>
          <w:lang w:eastAsia="ru-RU"/>
        </w:rPr>
        <w:t>округа</w:t>
      </w:r>
      <w:proofErr w:type="gramEnd"/>
      <w:r w:rsidRPr="00637008">
        <w:rPr>
          <w:rFonts w:ascii="Times New Roman" w:eastAsia="Times New Roman" w:hAnsi="Times New Roman" w:cs="Times New Roman"/>
          <w:color w:val="000000"/>
          <w:sz w:val="28"/>
          <w:szCs w:val="28"/>
          <w:lang w:eastAsia="ru-RU"/>
        </w:rPr>
        <w:t xml:space="preserve"> с одновременным опубликованием установленного Думой муниципального округа порядка учета предложений по проекту указанного Устава, проекту указанного решения, а также порядка участия граждан в его обсуждении. </w:t>
      </w:r>
      <w:proofErr w:type="gramStart"/>
      <w:r w:rsidRPr="00637008">
        <w:rPr>
          <w:rFonts w:ascii="Times New Roman" w:eastAsia="Times New Roman" w:hAnsi="Times New Roman" w:cs="Times New Roman"/>
          <w:color w:val="000000"/>
          <w:sz w:val="28"/>
          <w:szCs w:val="28"/>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в случае, когда в Устав муниципального округа вносятся изменения в форме точного воспроизведения положений </w:t>
      </w:r>
      <w:hyperlink r:id="rId152" w:tgtFrame="_blank" w:history="1">
        <w:r w:rsidRPr="00637008">
          <w:rPr>
            <w:rFonts w:ascii="Times New Roman" w:eastAsia="Times New Roman" w:hAnsi="Times New Roman" w:cs="Times New Roman"/>
            <w:color w:val="0000FF"/>
            <w:sz w:val="28"/>
            <w:szCs w:val="28"/>
            <w:lang w:eastAsia="ru-RU"/>
          </w:rPr>
          <w:t>Конституции Российской Федерации</w:t>
        </w:r>
      </w:hyperlink>
      <w:r w:rsidRPr="00637008">
        <w:rPr>
          <w:rFonts w:ascii="Times New Roman" w:eastAsia="Times New Roman" w:hAnsi="Times New Roman" w:cs="Times New Roman"/>
          <w:color w:val="000000"/>
          <w:sz w:val="28"/>
          <w:szCs w:val="28"/>
          <w:lang w:eastAsia="ru-RU"/>
        </w:rPr>
        <w:t>, федеральных законов, </w:t>
      </w:r>
      <w:hyperlink r:id="rId153" w:tgtFrame="_blank" w:history="1">
        <w:r w:rsidRPr="00637008">
          <w:rPr>
            <w:rFonts w:ascii="Times New Roman" w:eastAsia="Times New Roman" w:hAnsi="Times New Roman" w:cs="Times New Roman"/>
            <w:color w:val="0000FF"/>
            <w:sz w:val="28"/>
            <w:szCs w:val="28"/>
            <w:lang w:eastAsia="ru-RU"/>
          </w:rPr>
          <w:t>Устава области</w:t>
        </w:r>
      </w:hyperlink>
      <w:r w:rsidRPr="00637008">
        <w:rPr>
          <w:rFonts w:ascii="Times New Roman" w:eastAsia="Times New Roman" w:hAnsi="Times New Roman" w:cs="Times New Roman"/>
          <w:color w:val="000000"/>
          <w:sz w:val="28"/>
          <w:szCs w:val="28"/>
          <w:lang w:eastAsia="ru-RU"/>
        </w:rPr>
        <w:t> или законов области в целях приведения данного Устава в</w:t>
      </w:r>
      <w:proofErr w:type="gramEnd"/>
      <w:r w:rsidRPr="00637008">
        <w:rPr>
          <w:rFonts w:ascii="Times New Roman" w:eastAsia="Times New Roman" w:hAnsi="Times New Roman" w:cs="Times New Roman"/>
          <w:color w:val="000000"/>
          <w:sz w:val="28"/>
          <w:szCs w:val="28"/>
          <w:lang w:eastAsia="ru-RU"/>
        </w:rPr>
        <w:t xml:space="preserve"> соответствие с этими нормативными правовыми актами.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3. </w:t>
      </w:r>
      <w:proofErr w:type="gramStart"/>
      <w:r w:rsidRPr="00637008">
        <w:rPr>
          <w:rFonts w:ascii="Times New Roman" w:eastAsia="Times New Roman" w:hAnsi="Times New Roman" w:cs="Times New Roman"/>
          <w:color w:val="000000"/>
          <w:sz w:val="28"/>
          <w:szCs w:val="28"/>
          <w:lang w:eastAsia="ru-RU"/>
        </w:rPr>
        <w:t>По проекту Устава муниципального округа, а также проекту решения о внесении изменений и дополнений в Устав муниципального округа, кроме случаев, когда в Устав вносятся изменения в форме точного воспроизведения положений </w:t>
      </w:r>
      <w:hyperlink r:id="rId154" w:tgtFrame="_blank" w:history="1">
        <w:r w:rsidRPr="00637008">
          <w:rPr>
            <w:rFonts w:ascii="Times New Roman" w:eastAsia="Times New Roman" w:hAnsi="Times New Roman" w:cs="Times New Roman"/>
            <w:color w:val="0000FF"/>
            <w:sz w:val="28"/>
            <w:szCs w:val="28"/>
            <w:lang w:eastAsia="ru-RU"/>
          </w:rPr>
          <w:t>Конституции Российской Федерации</w:t>
        </w:r>
      </w:hyperlink>
      <w:r w:rsidRPr="00637008">
        <w:rPr>
          <w:rFonts w:ascii="Times New Roman" w:eastAsia="Times New Roman" w:hAnsi="Times New Roman" w:cs="Times New Roman"/>
          <w:color w:val="000000"/>
          <w:sz w:val="28"/>
          <w:szCs w:val="28"/>
          <w:lang w:eastAsia="ru-RU"/>
        </w:rPr>
        <w:t>, федеральных законов, </w:t>
      </w:r>
      <w:hyperlink r:id="rId155" w:tgtFrame="_blank" w:history="1">
        <w:r w:rsidRPr="00637008">
          <w:rPr>
            <w:rFonts w:ascii="Times New Roman" w:eastAsia="Times New Roman" w:hAnsi="Times New Roman" w:cs="Times New Roman"/>
            <w:color w:val="0000FF"/>
            <w:sz w:val="28"/>
            <w:szCs w:val="28"/>
            <w:lang w:eastAsia="ru-RU"/>
          </w:rPr>
          <w:t>Устава области</w:t>
        </w:r>
      </w:hyperlink>
      <w:r w:rsidRPr="00637008">
        <w:rPr>
          <w:rFonts w:ascii="Times New Roman" w:eastAsia="Times New Roman" w:hAnsi="Times New Roman" w:cs="Times New Roman"/>
          <w:color w:val="000000"/>
          <w:sz w:val="28"/>
          <w:szCs w:val="28"/>
          <w:lang w:eastAsia="ru-RU"/>
        </w:rPr>
        <w:t> или законов области в целях приведения данного Устава в соответствие с этими нормативными правовыми актами, проводятся публичные слушания.</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Устав муниципального округа, решение о внесении изменений и дополнений в данный Устав принимаются большинством в две трети голосов от установленной численности депутатов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Устав муниципального округа, решение о внесении в Устав изменений и дополнений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6. Устав муниципального округа, решение о внесении изменений и дополнений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637008">
        <w:rPr>
          <w:rFonts w:ascii="Times New Roman" w:eastAsia="Times New Roman" w:hAnsi="Times New Roman" w:cs="Times New Roman"/>
          <w:color w:val="000000"/>
          <w:sz w:val="28"/>
          <w:szCs w:val="28"/>
          <w:lang w:eastAsia="ru-RU"/>
        </w:rPr>
        <w:t>Глава муниципального округа обязан опубликовать (обнародовать) зарегистрированные Устав муниципального округа, решение о внесении изменений и дополнений в Устав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округа, решении о внесении изменений и дополнений в Устав муниципального округа в</w:t>
      </w:r>
      <w:proofErr w:type="gramEnd"/>
      <w:r w:rsidRPr="00637008">
        <w:rPr>
          <w:rFonts w:ascii="Times New Roman" w:eastAsia="Times New Roman" w:hAnsi="Times New Roman" w:cs="Times New Roman"/>
          <w:color w:val="000000"/>
          <w:sz w:val="28"/>
          <w:szCs w:val="28"/>
          <w:lang w:eastAsia="ru-RU"/>
        </w:rPr>
        <w:t xml:space="preserve"> государственный реестр уставов муниципальных образований области, предусмотренного частью 6 статьи </w:t>
      </w:r>
      <w:r w:rsidRPr="00637008">
        <w:rPr>
          <w:rFonts w:ascii="Times New Roman" w:eastAsia="Times New Roman" w:hAnsi="Times New Roman" w:cs="Times New Roman"/>
          <w:color w:val="000000"/>
          <w:sz w:val="28"/>
          <w:szCs w:val="28"/>
          <w:lang w:eastAsia="ru-RU"/>
        </w:rPr>
        <w:lastRenderedPageBreak/>
        <w:t>4 </w:t>
      </w:r>
      <w:hyperlink r:id="rId156" w:tgtFrame="_blank" w:history="1">
        <w:r w:rsidRPr="00637008">
          <w:rPr>
            <w:rFonts w:ascii="Times New Roman" w:eastAsia="Times New Roman" w:hAnsi="Times New Roman" w:cs="Times New Roman"/>
            <w:color w:val="0000FF"/>
            <w:sz w:val="28"/>
            <w:szCs w:val="28"/>
            <w:lang w:eastAsia="ru-RU"/>
          </w:rPr>
          <w:t>Федерального закона от 21.07.2005 № 97-ФЗ</w:t>
        </w:r>
      </w:hyperlink>
      <w:r w:rsidRPr="00637008">
        <w:rPr>
          <w:rFonts w:ascii="Times New Roman" w:eastAsia="Times New Roman" w:hAnsi="Times New Roman" w:cs="Times New Roman"/>
          <w:color w:val="000000"/>
          <w:sz w:val="28"/>
          <w:szCs w:val="28"/>
          <w:lang w:eastAsia="ru-RU"/>
        </w:rPr>
        <w:t> «О государственной регистрации уставов муниципальных образований».</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6 в редакции решения Думы Мурашинского муниципального округа от </w:t>
      </w:r>
      <w:hyperlink r:id="rId157" w:tgtFrame="_blank" w:history="1">
        <w:r w:rsidRPr="00A1427C">
          <w:rPr>
            <w:rFonts w:ascii="Times New Roman" w:eastAsia="Times New Roman" w:hAnsi="Times New Roman" w:cs="Times New Roman"/>
            <w:i/>
            <w:color w:val="0000FF"/>
            <w:sz w:val="24"/>
            <w:szCs w:val="28"/>
            <w:lang w:eastAsia="ru-RU"/>
          </w:rPr>
          <w:t>08.06.2022 № 12/2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7. </w:t>
      </w:r>
      <w:proofErr w:type="gramStart"/>
      <w:r w:rsidRPr="00637008">
        <w:rPr>
          <w:rFonts w:ascii="Times New Roman" w:eastAsia="Times New Roman" w:hAnsi="Times New Roman" w:cs="Times New Roman"/>
          <w:color w:val="000000"/>
          <w:sz w:val="28"/>
          <w:szCs w:val="28"/>
          <w:lang w:eastAsia="ru-RU"/>
        </w:rPr>
        <w:t>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муниципального округа, принявшей муниципальный правовой акт о внесении указанных</w:t>
      </w:r>
      <w:proofErr w:type="gramEnd"/>
      <w:r w:rsidRPr="00637008">
        <w:rPr>
          <w:rFonts w:ascii="Times New Roman" w:eastAsia="Times New Roman" w:hAnsi="Times New Roman" w:cs="Times New Roman"/>
          <w:color w:val="000000"/>
          <w:sz w:val="28"/>
          <w:szCs w:val="28"/>
          <w:lang w:eastAsia="ru-RU"/>
        </w:rPr>
        <w:t xml:space="preserve"> изменений и дополнений в Устав.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46. Правовые акты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Дума муниципального округа по вопросам, отнесенным к ее компетенции федеральными законами, законами области, настоящим Уставом, принимает решения, устанавливающие правила, обязательные для исполнения на территории муниципального округа, решение об удалении главы муниципального округа в отставку, а также решения по вопросам организации ее деятельности и по иным вопросам, отнесенным к ее компетенции федеральными законами, законами области, настоящим Уставом.</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w:t>
      </w:r>
      <w:proofErr w:type="gramStart"/>
      <w:r w:rsidRPr="00637008">
        <w:rPr>
          <w:rFonts w:ascii="Times New Roman" w:eastAsia="Times New Roman" w:hAnsi="Times New Roman" w:cs="Times New Roman"/>
          <w:color w:val="000000"/>
          <w:sz w:val="28"/>
          <w:szCs w:val="28"/>
          <w:lang w:eastAsia="ru-RU"/>
        </w:rPr>
        <w:t>Решения Думы муниципального округа, устанавливающие правила, обязательные для исполнения на территории муниципального округа, принимаются большинством голосов от установленной численности депутатов Думы муниципального округа, если иное не установлено Федеральным законом «Об общих принципах организации местного самоуправления в единой системе публичной власти».</w:t>
      </w:r>
      <w:proofErr w:type="gramEnd"/>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158"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Нормативные правовые акты Думы муниципального округа подписываются председателем Думы муниципального округа и главой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Акты ненормативного характера подписываются председателем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4. Нормативный правовой акт Думы муниципального округа направляется главе муниципального округа для подписания и опубликования (обнародования) в течение 10 дней со дня принятия. Глава муниципального округа имеет право отклонить нормативный правовой акт, принятый Думой муниципального округа. В этом случае указанный нормативный правовой акт в течение 10 дней возвращается в Думу муниципального округа с мотивированным обоснованием его отклонения либо с предложениями о внесении в него изменений и дополнений. Нормативный правовой акт, </w:t>
      </w:r>
      <w:r w:rsidRPr="00637008">
        <w:rPr>
          <w:rFonts w:ascii="Times New Roman" w:eastAsia="Times New Roman" w:hAnsi="Times New Roman" w:cs="Times New Roman"/>
          <w:color w:val="000000"/>
          <w:sz w:val="28"/>
          <w:szCs w:val="28"/>
          <w:lang w:eastAsia="ru-RU"/>
        </w:rPr>
        <w:lastRenderedPageBreak/>
        <w:t>отклоненный главой муниципального округа, вновь рассматривается на заседании Думы 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муниципального округа, он подлежит подписанию главой муниципального округа в течение 7 дней и обнародованию.</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Решения Думы муниципального округа о принятии Устава муниципального округа, внесении изменений и дополнений в Устав принимаются в соответствии с федеральным законодательством и настоящим Уставом.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Проекты решений Думы муниципального округа,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округа только по инициативе главы администрации муниципального округа или при наличии заключения главы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7. Порядок внесения проектов решений Думы муниципального округа, перечень и форма прилагаемых к ним документов, а также </w:t>
      </w:r>
      <w:proofErr w:type="gramStart"/>
      <w:r w:rsidRPr="00637008">
        <w:rPr>
          <w:rFonts w:ascii="Times New Roman" w:eastAsia="Times New Roman" w:hAnsi="Times New Roman" w:cs="Times New Roman"/>
          <w:color w:val="000000"/>
          <w:sz w:val="28"/>
          <w:szCs w:val="28"/>
          <w:lang w:eastAsia="ru-RU"/>
        </w:rPr>
        <w:t>контроль за</w:t>
      </w:r>
      <w:proofErr w:type="gramEnd"/>
      <w:r w:rsidRPr="00637008">
        <w:rPr>
          <w:rFonts w:ascii="Times New Roman" w:eastAsia="Times New Roman" w:hAnsi="Times New Roman" w:cs="Times New Roman"/>
          <w:color w:val="000000"/>
          <w:sz w:val="28"/>
          <w:szCs w:val="28"/>
          <w:lang w:eastAsia="ru-RU"/>
        </w:rPr>
        <w:t xml:space="preserve"> их исполнением определяется решением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8. По вопросам организации деятельности Думы муниципального округа председатель Думы муниципального округа издает постановления и распоряжения. Порядок внесения проектов постановлений и распоряжений председателя Думы муниципального округа, перечень и форма прилагаемых к ним документов устанавливается постановлением председателя Думы муниципального округа.</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8 в редакции решения Думы Мурашинского муниципального округа от </w:t>
      </w:r>
      <w:hyperlink r:id="rId159" w:tgtFrame="_blank" w:history="1">
        <w:r w:rsidRPr="00A1427C">
          <w:rPr>
            <w:rFonts w:ascii="Times New Roman" w:eastAsia="Times New Roman" w:hAnsi="Times New Roman" w:cs="Times New Roman"/>
            <w:i/>
            <w:color w:val="0000FF"/>
            <w:sz w:val="24"/>
            <w:szCs w:val="28"/>
            <w:lang w:eastAsia="ru-RU"/>
          </w:rPr>
          <w:t>10.05.2023 № 20/2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47. Правовые акты главы муниципального округа и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w:t>
      </w:r>
      <w:proofErr w:type="gramStart"/>
      <w:r w:rsidRPr="00637008">
        <w:rPr>
          <w:rFonts w:ascii="Times New Roman" w:eastAsia="Times New Roman" w:hAnsi="Times New Roman" w:cs="Times New Roman"/>
          <w:color w:val="000000"/>
          <w:sz w:val="28"/>
          <w:szCs w:val="28"/>
          <w:lang w:eastAsia="ru-RU"/>
        </w:rPr>
        <w:t>Глава муниципального округа, осуществляя руководство администрацией муниципального округа, в пределах своих полномочий, установленных федеральными законами, законами области, настоящим Уставом, решениями Думы муниципального округа,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по вопросам организации деятельности администрации муниципального округа.</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По иным вопросам глава муниципального округа в пределах своих полномочий, установленных федеральными законами, законами Кировской области, настоящим Уставом издает постановления и распоряжения.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2. Порядок внесения проектов правовых актов администрации муниципального округа, перечень и форма прилагаемых к ним документов устанавливается администрацией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Порядок внесения проектов правовых актов главы муниципального округа, перечень и форма прилагаемых к ним документов устанавливается главой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48. Правовые акты отраслевых (функциональных) и территориальных органов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Руководители отраслевых (функциональных) и территориальных органов администрации муниципального округа по вопросам организации работы отраслевых (функциональных) и территориальных органов администрации муниципального округа в соответствии с положениями об этих органах издают приказы.</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49. Порядок официального опубликования (обнародования) и вступления в силу муниципальных правовых актов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Муниципальные правовые акты вступают в силу в порядке, установленном настоящим </w:t>
      </w:r>
      <w:hyperlink r:id="rId160" w:tgtFrame="_blank" w:history="1">
        <w:r w:rsidRPr="00637008">
          <w:rPr>
            <w:rFonts w:ascii="Times New Roman" w:eastAsia="Times New Roman" w:hAnsi="Times New Roman" w:cs="Times New Roman"/>
            <w:color w:val="0000FF"/>
            <w:sz w:val="28"/>
            <w:szCs w:val="28"/>
            <w:lang w:eastAsia="ru-RU"/>
          </w:rPr>
          <w:t>Уставом</w:t>
        </w:r>
      </w:hyperlink>
      <w:r w:rsidRPr="00637008">
        <w:rPr>
          <w:rFonts w:ascii="Times New Roman" w:eastAsia="Times New Roman" w:hAnsi="Times New Roman" w:cs="Times New Roman"/>
          <w:color w:val="000000"/>
          <w:sz w:val="28"/>
          <w:szCs w:val="28"/>
          <w:lang w:eastAsia="ru-RU"/>
        </w:rPr>
        <w:t>, за исключением нормативных правовых актов Думы муниципального округа о налогах и сборах, которые вступают в силу в соответствии с </w:t>
      </w:r>
      <w:hyperlink r:id="rId161" w:tgtFrame="_blank" w:history="1">
        <w:r w:rsidRPr="00637008">
          <w:rPr>
            <w:rFonts w:ascii="Times New Roman" w:eastAsia="Times New Roman" w:hAnsi="Times New Roman" w:cs="Times New Roman"/>
            <w:color w:val="0000FF"/>
            <w:sz w:val="28"/>
            <w:szCs w:val="28"/>
            <w:lang w:eastAsia="ru-RU"/>
          </w:rPr>
          <w:t>Налоговым кодексом Российской Федерации</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162"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Под обнародованием муниципального правового акта, в том числе соглашения, заключенного между органами местного самоуправления, понимается: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официальное опубликование муниципального правового акта;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размещение на официальном сайте муниципального округа в информационно-телекоммуникационной сети «Интернет».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Информация о способе доведения содержания муниципального правового акта, соглашения до всеобщего сведения граждан подлежит указанию в самом тексте муниципального правового акта, соглашения.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Муниципальном вестнике, учрежденном решением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Официальные тексты муниципальных правовых актов размещаются: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в Интегрированном полнотекстовом банке правовой информации (эталонном банке правовой информации) на «Официальном портале правовой информации» (http://pravo.gov.ru) в соответствии с федеральным законодательством;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на портале Минюста России (http://pravo-minjust.ru, http://право-минюст</w:t>
      </w:r>
      <w:proofErr w:type="gramStart"/>
      <w:r w:rsidRPr="00637008">
        <w:rPr>
          <w:rFonts w:ascii="Times New Roman" w:eastAsia="Times New Roman" w:hAnsi="Times New Roman" w:cs="Times New Roman"/>
          <w:color w:val="000000"/>
          <w:sz w:val="28"/>
          <w:szCs w:val="28"/>
          <w:lang w:eastAsia="ru-RU"/>
        </w:rPr>
        <w:t>.р</w:t>
      </w:r>
      <w:proofErr w:type="gramEnd"/>
      <w:r w:rsidRPr="00637008">
        <w:rPr>
          <w:rFonts w:ascii="Times New Roman" w:eastAsia="Times New Roman" w:hAnsi="Times New Roman" w:cs="Times New Roman"/>
          <w:color w:val="000000"/>
          <w:sz w:val="28"/>
          <w:szCs w:val="28"/>
          <w:lang w:eastAsia="ru-RU"/>
        </w:rPr>
        <w:t xml:space="preserve">ф; регистрационный номер и дата регистрации в качестве сетевого издания: </w:t>
      </w:r>
      <w:proofErr w:type="gramStart"/>
      <w:r w:rsidRPr="00637008">
        <w:rPr>
          <w:rFonts w:ascii="Times New Roman" w:eastAsia="Times New Roman" w:hAnsi="Times New Roman" w:cs="Times New Roman"/>
          <w:color w:val="000000"/>
          <w:sz w:val="28"/>
          <w:szCs w:val="28"/>
          <w:lang w:eastAsia="ru-RU"/>
        </w:rPr>
        <w:t>Эл№ ФС77-72471 от 05.03.2018).</w:t>
      </w:r>
      <w:proofErr w:type="gramEnd"/>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5 в редакции решения Думы Мурашинского муниципального округа от </w:t>
      </w:r>
      <w:hyperlink r:id="rId163"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Устав муниципального округа, решение о внесении в него изменений и дополнений подлежат опубликованию (обнародованию) в соответствии со статьей 45 настоящего Устава.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7. Отмена муниципальных правовых актов и приостановление их действия осуществляется в соответствии с Федеральным законом «Об общих принципах организации местного самоуправления в единой системе публичной власти».</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7 в редакции решения Думы Мурашинского муниципального округа от </w:t>
      </w:r>
      <w:hyperlink r:id="rId164"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(статья 49 в редакции решения Думы Мурашинского муниципального округа от </w:t>
      </w:r>
      <w:hyperlink r:id="rId165" w:tgtFrame="_blank" w:history="1">
        <w:r w:rsidRPr="00A1427C">
          <w:rPr>
            <w:rFonts w:ascii="Times New Roman" w:eastAsia="Times New Roman" w:hAnsi="Times New Roman" w:cs="Times New Roman"/>
            <w:i/>
            <w:color w:val="0000FF"/>
            <w:sz w:val="24"/>
            <w:szCs w:val="28"/>
            <w:lang w:eastAsia="ru-RU"/>
          </w:rPr>
          <w:t>24.04.2024 № 29/2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50. Ответственность за неисполнение муниципальных правовых актов</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8. ЭКОНОМИЧЕСКАЯ ОСНОВА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51. Муниципальное имущество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Имущество, находящееся в собственности муниципального округа, средства местного бюджета, а также имущественные права муниципального округа, составляют экономическую основу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В собственности муниципального округа может находиться: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1) имущество, предназначенное для решения установленных Федеральным законом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(пункт 1 в редакции решения Думы Мурашинского муниципального округа от </w:t>
      </w:r>
      <w:hyperlink r:id="rId166"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области;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(пункт 4 в редакции решения Думы Мурашинского муниципального округа от </w:t>
      </w:r>
      <w:hyperlink r:id="rId167"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(пункт 5 в редакции решения Думы Мурашинского муниципального округа от </w:t>
      </w:r>
      <w:hyperlink r:id="rId168"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В случаях возникновения у муниципального округа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52. Владение, пользование и распоряжение муниципальным имуществом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Органы местного самоуправления от имени муниципального округа самостоятельно владеют, пользуются и распоряжаются муниципальным имуществом в соответствии с </w:t>
      </w:r>
      <w:hyperlink r:id="rId169" w:tgtFrame="_blank" w:history="1">
        <w:r w:rsidRPr="00637008">
          <w:rPr>
            <w:rFonts w:ascii="Times New Roman" w:eastAsia="Times New Roman" w:hAnsi="Times New Roman" w:cs="Times New Roman"/>
            <w:color w:val="0000FF"/>
            <w:sz w:val="28"/>
            <w:szCs w:val="28"/>
            <w:lang w:eastAsia="ru-RU"/>
          </w:rPr>
          <w:t>Конституцией Российской Федерации</w:t>
        </w:r>
      </w:hyperlink>
      <w:r w:rsidRPr="00637008">
        <w:rPr>
          <w:rFonts w:ascii="Times New Roman" w:eastAsia="Times New Roman" w:hAnsi="Times New Roman" w:cs="Times New Roman"/>
          <w:color w:val="000000"/>
          <w:sz w:val="28"/>
          <w:szCs w:val="28"/>
          <w:lang w:eastAsia="ru-RU"/>
        </w:rPr>
        <w:t>, федеральными законами и принимаемыми в соответствии с ними нормативными правовыми актами органов местного самоуправления.</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70"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Органы местного самоуправления вправе приобретать имущество в муниципальную собственность, передавать муниципальное имущество </w:t>
      </w:r>
      <w:r w:rsidRPr="00637008">
        <w:rPr>
          <w:rFonts w:ascii="Times New Roman" w:eastAsia="Times New Roman" w:hAnsi="Times New Roman" w:cs="Times New Roman"/>
          <w:color w:val="000000"/>
          <w:sz w:val="28"/>
          <w:szCs w:val="28"/>
          <w:lang w:eastAsia="ru-RU"/>
        </w:rPr>
        <w:lastRenderedPageBreak/>
        <w:t>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171"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Порядок управления и распоряжения муниципальным имуществом устанавливается муниципальными правовыми актами, принимаемыми Думой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Порядок и условия приватизации муниципального имущества определяются муниципальными нормативными правовыми актами, принимаемыми Думой муниципального округа в соответствии с федеральными законами.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Доходы от использования и приватизации муниципального имущества поступают в местный бюджет.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Кировской области, в случаях, порядке и на условиях, которые установлены законодательством Российской Федерации об электроэнергетике.</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6 введена решением Думы Мурашинского округа от </w:t>
      </w:r>
      <w:hyperlink r:id="rId172" w:tgtFrame="_blank" w:history="1">
        <w:r w:rsidRPr="00A1427C">
          <w:rPr>
            <w:rFonts w:ascii="Times New Roman" w:eastAsia="Times New Roman" w:hAnsi="Times New Roman" w:cs="Times New Roman"/>
            <w:i/>
            <w:color w:val="0000FF"/>
            <w:sz w:val="24"/>
            <w:szCs w:val="28"/>
            <w:lang w:eastAsia="ru-RU"/>
          </w:rPr>
          <w:t>26.02.2025 № 37/2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53. Отношения органов местного самоуправления с предприятиями и учреждениями, находящимися в муниципальной собственности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Функции и полномочия учредителя в отношении муниципальных предприятий и учреждений от имени муниципального округа осуществляет администрация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Администрация муниципального округа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3. Органы местного самоуправления муниципального округа от имени муниципального округа </w:t>
      </w:r>
      <w:proofErr w:type="spellStart"/>
      <w:r w:rsidRPr="00637008">
        <w:rPr>
          <w:rFonts w:ascii="Times New Roman" w:eastAsia="Times New Roman" w:hAnsi="Times New Roman" w:cs="Times New Roman"/>
          <w:color w:val="000000"/>
          <w:sz w:val="28"/>
          <w:szCs w:val="28"/>
          <w:lang w:eastAsia="ru-RU"/>
        </w:rPr>
        <w:t>субсидиарно</w:t>
      </w:r>
      <w:proofErr w:type="spellEnd"/>
      <w:r w:rsidRPr="00637008">
        <w:rPr>
          <w:rFonts w:ascii="Times New Roman" w:eastAsia="Times New Roman" w:hAnsi="Times New Roman" w:cs="Times New Roman"/>
          <w:color w:val="000000"/>
          <w:sz w:val="28"/>
          <w:szCs w:val="28"/>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4. Дума муниципального округа может заслушивать отчеты о деятельности муниципальных предприятий и учреждений по мере необходимости на основании решения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54. Местный бюджет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Муниципальный округ имеет собственный бюджет (по тексту </w:t>
      </w:r>
      <w:proofErr w:type="gramStart"/>
      <w:r w:rsidRPr="00637008">
        <w:rPr>
          <w:rFonts w:ascii="Times New Roman" w:eastAsia="Times New Roman" w:hAnsi="Times New Roman" w:cs="Times New Roman"/>
          <w:color w:val="000000"/>
          <w:sz w:val="28"/>
          <w:szCs w:val="28"/>
          <w:lang w:eastAsia="ru-RU"/>
        </w:rPr>
        <w:t>-м</w:t>
      </w:r>
      <w:proofErr w:type="gramEnd"/>
      <w:r w:rsidRPr="00637008">
        <w:rPr>
          <w:rFonts w:ascii="Times New Roman" w:eastAsia="Times New Roman" w:hAnsi="Times New Roman" w:cs="Times New Roman"/>
          <w:color w:val="000000"/>
          <w:sz w:val="28"/>
          <w:szCs w:val="28"/>
          <w:lang w:eastAsia="ru-RU"/>
        </w:rPr>
        <w:t>естный бюджет).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муниципального округа самостоятельно с соблюдением требований, установленных </w:t>
      </w:r>
      <w:hyperlink r:id="rId173" w:tgtFrame="_blank" w:history="1">
        <w:r w:rsidRPr="00637008">
          <w:rPr>
            <w:rFonts w:ascii="Times New Roman" w:eastAsia="Times New Roman" w:hAnsi="Times New Roman" w:cs="Times New Roman"/>
            <w:color w:val="0000FF"/>
            <w:sz w:val="28"/>
            <w:szCs w:val="28"/>
            <w:lang w:eastAsia="ru-RU"/>
          </w:rPr>
          <w:t>Бюджетным кодексом Российской Федерации</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Составление и рассмотрение проекта местного бюджета, утверждение и исполнение местного бюджета, осуществление </w:t>
      </w:r>
      <w:proofErr w:type="gramStart"/>
      <w:r w:rsidRPr="00637008">
        <w:rPr>
          <w:rFonts w:ascii="Times New Roman" w:eastAsia="Times New Roman" w:hAnsi="Times New Roman" w:cs="Times New Roman"/>
          <w:color w:val="000000"/>
          <w:sz w:val="28"/>
          <w:szCs w:val="28"/>
          <w:lang w:eastAsia="ru-RU"/>
        </w:rPr>
        <w:t>контроля за</w:t>
      </w:r>
      <w:proofErr w:type="gramEnd"/>
      <w:r w:rsidRPr="00637008">
        <w:rPr>
          <w:rFonts w:ascii="Times New Roman" w:eastAsia="Times New Roman" w:hAnsi="Times New Roman" w:cs="Times New Roman"/>
          <w:color w:val="000000"/>
          <w:sz w:val="28"/>
          <w:szCs w:val="28"/>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74" w:tgtFrame="_blank" w:history="1">
        <w:r w:rsidRPr="00637008">
          <w:rPr>
            <w:rFonts w:ascii="Times New Roman" w:eastAsia="Times New Roman" w:hAnsi="Times New Roman" w:cs="Times New Roman"/>
            <w:color w:val="0000FF"/>
            <w:sz w:val="28"/>
            <w:szCs w:val="28"/>
            <w:lang w:eastAsia="ru-RU"/>
          </w:rPr>
          <w:t>Бюджетным кодексом Российской Федерации</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Абзац второй исключен решением Думы Мурашинского муниципального округа от </w:t>
      </w:r>
      <w:hyperlink r:id="rId175" w:tgtFrame="_blank" w:history="1">
        <w:r w:rsidRPr="00A1427C">
          <w:rPr>
            <w:rFonts w:ascii="Times New Roman" w:eastAsia="Times New Roman" w:hAnsi="Times New Roman" w:cs="Times New Roman"/>
            <w:i/>
            <w:color w:val="0000FF"/>
            <w:sz w:val="24"/>
            <w:szCs w:val="28"/>
            <w:lang w:eastAsia="ru-RU"/>
          </w:rPr>
          <w:t>08.06.2022 № 12/2</w:t>
        </w:r>
      </w:hyperlink>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55. Доходы и расходы местного бюджета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Формирование расходов местного бюджета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в соответствии с требованиями </w:t>
      </w:r>
      <w:hyperlink r:id="rId176" w:tgtFrame="_blank" w:history="1">
        <w:r w:rsidRPr="00637008">
          <w:rPr>
            <w:rFonts w:ascii="Times New Roman" w:eastAsia="Times New Roman" w:hAnsi="Times New Roman" w:cs="Times New Roman"/>
            <w:color w:val="0000FF"/>
            <w:sz w:val="28"/>
            <w:szCs w:val="28"/>
            <w:lang w:eastAsia="ru-RU"/>
          </w:rPr>
          <w:t>Бюджетного кодекса Российской Федерации</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Исполнение расходных обязательств муниципального округа осуществляется за счет средств местного бюджета в соответствии с требованиями </w:t>
      </w:r>
      <w:hyperlink r:id="rId177" w:tgtFrame="_blank" w:history="1">
        <w:r w:rsidRPr="00637008">
          <w:rPr>
            <w:rFonts w:ascii="Times New Roman" w:eastAsia="Times New Roman" w:hAnsi="Times New Roman" w:cs="Times New Roman"/>
            <w:color w:val="0000FF"/>
            <w:sz w:val="28"/>
            <w:szCs w:val="28"/>
            <w:lang w:eastAsia="ru-RU"/>
          </w:rPr>
          <w:t>Бюджетного кодекса Российской Федерации</w:t>
        </w:r>
      </w:hyperlink>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Администрация муниципального округа в установленном ею порядке ведет реестр расходных обязательств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56. Закупки для обеспечения муниципальных нужд</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публичной власти».</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2 в редакции решения Думы Мурашинского муниципального округа от </w:t>
      </w:r>
      <w:hyperlink r:id="rId178"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57. Самообложение граждан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Для решения конкретных вопросов непосредственного обеспечения жизнедеятельности населения могут привлекаться разовые платежи граждан – средства самообложения граждан. </w:t>
      </w:r>
      <w:proofErr w:type="gramStart"/>
      <w:r w:rsidRPr="00637008">
        <w:rPr>
          <w:rFonts w:ascii="Times New Roman" w:eastAsia="Times New Roman" w:hAnsi="Times New Roman" w:cs="Times New Roman"/>
          <w:color w:val="000000"/>
          <w:sz w:val="28"/>
          <w:szCs w:val="28"/>
          <w:lang w:eastAsia="ru-RU"/>
        </w:rPr>
        <w:t>Размер таких платежей устанавливается в абсолютной величине равным для всех жителей муниципального округа (населенного пункта, входящего в состав муниципального округа (либо части его территории))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входящего в состав муниципального округа (либо части его территории)) и для которых размер платежей может быть</w:t>
      </w:r>
      <w:proofErr w:type="gramEnd"/>
      <w:r w:rsidRPr="00637008">
        <w:rPr>
          <w:rFonts w:ascii="Times New Roman" w:eastAsia="Times New Roman" w:hAnsi="Times New Roman" w:cs="Times New Roman"/>
          <w:color w:val="000000"/>
          <w:sz w:val="28"/>
          <w:szCs w:val="28"/>
          <w:lang w:eastAsia="ru-RU"/>
        </w:rPr>
        <w:t xml:space="preserve"> уменьшен.</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1 в редакции решения Думы Мурашинского муниципального округа от </w:t>
      </w:r>
      <w:hyperlink r:id="rId179"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области и настоящим Уставом.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Вопросы введения и использования средств самообложения граждан на территории (части территории) населенного пункта, входящего в состав муниципального округа, решаются на сходе граждан, в соответствии с Федеральным законом «Об общих принципах организации местного самоуправления в единой системе публичной власти».</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3 в редакции решения Думы Мурашинского муниципального округа от </w:t>
      </w:r>
      <w:hyperlink r:id="rId180"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58. Муниципальные заимствования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Муниципальные заимствования осуществляются в соответствии с </w:t>
      </w:r>
      <w:hyperlink r:id="rId181" w:tgtFrame="_blank" w:history="1">
        <w:r w:rsidRPr="00637008">
          <w:rPr>
            <w:rFonts w:ascii="Times New Roman" w:eastAsia="Times New Roman" w:hAnsi="Times New Roman" w:cs="Times New Roman"/>
            <w:color w:val="0000FF"/>
            <w:sz w:val="28"/>
            <w:szCs w:val="28"/>
            <w:lang w:eastAsia="ru-RU"/>
          </w:rPr>
          <w:t>Бюджетным кодексом Российской Федерации</w:t>
        </w:r>
      </w:hyperlink>
      <w:r w:rsidRPr="00637008">
        <w:rPr>
          <w:rFonts w:ascii="Times New Roman" w:eastAsia="Times New Roman" w:hAnsi="Times New Roman" w:cs="Times New Roman"/>
          <w:color w:val="000000"/>
          <w:sz w:val="28"/>
          <w:szCs w:val="28"/>
          <w:lang w:eastAsia="ru-RU"/>
        </w:rPr>
        <w:t xml:space="preserve"> путем выпуска муниципальных ценных бумаг и привлечения кредитов в местный бюджет от других бюджетов бюджетной системы Российской Федерации и от </w:t>
      </w:r>
      <w:r w:rsidRPr="00637008">
        <w:rPr>
          <w:rFonts w:ascii="Times New Roman" w:eastAsia="Times New Roman" w:hAnsi="Times New Roman" w:cs="Times New Roman"/>
          <w:color w:val="000000"/>
          <w:sz w:val="28"/>
          <w:szCs w:val="28"/>
          <w:lang w:eastAsia="ru-RU"/>
        </w:rPr>
        <w:lastRenderedPageBreak/>
        <w:t>кредитных организаций, по которым возникают муниципальные долговые обязательства.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Право осуществления муниципальных заимствований от имени муниципального округа в соответствии с </w:t>
      </w:r>
      <w:hyperlink r:id="rId182" w:tgtFrame="_blank" w:history="1">
        <w:r w:rsidRPr="00637008">
          <w:rPr>
            <w:rFonts w:ascii="Times New Roman" w:eastAsia="Times New Roman" w:hAnsi="Times New Roman" w:cs="Times New Roman"/>
            <w:color w:val="0000FF"/>
            <w:sz w:val="28"/>
            <w:szCs w:val="28"/>
            <w:lang w:eastAsia="ru-RU"/>
          </w:rPr>
          <w:t>Бюджетным кодексом Российской Федерации</w:t>
        </w:r>
      </w:hyperlink>
      <w:r w:rsidRPr="00637008">
        <w:rPr>
          <w:rFonts w:ascii="Times New Roman" w:eastAsia="Times New Roman" w:hAnsi="Times New Roman" w:cs="Times New Roman"/>
          <w:color w:val="000000"/>
          <w:sz w:val="28"/>
          <w:szCs w:val="28"/>
          <w:lang w:eastAsia="ru-RU"/>
        </w:rPr>
        <w:t> и настоящим Уставом принадлежит администрации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9. ГАРАНТИИ И ОТВЕТСТВЕННОСТЬ</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59. Гарантии прав граждан на осуществление местного самоуправления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Права граждан на осуществление местного самоуправления гарантированы </w:t>
      </w:r>
      <w:hyperlink r:id="rId183" w:tgtFrame="_blank" w:history="1">
        <w:r w:rsidRPr="00637008">
          <w:rPr>
            <w:rFonts w:ascii="Times New Roman" w:eastAsia="Times New Roman" w:hAnsi="Times New Roman" w:cs="Times New Roman"/>
            <w:color w:val="0000FF"/>
            <w:sz w:val="28"/>
            <w:szCs w:val="28"/>
            <w:lang w:eastAsia="ru-RU"/>
          </w:rPr>
          <w:t>Конституцией Российской Федерации</w:t>
        </w:r>
      </w:hyperlink>
      <w:r w:rsidRPr="00637008">
        <w:rPr>
          <w:rFonts w:ascii="Times New Roman" w:eastAsia="Times New Roman" w:hAnsi="Times New Roman" w:cs="Times New Roman"/>
          <w:color w:val="000000"/>
          <w:sz w:val="28"/>
          <w:szCs w:val="28"/>
          <w:lang w:eastAsia="ru-RU"/>
        </w:rPr>
        <w:t>, законодательством Российской Федерации, правом на судебную защиту. Ограничение прав граждан на осуществление местного самоуправления, предусмотренных федеральными законами, законами области и настоящим Уставом не допускается.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60. Ответственность органов местного самоуправления муниципального округа и должностных лиц местного самоуправления муниципального округа перед государством</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Полномочия Думы муниципального округа прекращаются со дня вступления в силу закона област</w:t>
      </w:r>
      <w:proofErr w:type="gramStart"/>
      <w:r w:rsidRPr="00637008">
        <w:rPr>
          <w:rFonts w:ascii="Times New Roman" w:eastAsia="Times New Roman" w:hAnsi="Times New Roman" w:cs="Times New Roman"/>
          <w:color w:val="000000"/>
          <w:sz w:val="28"/>
          <w:szCs w:val="28"/>
          <w:lang w:eastAsia="ru-RU"/>
        </w:rPr>
        <w:t>и о ее</w:t>
      </w:r>
      <w:proofErr w:type="gramEnd"/>
      <w:r w:rsidRPr="00637008">
        <w:rPr>
          <w:rFonts w:ascii="Times New Roman" w:eastAsia="Times New Roman" w:hAnsi="Times New Roman" w:cs="Times New Roman"/>
          <w:color w:val="000000"/>
          <w:sz w:val="28"/>
          <w:szCs w:val="28"/>
          <w:lang w:eastAsia="ru-RU"/>
        </w:rPr>
        <w:t xml:space="preserve"> роспуске в случае, если: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1) соответствующим судом установлено, что Думой муниципального округа принят нормативный правовой акт, противоречащий </w:t>
      </w:r>
      <w:hyperlink r:id="rId184" w:tgtFrame="_blank" w:history="1">
        <w:r w:rsidRPr="00637008">
          <w:rPr>
            <w:rFonts w:ascii="Times New Roman" w:eastAsia="Times New Roman" w:hAnsi="Times New Roman" w:cs="Times New Roman"/>
            <w:color w:val="0000FF"/>
            <w:sz w:val="28"/>
            <w:szCs w:val="28"/>
            <w:lang w:eastAsia="ru-RU"/>
          </w:rPr>
          <w:t>Конституции Российской Федерации</w:t>
        </w:r>
      </w:hyperlink>
      <w:r w:rsidRPr="00637008">
        <w:rPr>
          <w:rFonts w:ascii="Times New Roman" w:eastAsia="Times New Roman" w:hAnsi="Times New Roman" w:cs="Times New Roman"/>
          <w:color w:val="000000"/>
          <w:sz w:val="28"/>
          <w:szCs w:val="28"/>
          <w:lang w:eastAsia="ru-RU"/>
        </w:rPr>
        <w:t>, федеральным конституционным законам, федеральным законам, </w:t>
      </w:r>
      <w:hyperlink r:id="rId185" w:tgtFrame="_blank" w:history="1">
        <w:r w:rsidRPr="00637008">
          <w:rPr>
            <w:rFonts w:ascii="Times New Roman" w:eastAsia="Times New Roman" w:hAnsi="Times New Roman" w:cs="Times New Roman"/>
            <w:color w:val="0000FF"/>
            <w:sz w:val="28"/>
            <w:szCs w:val="28"/>
            <w:lang w:eastAsia="ru-RU"/>
          </w:rPr>
          <w:t>Уставу области</w:t>
        </w:r>
      </w:hyperlink>
      <w:r w:rsidRPr="00637008">
        <w:rPr>
          <w:rFonts w:ascii="Times New Roman" w:eastAsia="Times New Roman" w:hAnsi="Times New Roman" w:cs="Times New Roman"/>
          <w:color w:val="000000"/>
          <w:sz w:val="28"/>
          <w:szCs w:val="28"/>
          <w:lang w:eastAsia="ru-RU"/>
        </w:rPr>
        <w:t>, законам области, настоящему Уставу, а Дума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w:t>
      </w:r>
      <w:proofErr w:type="gramEnd"/>
      <w:r w:rsidRPr="00637008">
        <w:rPr>
          <w:rFonts w:ascii="Times New Roman" w:eastAsia="Times New Roman" w:hAnsi="Times New Roman" w:cs="Times New Roman"/>
          <w:color w:val="000000"/>
          <w:sz w:val="28"/>
          <w:szCs w:val="28"/>
          <w:lang w:eastAsia="ru-RU"/>
        </w:rPr>
        <w:t xml:space="preserve"> суда, в том числе не отменила соответствующий нормативный правовой акт;</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соответствующим судом установлено, что избранная в правомочном составе Дума муниципального округа в течение трех месяцев подряд не проводила правомочного заседания;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3) соответствующим судом установлено, что вновь избранная в правомочном составе Дума муниципального округа в течение трех месяцев подряд не проводила правомочного заседания.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w:t>
      </w:r>
      <w:proofErr w:type="gramStart"/>
      <w:r w:rsidRPr="00637008">
        <w:rPr>
          <w:rFonts w:ascii="Times New Roman" w:eastAsia="Times New Roman" w:hAnsi="Times New Roman" w:cs="Times New Roman"/>
          <w:color w:val="000000"/>
          <w:sz w:val="28"/>
          <w:szCs w:val="28"/>
          <w:lang w:eastAsia="ru-RU"/>
        </w:rPr>
        <w:t xml:space="preserve">Депутаты Думы муниципального округа, распущенной на основании пункта 2 части 1 настоящей статьи, вправе в течение 10 дней со дня вступления в силу закона области о роспуске Думы муниципального округа обратиться в суд с заявлением для установления факта отсутствия их вины за </w:t>
      </w:r>
      <w:proofErr w:type="spellStart"/>
      <w:r w:rsidRPr="00637008">
        <w:rPr>
          <w:rFonts w:ascii="Times New Roman" w:eastAsia="Times New Roman" w:hAnsi="Times New Roman" w:cs="Times New Roman"/>
          <w:color w:val="000000"/>
          <w:sz w:val="28"/>
          <w:szCs w:val="28"/>
          <w:lang w:eastAsia="ru-RU"/>
        </w:rPr>
        <w:t>непроведение</w:t>
      </w:r>
      <w:proofErr w:type="spellEnd"/>
      <w:r w:rsidRPr="00637008">
        <w:rPr>
          <w:rFonts w:ascii="Times New Roman" w:eastAsia="Times New Roman" w:hAnsi="Times New Roman" w:cs="Times New Roman"/>
          <w:color w:val="000000"/>
          <w:sz w:val="28"/>
          <w:szCs w:val="28"/>
          <w:lang w:eastAsia="ru-RU"/>
        </w:rPr>
        <w:t xml:space="preserve"> Думой муниципального округа правомочного заседания в течение трех месяцев подряд.</w:t>
      </w:r>
      <w:proofErr w:type="gramEnd"/>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lastRenderedPageBreak/>
        <w:t>3. Глава муниципального округа подлежит отрешению от должности Губернатором области в случае:</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1) издания указанным должностным лицом местного самоуправления нормативного правового акта, противоречащего </w:t>
      </w:r>
      <w:hyperlink r:id="rId186" w:tgtFrame="_blank" w:history="1">
        <w:r w:rsidRPr="00637008">
          <w:rPr>
            <w:rFonts w:ascii="Times New Roman" w:eastAsia="Times New Roman" w:hAnsi="Times New Roman" w:cs="Times New Roman"/>
            <w:color w:val="0000FF"/>
            <w:sz w:val="28"/>
            <w:szCs w:val="28"/>
            <w:lang w:eastAsia="ru-RU"/>
          </w:rPr>
          <w:t>Конституции Российской Федерации</w:t>
        </w:r>
      </w:hyperlink>
      <w:r w:rsidRPr="00637008">
        <w:rPr>
          <w:rFonts w:ascii="Times New Roman" w:eastAsia="Times New Roman" w:hAnsi="Times New Roman" w:cs="Times New Roman"/>
          <w:color w:val="000000"/>
          <w:sz w:val="28"/>
          <w:szCs w:val="28"/>
          <w:lang w:eastAsia="ru-RU"/>
        </w:rPr>
        <w:t>, федеральным конституционным законам, федеральным законам, </w:t>
      </w:r>
      <w:hyperlink r:id="rId187" w:tgtFrame="_blank" w:history="1">
        <w:r w:rsidRPr="00637008">
          <w:rPr>
            <w:rFonts w:ascii="Times New Roman" w:eastAsia="Times New Roman" w:hAnsi="Times New Roman" w:cs="Times New Roman"/>
            <w:color w:val="0000FF"/>
            <w:sz w:val="28"/>
            <w:szCs w:val="28"/>
            <w:lang w:eastAsia="ru-RU"/>
          </w:rPr>
          <w:t>Уставу области</w:t>
        </w:r>
      </w:hyperlink>
      <w:r w:rsidRPr="00637008">
        <w:rPr>
          <w:rFonts w:ascii="Times New Roman" w:eastAsia="Times New Roman" w:hAnsi="Times New Roman" w:cs="Times New Roman"/>
          <w:color w:val="000000"/>
          <w:sz w:val="28"/>
          <w:szCs w:val="28"/>
          <w:lang w:eastAsia="ru-RU"/>
        </w:rPr>
        <w:t>, законам области, настоящему Уставу,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w:t>
      </w:r>
      <w:proofErr w:type="gramEnd"/>
      <w:r w:rsidRPr="00637008">
        <w:rPr>
          <w:rFonts w:ascii="Times New Roman" w:eastAsia="Times New Roman" w:hAnsi="Times New Roman" w:cs="Times New Roman"/>
          <w:color w:val="000000"/>
          <w:sz w:val="28"/>
          <w:szCs w:val="28"/>
          <w:lang w:eastAsia="ru-RU"/>
        </w:rPr>
        <w:t xml:space="preserve"> мер по исполнению решения суда;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37008">
        <w:rPr>
          <w:rFonts w:ascii="Times New Roman" w:eastAsia="Times New Roman" w:hAnsi="Times New Roman" w:cs="Times New Roman"/>
          <w:color w:val="000000"/>
          <w:sz w:val="28"/>
          <w:szCs w:val="28"/>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637008">
        <w:rPr>
          <w:rFonts w:ascii="Times New Roman" w:eastAsia="Times New Roman" w:hAnsi="Times New Roman" w:cs="Times New Roman"/>
          <w:color w:val="000000"/>
          <w:sz w:val="28"/>
          <w:szCs w:val="28"/>
          <w:lang w:eastAsia="ru-RU"/>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Дума муниципального округа в соответствии со статьей 21 Федерального закона «Об общих принципах организации местного самоуправления в единой системе публичной власти» вправе удалить главу муниципального округа в отставку по инициативе депутатов Думы муниципального округа или по инициативе Губернатора области.</w:t>
      </w:r>
    </w:p>
    <w:p w:rsidR="00637008" w:rsidRPr="00A1427C" w:rsidRDefault="00637008" w:rsidP="00637008">
      <w:pPr>
        <w:spacing w:after="0" w:line="240" w:lineRule="auto"/>
        <w:ind w:firstLine="709"/>
        <w:jc w:val="both"/>
        <w:rPr>
          <w:rFonts w:ascii="Times New Roman" w:eastAsia="Times New Roman" w:hAnsi="Times New Roman" w:cs="Times New Roman"/>
          <w:i/>
          <w:color w:val="000000"/>
          <w:sz w:val="24"/>
          <w:szCs w:val="28"/>
          <w:lang w:eastAsia="ru-RU"/>
        </w:rPr>
      </w:pPr>
      <w:r w:rsidRPr="00A1427C">
        <w:rPr>
          <w:rFonts w:ascii="Times New Roman" w:eastAsia="Times New Roman" w:hAnsi="Times New Roman" w:cs="Times New Roman"/>
          <w:i/>
          <w:color w:val="000000"/>
          <w:sz w:val="24"/>
          <w:szCs w:val="28"/>
          <w:lang w:eastAsia="ru-RU"/>
        </w:rPr>
        <w:t>(часть 4 в редакции решения Думы Мурашинского муниципального округа от </w:t>
      </w:r>
      <w:hyperlink r:id="rId188" w:tgtFrame="_blank" w:history="1">
        <w:r w:rsidRPr="00A1427C">
          <w:rPr>
            <w:rFonts w:ascii="Times New Roman" w:eastAsia="Times New Roman" w:hAnsi="Times New Roman" w:cs="Times New Roman"/>
            <w:i/>
            <w:color w:val="0000FF"/>
            <w:sz w:val="24"/>
            <w:szCs w:val="28"/>
            <w:lang w:eastAsia="ru-RU"/>
          </w:rPr>
          <w:t>01.10.2025</w:t>
        </w:r>
      </w:hyperlink>
      <w:r w:rsidRPr="00A1427C">
        <w:rPr>
          <w:rFonts w:ascii="Times New Roman" w:eastAsia="Times New Roman" w:hAnsi="Times New Roman" w:cs="Times New Roman"/>
          <w:i/>
          <w:color w:val="0000FF"/>
          <w:sz w:val="24"/>
          <w:szCs w:val="28"/>
          <w:lang w:eastAsia="ru-RU"/>
        </w:rPr>
        <w:t> № 41/3</w:t>
      </w:r>
      <w:r w:rsidRPr="00A1427C">
        <w:rPr>
          <w:rFonts w:ascii="Times New Roman" w:eastAsia="Times New Roman" w:hAnsi="Times New Roman" w:cs="Times New Roman"/>
          <w:i/>
          <w:color w:val="000000"/>
          <w:sz w:val="24"/>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Глава муниципального округа вправе обжаловать правовой акт об отрешении от должности, правовой акт об удалении его в отставку в судебном порядке в течение 10 дней со дня его официального опубликования.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61. Ответственность органов местного самоуправления и должностных лиц местного самоуправления перед физическими и юридическими лицами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 наступает в порядке, предусмотренном законодательством Российской Федерации.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lastRenderedPageBreak/>
        <w:t xml:space="preserve">Статья 62. </w:t>
      </w:r>
      <w:proofErr w:type="gramStart"/>
      <w:r w:rsidRPr="00637008">
        <w:rPr>
          <w:rFonts w:ascii="Times New Roman" w:eastAsia="Times New Roman" w:hAnsi="Times New Roman" w:cs="Times New Roman"/>
          <w:b/>
          <w:bCs/>
          <w:color w:val="000000"/>
          <w:sz w:val="28"/>
          <w:szCs w:val="28"/>
          <w:lang w:eastAsia="ru-RU"/>
        </w:rPr>
        <w:t>Контроль за</w:t>
      </w:r>
      <w:proofErr w:type="gramEnd"/>
      <w:r w:rsidRPr="00637008">
        <w:rPr>
          <w:rFonts w:ascii="Times New Roman" w:eastAsia="Times New Roman" w:hAnsi="Times New Roman" w:cs="Times New Roman"/>
          <w:b/>
          <w:bCs/>
          <w:color w:val="000000"/>
          <w:sz w:val="28"/>
          <w:szCs w:val="28"/>
          <w:lang w:eastAsia="ru-RU"/>
        </w:rPr>
        <w:t xml:space="preserve"> деятельностью органов местного самоуправления муниципального округа и должностных лиц местного самоуправления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1. Дума муниципального округа осуществляет контроль </w:t>
      </w:r>
      <w:proofErr w:type="gramStart"/>
      <w:r w:rsidRPr="00637008">
        <w:rPr>
          <w:rFonts w:ascii="Times New Roman" w:eastAsia="Times New Roman" w:hAnsi="Times New Roman" w:cs="Times New Roman"/>
          <w:color w:val="000000"/>
          <w:sz w:val="28"/>
          <w:szCs w:val="28"/>
          <w:lang w:eastAsia="ru-RU"/>
        </w:rPr>
        <w:t>за</w:t>
      </w:r>
      <w:proofErr w:type="gramEnd"/>
      <w:r w:rsidRPr="00637008">
        <w:rPr>
          <w:rFonts w:ascii="Times New Roman" w:eastAsia="Times New Roman" w:hAnsi="Times New Roman" w:cs="Times New Roman"/>
          <w:color w:val="000000"/>
          <w:sz w:val="28"/>
          <w:szCs w:val="28"/>
          <w:lang w:eastAsia="ru-RU"/>
        </w:rPr>
        <w:t>:</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1) соответствием деятельности органов местного самоуправления муниципального округа и должностных лиц местного самоуправления муниципального округа настоящему Уставу и принятыми в соответствии с ним нормативными правовыми актами Думы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2) исполнением органами местного самоуправления муниципального округа и должностными лицами местного самоуправления полномочий по решению вопросов местного значения;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3) исполнением местного бюджета, соблюдением </w:t>
      </w:r>
      <w:proofErr w:type="gramStart"/>
      <w:r w:rsidRPr="00637008">
        <w:rPr>
          <w:rFonts w:ascii="Times New Roman" w:eastAsia="Times New Roman" w:hAnsi="Times New Roman" w:cs="Times New Roman"/>
          <w:color w:val="000000"/>
          <w:sz w:val="28"/>
          <w:szCs w:val="28"/>
          <w:lang w:eastAsia="ru-RU"/>
        </w:rPr>
        <w:t>установленных</w:t>
      </w:r>
      <w:proofErr w:type="gramEnd"/>
      <w:r w:rsidRPr="00637008">
        <w:rPr>
          <w:rFonts w:ascii="Times New Roman" w:eastAsia="Times New Roman" w:hAnsi="Times New Roman" w:cs="Times New Roman"/>
          <w:color w:val="000000"/>
          <w:sz w:val="28"/>
          <w:szCs w:val="28"/>
          <w:lang w:eastAsia="ru-RU"/>
        </w:rPr>
        <w:t xml:space="preserve"> порядка его подготовки и порядка рассмотрения местного бюджета, отчета о его исполнении;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4) реализацией стратегии социально-экономического развития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5) управлением и распоряжением имуществом, находящимся в муниципальной собственности.</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xml:space="preserve">2. В соответствии с законодательством, настоящим Уставом и нормативными правовыми актами Думы муниципального округа, контроль могут осуществлять также и иные органы местного самоуправления муниципального </w:t>
      </w:r>
      <w:proofErr w:type="gramStart"/>
      <w:r w:rsidRPr="00637008">
        <w:rPr>
          <w:rFonts w:ascii="Times New Roman" w:eastAsia="Times New Roman" w:hAnsi="Times New Roman" w:cs="Times New Roman"/>
          <w:color w:val="000000"/>
          <w:sz w:val="28"/>
          <w:szCs w:val="28"/>
          <w:lang w:eastAsia="ru-RU"/>
        </w:rPr>
        <w:t>округа</w:t>
      </w:r>
      <w:proofErr w:type="gramEnd"/>
      <w:r w:rsidRPr="00637008">
        <w:rPr>
          <w:rFonts w:ascii="Times New Roman" w:eastAsia="Times New Roman" w:hAnsi="Times New Roman" w:cs="Times New Roman"/>
          <w:color w:val="000000"/>
          <w:sz w:val="28"/>
          <w:szCs w:val="28"/>
          <w:lang w:eastAsia="ru-RU"/>
        </w:rPr>
        <w:t xml:space="preserve"> и должностные лица местного самоуправления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bookmarkStart w:id="0" w:name="_GoBack"/>
      <w:bookmarkEnd w:id="0"/>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ГЛАВА 10. ЗАКЛЮЧИТЕЛЬНЫЕ ПОЛОЖЕНИЯ</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b/>
          <w:bCs/>
          <w:color w:val="000000"/>
          <w:sz w:val="28"/>
          <w:szCs w:val="28"/>
          <w:lang w:eastAsia="ru-RU"/>
        </w:rPr>
        <w:t>Статья 63. Прекращение действия Устава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Настоящий Устав прекращает свое действие после вступления в силу нового Устава муниципального округа.</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Глава Мурашинского района</w:t>
      </w:r>
    </w:p>
    <w:p w:rsidR="00637008" w:rsidRPr="00637008" w:rsidRDefault="00637008" w:rsidP="00637008">
      <w:pPr>
        <w:spacing w:after="0" w:line="240" w:lineRule="auto"/>
        <w:ind w:firstLine="709"/>
        <w:jc w:val="right"/>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С.И. Рябинин</w:t>
      </w:r>
    </w:p>
    <w:p w:rsidR="00637008" w:rsidRPr="00637008" w:rsidRDefault="00637008" w:rsidP="00637008">
      <w:pPr>
        <w:spacing w:after="0" w:line="240" w:lineRule="auto"/>
        <w:ind w:firstLine="709"/>
        <w:jc w:val="both"/>
        <w:rPr>
          <w:rFonts w:ascii="Times New Roman" w:eastAsia="Times New Roman" w:hAnsi="Times New Roman" w:cs="Times New Roman"/>
          <w:color w:val="000000"/>
          <w:sz w:val="28"/>
          <w:szCs w:val="28"/>
          <w:lang w:eastAsia="ru-RU"/>
        </w:rPr>
      </w:pPr>
      <w:r w:rsidRPr="00637008">
        <w:rPr>
          <w:rFonts w:ascii="Times New Roman" w:eastAsia="Times New Roman" w:hAnsi="Times New Roman" w:cs="Times New Roman"/>
          <w:color w:val="000000"/>
          <w:sz w:val="28"/>
          <w:szCs w:val="28"/>
          <w:lang w:eastAsia="ru-RU"/>
        </w:rPr>
        <w:t> </w:t>
      </w:r>
    </w:p>
    <w:p w:rsidR="00D87A14" w:rsidRPr="00637008" w:rsidRDefault="00D87A14">
      <w:pPr>
        <w:rPr>
          <w:rFonts w:ascii="Times New Roman" w:hAnsi="Times New Roman" w:cs="Times New Roman"/>
          <w:sz w:val="28"/>
          <w:szCs w:val="28"/>
        </w:rPr>
      </w:pPr>
    </w:p>
    <w:sectPr w:rsidR="00D87A14" w:rsidRPr="00637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008"/>
    <w:rsid w:val="00637008"/>
    <w:rsid w:val="00A1427C"/>
    <w:rsid w:val="00D87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7008"/>
  </w:style>
  <w:style w:type="paragraph" w:styleId="a3">
    <w:name w:val="Normal (Web)"/>
    <w:basedOn w:val="a"/>
    <w:uiPriority w:val="99"/>
    <w:semiHidden/>
    <w:unhideWhenUsed/>
    <w:rsid w:val="00637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7008"/>
    <w:rPr>
      <w:color w:val="0000FF"/>
      <w:u w:val="single"/>
    </w:rPr>
  </w:style>
  <w:style w:type="character" w:styleId="a5">
    <w:name w:val="FollowedHyperlink"/>
    <w:basedOn w:val="a0"/>
    <w:uiPriority w:val="99"/>
    <w:semiHidden/>
    <w:unhideWhenUsed/>
    <w:rsid w:val="00637008"/>
    <w:rPr>
      <w:color w:val="800080"/>
      <w:u w:val="single"/>
    </w:rPr>
  </w:style>
  <w:style w:type="character" w:customStyle="1" w:styleId="hyperlink">
    <w:name w:val="hyperlink"/>
    <w:basedOn w:val="a0"/>
    <w:rsid w:val="006370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7008"/>
  </w:style>
  <w:style w:type="paragraph" w:styleId="a3">
    <w:name w:val="Normal (Web)"/>
    <w:basedOn w:val="a"/>
    <w:uiPriority w:val="99"/>
    <w:semiHidden/>
    <w:unhideWhenUsed/>
    <w:rsid w:val="00637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7008"/>
    <w:rPr>
      <w:color w:val="0000FF"/>
      <w:u w:val="single"/>
    </w:rPr>
  </w:style>
  <w:style w:type="character" w:styleId="a5">
    <w:name w:val="FollowedHyperlink"/>
    <w:basedOn w:val="a0"/>
    <w:uiPriority w:val="99"/>
    <w:semiHidden/>
    <w:unhideWhenUsed/>
    <w:rsid w:val="00637008"/>
    <w:rPr>
      <w:color w:val="800080"/>
      <w:u w:val="single"/>
    </w:rPr>
  </w:style>
  <w:style w:type="character" w:customStyle="1" w:styleId="hyperlink">
    <w:name w:val="hyperlink"/>
    <w:basedOn w:val="a0"/>
    <w:rsid w:val="00637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54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8BE82B76-F41C-4974-97BD-5F6EA488E02B" TargetMode="External"/><Relationship Id="rId117" Type="http://schemas.openxmlformats.org/officeDocument/2006/relationships/hyperlink" Target="https://pravo-search.minjust.ru/bigs/showDocument.html?id=15D4560C-D530-4955-BF7E-F734337AE80B" TargetMode="External"/><Relationship Id="rId21" Type="http://schemas.openxmlformats.org/officeDocument/2006/relationships/hyperlink" Target="https://pravo-search.minjust.ru/bigs/showDocument.html?id=F636DB2D-9FFF-41BD-AEEB-2241825294AF" TargetMode="External"/><Relationship Id="rId42" Type="http://schemas.openxmlformats.org/officeDocument/2006/relationships/hyperlink" Target="https://pravo-search.minjust.ru/bigs/showDocument.html?id=18B68750-B18F-40EC-84A9-896627BB71D9" TargetMode="External"/><Relationship Id="rId47" Type="http://schemas.openxmlformats.org/officeDocument/2006/relationships/hyperlink" Target="https://pravo-search.minjust.ru/bigs/showDocument.html?id=F636DB2D-9FFF-41BD-AEEB-2241825294AF" TargetMode="External"/><Relationship Id="rId63" Type="http://schemas.openxmlformats.org/officeDocument/2006/relationships/hyperlink" Target="https://pravo-search.minjust.ru/bigs/showDocument.html?id=F636DB2D-9FFF-41BD-AEEB-2241825294AF" TargetMode="External"/><Relationship Id="rId68" Type="http://schemas.openxmlformats.org/officeDocument/2006/relationships/hyperlink" Target="https://pravo-search.minjust.ru/bigs/showDocument.html?id=F636DB2D-9FFF-41BD-AEEB-2241825294AF" TargetMode="External"/><Relationship Id="rId84" Type="http://schemas.openxmlformats.org/officeDocument/2006/relationships/hyperlink" Target="https://pravo-search.minjust.ru/bigs/showDocument.html?id=F636DB2D-9FFF-41BD-AEEB-2241825294AF" TargetMode="External"/><Relationship Id="rId89" Type="http://schemas.openxmlformats.org/officeDocument/2006/relationships/hyperlink" Target="https://pravo-search.minjust.ru/bigs/showDocument.html?id=F636DB2D-9FFF-41BD-AEEB-2241825294AF" TargetMode="External"/><Relationship Id="rId112" Type="http://schemas.openxmlformats.org/officeDocument/2006/relationships/hyperlink" Target="https://pravo-search.minjust.ru/bigs/showDocument.html?id=23BFA9AF-B847-4F54-8403-F2E327C4305A" TargetMode="External"/><Relationship Id="rId133" Type="http://schemas.openxmlformats.org/officeDocument/2006/relationships/hyperlink" Target="https://pravo-search.minjust.ru/bigs/showDocument.html?id=387507C3-B80D-4C0D-9291-8CDC81673F2B" TargetMode="External"/><Relationship Id="rId138" Type="http://schemas.openxmlformats.org/officeDocument/2006/relationships/hyperlink" Target="https://pravo-search.minjust.ru/bigs/showDocument.html?id=8BE82B76-F41C-4974-97BD-5F6EA488E02B" TargetMode="External"/><Relationship Id="rId154" Type="http://schemas.openxmlformats.org/officeDocument/2006/relationships/hyperlink" Target="https://pravo-search.minjust.ru/bigs/showDocument.html?id=15D4560C-D530-4955-BF7E-F734337AE80B" TargetMode="External"/><Relationship Id="rId159" Type="http://schemas.openxmlformats.org/officeDocument/2006/relationships/hyperlink" Target="https://pravo-search.minjust.ru/bigs/showDocument.html?id=412761BE-1DC2-43F5-9DC9-BF28A60FC52C" TargetMode="External"/><Relationship Id="rId175" Type="http://schemas.openxmlformats.org/officeDocument/2006/relationships/hyperlink" Target="https://pravo-search.minjust.ru/bigs/showDocument.html?id=0B4602EA-7687-464F-AEB5-1426B4CA8CFE" TargetMode="External"/><Relationship Id="rId170" Type="http://schemas.openxmlformats.org/officeDocument/2006/relationships/hyperlink" Target="https://pravo-search.minjust.ru/bigs/showDocument.html?id=F636DB2D-9FFF-41BD-AEEB-2241825294AF" TargetMode="External"/><Relationship Id="rId16" Type="http://schemas.openxmlformats.org/officeDocument/2006/relationships/hyperlink" Target="https://pravo-search.minjust.ru/bigs/showDocument.html?id=9C54151D-A6BB-4C79-9236-0849C3395095" TargetMode="External"/><Relationship Id="rId107" Type="http://schemas.openxmlformats.org/officeDocument/2006/relationships/hyperlink" Target="https://pravo-search.minjust.ru/bigs/showDocument.html?id=F636DB2D-9FFF-41BD-AEEB-2241825294AF" TargetMode="External"/><Relationship Id="rId11" Type="http://schemas.openxmlformats.org/officeDocument/2006/relationships/hyperlink" Target="https://pravo-search.minjust.ru/bigs/showDocument.html?id=D14F879D-F3E9-478C-AC1A-F9AABD8D2BD3" TargetMode="External"/><Relationship Id="rId32" Type="http://schemas.openxmlformats.org/officeDocument/2006/relationships/hyperlink" Target="https://pravo-search.minjust.ru/bigs/showDocument.html?id=8BE82B76-F41C-4974-97BD-5F6EA488E02B" TargetMode="External"/><Relationship Id="rId37" Type="http://schemas.openxmlformats.org/officeDocument/2006/relationships/hyperlink" Target="https://pravo-search.minjust.ru/bigs/showDocument.html?id=2E67C719-A2E4-4017-8F6F-F1853AE43F61" TargetMode="External"/><Relationship Id="rId53" Type="http://schemas.openxmlformats.org/officeDocument/2006/relationships/hyperlink" Target="https://pravo-search.minjust.ru/bigs/showDocument.html?id=614C6AF5-282A-451C-B500-DF389D2AFD5F" TargetMode="External"/><Relationship Id="rId58" Type="http://schemas.openxmlformats.org/officeDocument/2006/relationships/hyperlink" Target="https://pravo-search.minjust.ru/bigs/showDocument.html?id=D14F879D-F3E9-478C-AC1A-F9AABD8D2BD3" TargetMode="External"/><Relationship Id="rId74" Type="http://schemas.openxmlformats.org/officeDocument/2006/relationships/hyperlink" Target="https://pravo-search.minjust.ru/bigs/showDocument.html?id=BD31D81F-790B-4645-94E3-02DD3DEB0FE6" TargetMode="External"/><Relationship Id="rId79" Type="http://schemas.openxmlformats.org/officeDocument/2006/relationships/hyperlink" Target="https://pravo-search.minjust.ru/bigs/showDocument.html?id=F636DB2D-9FFF-41BD-AEEB-2241825294AF" TargetMode="External"/><Relationship Id="rId102" Type="http://schemas.openxmlformats.org/officeDocument/2006/relationships/hyperlink" Target="https://pravo-search.minjust.ru/bigs/showDocument.html?id=9AA48369-618A-4BB4-B4B8-AE15F2B7EBF6" TargetMode="External"/><Relationship Id="rId123" Type="http://schemas.openxmlformats.org/officeDocument/2006/relationships/hyperlink" Target="https://pravo-search.minjust.ru/bigs/showDocument.html?id=F636DB2D-9FFF-41BD-AEEB-2241825294AF" TargetMode="External"/><Relationship Id="rId128" Type="http://schemas.openxmlformats.org/officeDocument/2006/relationships/hyperlink" Target="https://pravo-search.minjust.ru/bigs/showDocument.html?id=F636DB2D-9FFF-41BD-AEEB-2241825294AF" TargetMode="External"/><Relationship Id="rId144" Type="http://schemas.openxmlformats.org/officeDocument/2006/relationships/hyperlink" Target="https://pravo-search.minjust.ru/bigs/showDocument.html?id=F636DB2D-9FFF-41BD-AEEB-2241825294AF" TargetMode="External"/><Relationship Id="rId149" Type="http://schemas.openxmlformats.org/officeDocument/2006/relationships/hyperlink" Target="https://pravo-search.minjust.ru/bigs/showDocument.html?id=F636DB2D-9FFF-41BD-AEEB-2241825294AF" TargetMode="External"/><Relationship Id="rId5" Type="http://schemas.openxmlformats.org/officeDocument/2006/relationships/webSettings" Target="webSettings.xml"/><Relationship Id="rId90" Type="http://schemas.openxmlformats.org/officeDocument/2006/relationships/hyperlink" Target="https://pravo-search.minjust.ru/bigs/showDocument.html?id=F636DB2D-9FFF-41BD-AEEB-2241825294AF" TargetMode="External"/><Relationship Id="rId95" Type="http://schemas.openxmlformats.org/officeDocument/2006/relationships/hyperlink" Target="https://pravo-search.minjust.ru/bigs/showDocument.html?id=FA0DD96B-6040-4CF1-B5A0-CE4BE65C6F25" TargetMode="External"/><Relationship Id="rId160" Type="http://schemas.openxmlformats.org/officeDocument/2006/relationships/hyperlink" Target="https://pravo-search.minjust.ru/bigs/showDocument.html?id=70689FDC-B6A2-4506-B4C8-6693D8313A56" TargetMode="External"/><Relationship Id="rId165" Type="http://schemas.openxmlformats.org/officeDocument/2006/relationships/hyperlink" Target="https://pravo-search.minjust.ru/bigs/showDocument.html?id=FA0DD96B-6040-4CF1-B5A0-CE4BE65C6F25" TargetMode="External"/><Relationship Id="rId181" Type="http://schemas.openxmlformats.org/officeDocument/2006/relationships/hyperlink" Target="https://pravo-search.minjust.ru/bigs/showDocument.html?id=8F21B21C-A408-42C4-B9FE-A939B863C84A" TargetMode="External"/><Relationship Id="rId186" Type="http://schemas.openxmlformats.org/officeDocument/2006/relationships/hyperlink" Target="https://pravo-search.minjust.ru/bigs/showDocument.html?id=15D4560C-D530-4955-BF7E-F734337AE80B" TargetMode="External"/><Relationship Id="rId22" Type="http://schemas.openxmlformats.org/officeDocument/2006/relationships/hyperlink" Target="https://pravo-search.minjust.ru/bigs/showDocument.html?id=15D4560C-D530-4955-BF7E-F734337AE80B" TargetMode="External"/><Relationship Id="rId27" Type="http://schemas.openxmlformats.org/officeDocument/2006/relationships/hyperlink" Target="https://pravo-search.minjust.ru/bigs/showDocument.html?id=D14F879D-F3E9-478C-AC1A-F9AABD8D2BD3" TargetMode="External"/><Relationship Id="rId43" Type="http://schemas.openxmlformats.org/officeDocument/2006/relationships/hyperlink" Target="https://pravo-search.minjust.ru/bigs/showDocument.html?id=96E20C02-1B12-465A-B64C-24AA92270007" TargetMode="External"/><Relationship Id="rId48" Type="http://schemas.openxmlformats.org/officeDocument/2006/relationships/hyperlink" Target="https://pravo-search.minjust.ru/bigs/showDocument.html?id=F636DB2D-9FFF-41BD-AEEB-2241825294AF" TargetMode="External"/><Relationship Id="rId64" Type="http://schemas.openxmlformats.org/officeDocument/2006/relationships/hyperlink" Target="https://pravo-search.minjust.ru/bigs/showDocument.html?id=F636DB2D-9FFF-41BD-AEEB-2241825294AF" TargetMode="External"/><Relationship Id="rId69" Type="http://schemas.openxmlformats.org/officeDocument/2006/relationships/hyperlink" Target="https://pravo-search.minjust.ru/bigs/showDocument.html?id=F636DB2D-9FFF-41BD-AEEB-2241825294AF" TargetMode="External"/><Relationship Id="rId113" Type="http://schemas.openxmlformats.org/officeDocument/2006/relationships/hyperlink" Target="https://pravo-search.minjust.ru/bigs/showDocument.html?id=EB042C48-DE0E-4DBE-8305-4D48DDDB63A2" TargetMode="External"/><Relationship Id="rId118" Type="http://schemas.openxmlformats.org/officeDocument/2006/relationships/hyperlink" Target="https://pravo-search.minjust.ru/bigs/showDocument.html?id=F636DB2D-9FFF-41BD-AEEB-2241825294AF" TargetMode="External"/><Relationship Id="rId134" Type="http://schemas.openxmlformats.org/officeDocument/2006/relationships/hyperlink" Target="https://pravo-search.minjust.ru/bigs/showDocument.html?id=387507C3-B80D-4C0D-9291-8CDC81673F2B" TargetMode="External"/><Relationship Id="rId139" Type="http://schemas.openxmlformats.org/officeDocument/2006/relationships/hyperlink" Target="https://pravo-search.minjust.ru/bigs/showDocument.html?id=FA0DD96B-6040-4CF1-B5A0-CE4BE65C6F25" TargetMode="External"/><Relationship Id="rId80" Type="http://schemas.openxmlformats.org/officeDocument/2006/relationships/hyperlink" Target="https://pravo-search.minjust.ru/bigs/showDocument.html?id=F636DB2D-9FFF-41BD-AEEB-2241825294AF" TargetMode="External"/><Relationship Id="rId85" Type="http://schemas.openxmlformats.org/officeDocument/2006/relationships/hyperlink" Target="https://pravo-search.minjust.ru/bigs/showDocument.html?id=F636DB2D-9FFF-41BD-AEEB-2241825294AF" TargetMode="External"/><Relationship Id="rId150" Type="http://schemas.openxmlformats.org/officeDocument/2006/relationships/hyperlink" Target="https://pravo-search.minjust.ru/bigs/showDocument.html?id=F636DB2D-9FFF-41BD-AEEB-2241825294AF" TargetMode="External"/><Relationship Id="rId155" Type="http://schemas.openxmlformats.org/officeDocument/2006/relationships/hyperlink" Target="https://pravo-search.minjust.ru/bigs/showDocument.html?id=BD31D81F-790B-4645-94E3-02DD3DEB0FE6" TargetMode="External"/><Relationship Id="rId171" Type="http://schemas.openxmlformats.org/officeDocument/2006/relationships/hyperlink" Target="https://pravo-search.minjust.ru/bigs/showDocument.html?id=F636DB2D-9FFF-41BD-AEEB-2241825294AF" TargetMode="External"/><Relationship Id="rId176" Type="http://schemas.openxmlformats.org/officeDocument/2006/relationships/hyperlink" Target="https://pravo-search.minjust.ru/bigs/showDocument.html?id=8F21B21C-A408-42C4-B9FE-A939B863C84A" TargetMode="External"/><Relationship Id="rId12" Type="http://schemas.openxmlformats.org/officeDocument/2006/relationships/hyperlink" Target="https://pravo-search.minjust.ru/bigs/showDocument.html?id=F636DB2D-9FFF-41BD-AEEB-2241825294AF" TargetMode="External"/><Relationship Id="rId17" Type="http://schemas.openxmlformats.org/officeDocument/2006/relationships/hyperlink" Target="https://pravo-search.minjust.ru/bigs/showDocument.html?id=F636DB2D-9FFF-41BD-AEEB-2241825294AF" TargetMode="External"/><Relationship Id="rId33" Type="http://schemas.openxmlformats.org/officeDocument/2006/relationships/hyperlink" Target="https://pravo-search.minjust.ru/bigs/showDocument.html?id=FA0DD96B-6040-4CF1-B5A0-CE4BE65C6F25" TargetMode="External"/><Relationship Id="rId38" Type="http://schemas.openxmlformats.org/officeDocument/2006/relationships/hyperlink" Target="https://pravo-search.minjust.ru/bigs/showDocument.html?id=D14F879D-F3E9-478C-AC1A-F9AABD8D2BD3" TargetMode="External"/><Relationship Id="rId59" Type="http://schemas.openxmlformats.org/officeDocument/2006/relationships/hyperlink" Target="https://pravo-search.minjust.ru/bigs/showDocument.html?id=F636DB2D-9FFF-41BD-AEEB-2241825294AF" TargetMode="External"/><Relationship Id="rId103" Type="http://schemas.openxmlformats.org/officeDocument/2006/relationships/hyperlink" Target="https://pravo-search.minjust.ru/bigs/showDocument.html?id=F636DB2D-9FFF-41BD-AEEB-2241825294AF" TargetMode="External"/><Relationship Id="rId108" Type="http://schemas.openxmlformats.org/officeDocument/2006/relationships/hyperlink" Target="https://pravo-search.minjust.ru/bigs/showDocument.html?id=8BE82B76-F41C-4974-97BD-5F6EA488E02B" TargetMode="External"/><Relationship Id="rId124" Type="http://schemas.openxmlformats.org/officeDocument/2006/relationships/hyperlink" Target="https://pravo-search.minjust.ru/bigs/showDocument.html?id=F636DB2D-9FFF-41BD-AEEB-2241825294AF" TargetMode="External"/><Relationship Id="rId129" Type="http://schemas.openxmlformats.org/officeDocument/2006/relationships/hyperlink" Target="https://pravo-search.minjust.ru/bigs/showDocument.html?id=8BE82B76-F41C-4974-97BD-5F6EA488E02B" TargetMode="External"/><Relationship Id="rId54" Type="http://schemas.openxmlformats.org/officeDocument/2006/relationships/hyperlink" Target="https://pravo-search.minjust.ru/bigs/showDocument.html?id=F636DB2D-9FFF-41BD-AEEB-2241825294AF" TargetMode="External"/><Relationship Id="rId70" Type="http://schemas.openxmlformats.org/officeDocument/2006/relationships/hyperlink" Target="https://pravo-search.minjust.ru/bigs/showDocument.html?id=F636DB2D-9FFF-41BD-AEEB-2241825294AF" TargetMode="External"/><Relationship Id="rId75" Type="http://schemas.openxmlformats.org/officeDocument/2006/relationships/hyperlink" Target="https://pravo-search.minjust.ru/bigs/showDocument.html?id=F636DB2D-9FFF-41BD-AEEB-2241825294AF" TargetMode="External"/><Relationship Id="rId91" Type="http://schemas.openxmlformats.org/officeDocument/2006/relationships/hyperlink" Target="https://pravo-search.minjust.ru/bigs/showDocument.html?id=F636DB2D-9FFF-41BD-AEEB-2241825294AF" TargetMode="External"/><Relationship Id="rId96" Type="http://schemas.openxmlformats.org/officeDocument/2006/relationships/hyperlink" Target="https://pravo-search.minjust.ru/bigs/showDocument.html?id=8BE82B76-F41C-4974-97BD-5F6EA488E02B" TargetMode="External"/><Relationship Id="rId140" Type="http://schemas.openxmlformats.org/officeDocument/2006/relationships/hyperlink" Target="https://pravo-search.minjust.ru/bigs/showDocument.html?id=FA0DD96B-6040-4CF1-B5A0-CE4BE65C6F25" TargetMode="External"/><Relationship Id="rId145" Type="http://schemas.openxmlformats.org/officeDocument/2006/relationships/hyperlink" Target="https://pravo-search.minjust.ru/bigs/showDocument.html?id=F636DB2D-9FFF-41BD-AEEB-2241825294AF" TargetMode="External"/><Relationship Id="rId161" Type="http://schemas.openxmlformats.org/officeDocument/2006/relationships/hyperlink" Target="https://pravo-search.minjust.ru/bigs/showDocument.html?id=F7DE1846-3C6A-47AB-B440-B8E4CEA90C68" TargetMode="External"/><Relationship Id="rId166" Type="http://schemas.openxmlformats.org/officeDocument/2006/relationships/hyperlink" Target="https://pravo-search.minjust.ru/bigs/showDocument.html?id=F636DB2D-9FFF-41BD-AEEB-2241825294AF" TargetMode="External"/><Relationship Id="rId182" Type="http://schemas.openxmlformats.org/officeDocument/2006/relationships/hyperlink" Target="https://pravo-search.minjust.ru/bigs/showDocument.html?id=8F21B21C-A408-42C4-B9FE-A939B863C84A" TargetMode="External"/><Relationship Id="rId187" Type="http://schemas.openxmlformats.org/officeDocument/2006/relationships/hyperlink" Target="https://pravo-search.minjust.ru/bigs/showDocument.html?id=BD31D81F-790B-4645-94E3-02DD3DEB0FE6"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0B4602EA-7687-464F-AEB5-1426B4CA8CFE" TargetMode="External"/><Relationship Id="rId23" Type="http://schemas.openxmlformats.org/officeDocument/2006/relationships/hyperlink" Target="https://pravo-search.minjust.ru/bigs/showDocument.html?id=15D4560C-D530-4955-BF7E-F734337AE80B" TargetMode="External"/><Relationship Id="rId28" Type="http://schemas.openxmlformats.org/officeDocument/2006/relationships/hyperlink" Target="https://pravo-search.minjust.ru/bigs/showDocument.html?id=387507C3-B80D-4C0D-9291-8CDC81673F2B" TargetMode="External"/><Relationship Id="rId49" Type="http://schemas.openxmlformats.org/officeDocument/2006/relationships/hyperlink" Target="https://pravo-search.minjust.ru/bigs/showDocument.html?id=F636DB2D-9FFF-41BD-AEEB-2241825294AF" TargetMode="External"/><Relationship Id="rId114" Type="http://schemas.openxmlformats.org/officeDocument/2006/relationships/hyperlink" Target="https://pravo-search.minjust.ru/bigs/showDocument.html?id=F636DB2D-9FFF-41BD-AEEB-2241825294AF" TargetMode="External"/><Relationship Id="rId119" Type="http://schemas.openxmlformats.org/officeDocument/2006/relationships/hyperlink" Target="https://pravo-search.minjust.ru/bigs/showDocument.html?id=9AA48369-618A-4BB4-B4B8-AE15F2B7EBF6" TargetMode="External"/><Relationship Id="rId44" Type="http://schemas.openxmlformats.org/officeDocument/2006/relationships/hyperlink" Target="https://pravo-search.minjust.ru/bigs/showDocument.html?id=CF1F5643-3AEB-4438-9333-2E47F2A9D0E7" TargetMode="External"/><Relationship Id="rId60" Type="http://schemas.openxmlformats.org/officeDocument/2006/relationships/hyperlink" Target="https://pravo-search.minjust.ru/bigs/showDocument.html?id=F636DB2D-9FFF-41BD-AEEB-2241825294AF" TargetMode="External"/><Relationship Id="rId65" Type="http://schemas.openxmlformats.org/officeDocument/2006/relationships/hyperlink" Target="https://pravo-search.minjust.ru/bigs/showDocument.html?id=F636DB2D-9FFF-41BD-AEEB-2241825294AF" TargetMode="External"/><Relationship Id="rId81" Type="http://schemas.openxmlformats.org/officeDocument/2006/relationships/hyperlink" Target="https://pravo-search.minjust.ru/bigs/showDocument.html?id=F636DB2D-9FFF-41BD-AEEB-2241825294AF" TargetMode="External"/><Relationship Id="rId86" Type="http://schemas.openxmlformats.org/officeDocument/2006/relationships/hyperlink" Target="https://pravo-search.minjust.ru/bigs/showDocument.html?id=F636DB2D-9FFF-41BD-AEEB-2241825294AF" TargetMode="External"/><Relationship Id="rId130" Type="http://schemas.openxmlformats.org/officeDocument/2006/relationships/hyperlink" Target="https://pravo-search.minjust.ru/bigs/showDocument.html?id=9F519745-647D-45E4-A326-A3E1DC88703C" TargetMode="External"/><Relationship Id="rId135" Type="http://schemas.openxmlformats.org/officeDocument/2006/relationships/hyperlink" Target="https://pravo-search.minjust.ru/bigs/showDocument.html?id=14EB0F9E-FF4C-49C8-BFC5-3EDE32AF8A57" TargetMode="External"/><Relationship Id="rId151" Type="http://schemas.openxmlformats.org/officeDocument/2006/relationships/hyperlink" Target="https://pravo-search.minjust.ru/bigs/showDocument.html?id=412761BE-1DC2-43F5-9DC9-BF28A60FC52C" TargetMode="External"/><Relationship Id="rId156" Type="http://schemas.openxmlformats.org/officeDocument/2006/relationships/hyperlink" Target="https://pravo-search.minjust.ru/bigs/showDocument.html?id=3E8F427C-A512-4684-A508-8DC47FB7D541" TargetMode="External"/><Relationship Id="rId177" Type="http://schemas.openxmlformats.org/officeDocument/2006/relationships/hyperlink" Target="https://pravo-search.minjust.ru/bigs/showDocument.html?id=8F21B21C-A408-42C4-B9FE-A939B863C84A" TargetMode="External"/><Relationship Id="rId172" Type="http://schemas.openxmlformats.org/officeDocument/2006/relationships/hyperlink" Target="https://pravo-search.minjust.ru/bigs/showDocument.html?id=D14F879D-F3E9-478C-AC1A-F9AABD8D2BD3" TargetMode="External"/><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F636DB2D-9FFF-41BD-AEEB-2241825294AF" TargetMode="External"/><Relationship Id="rId39" Type="http://schemas.openxmlformats.org/officeDocument/2006/relationships/hyperlink" Target="https://pravo-search.minjust.ru/bigs/showDocument.html?id=E999DCF9-926B-4FA1-9B51-8FD631C66B00" TargetMode="External"/><Relationship Id="rId109" Type="http://schemas.openxmlformats.org/officeDocument/2006/relationships/hyperlink" Target="https://pravo-search.minjust.ru/bigs/showDocument.html?id=F636DB2D-9FFF-41BD-AEEB-2241825294AF" TargetMode="External"/><Relationship Id="rId34" Type="http://schemas.openxmlformats.org/officeDocument/2006/relationships/hyperlink" Target="https://pravo-search.minjust.ru/bigs/showDocument.html?id=FA0DD96B-6040-4CF1-B5A0-CE4BE65C6F25" TargetMode="External"/><Relationship Id="rId50" Type="http://schemas.openxmlformats.org/officeDocument/2006/relationships/hyperlink" Target="https://pravo-search.minjust.ru/bigs/showDocument.html?id=F636DB2D-9FFF-41BD-AEEB-2241825294AF" TargetMode="External"/><Relationship Id="rId55" Type="http://schemas.openxmlformats.org/officeDocument/2006/relationships/hyperlink" Target="https://pravo-search.minjust.ru/bigs/showDocument.html?id=F636DB2D-9FFF-41BD-AEEB-2241825294AF" TargetMode="External"/><Relationship Id="rId76" Type="http://schemas.openxmlformats.org/officeDocument/2006/relationships/hyperlink" Target="https://pravo-search.minjust.ru/bigs/showDocument.html?id=F636DB2D-9FFF-41BD-AEEB-2241825294AF" TargetMode="External"/><Relationship Id="rId97" Type="http://schemas.openxmlformats.org/officeDocument/2006/relationships/hyperlink" Target="https://pravo-search.minjust.ru/bigs/showDocument.html?id=8BE82B76-F41C-4974-97BD-5F6EA488E02B" TargetMode="External"/><Relationship Id="rId104" Type="http://schemas.openxmlformats.org/officeDocument/2006/relationships/hyperlink" Target="https://pravo-search.minjust.ru/bigs/showDocument.html?id=9F519745-647D-45E4-A326-A3E1DC88703C" TargetMode="External"/><Relationship Id="rId120" Type="http://schemas.openxmlformats.org/officeDocument/2006/relationships/hyperlink" Target="https://pravo-search.minjust.ru/bigs/showDocument.html?id=F636DB2D-9FFF-41BD-AEEB-2241825294AF" TargetMode="External"/><Relationship Id="rId125" Type="http://schemas.openxmlformats.org/officeDocument/2006/relationships/hyperlink" Target="https://pravo-search.minjust.ru/bigs/showDocument.html?id=F636DB2D-9FFF-41BD-AEEB-2241825294AF" TargetMode="External"/><Relationship Id="rId141" Type="http://schemas.openxmlformats.org/officeDocument/2006/relationships/hyperlink" Target="https://pravo-search.minjust.ru/bigs/showDocument.html?id=0B4602EA-7687-464F-AEB5-1426B4CA8CFE" TargetMode="External"/><Relationship Id="rId146" Type="http://schemas.openxmlformats.org/officeDocument/2006/relationships/hyperlink" Target="https://pravo-search.minjust.ru/bigs/showDocument.html?id=412761BE-1DC2-43F5-9DC9-BF28A60FC52C" TargetMode="External"/><Relationship Id="rId167" Type="http://schemas.openxmlformats.org/officeDocument/2006/relationships/hyperlink" Target="https://pravo-search.minjust.ru/bigs/showDocument.html?id=F636DB2D-9FFF-41BD-AEEB-2241825294AF" TargetMode="External"/><Relationship Id="rId188" Type="http://schemas.openxmlformats.org/officeDocument/2006/relationships/hyperlink" Target="https://pravo-search.minjust.ru/bigs/showDocument.html?id=F636DB2D-9FFF-41BD-AEEB-2241825294AF" TargetMode="External"/><Relationship Id="rId7" Type="http://schemas.openxmlformats.org/officeDocument/2006/relationships/hyperlink" Target="https://pravo-search.minjust.ru/bigs/showDocument.html?id=412761BE-1DC2-43F5-9DC9-BF28A60FC52C" TargetMode="External"/><Relationship Id="rId71" Type="http://schemas.openxmlformats.org/officeDocument/2006/relationships/hyperlink" Target="https://pravo-search.minjust.ru/bigs/showDocument.html?id=F636DB2D-9FFF-41BD-AEEB-2241825294AF" TargetMode="External"/><Relationship Id="rId92" Type="http://schemas.openxmlformats.org/officeDocument/2006/relationships/hyperlink" Target="https://pravo-search.minjust.ru/bigs/showDocument.html?id=F636DB2D-9FFF-41BD-AEEB-2241825294AF" TargetMode="External"/><Relationship Id="rId162" Type="http://schemas.openxmlformats.org/officeDocument/2006/relationships/hyperlink" Target="https://pravo-search.minjust.ru/bigs/showDocument.html?id=F636DB2D-9FFF-41BD-AEEB-2241825294AF" TargetMode="External"/><Relationship Id="rId183" Type="http://schemas.openxmlformats.org/officeDocument/2006/relationships/hyperlink" Target="https://pravo-search.minjust.ru/bigs/showDocument.html?id=15D4560C-D530-4955-BF7E-F734337AE80B" TargetMode="External"/><Relationship Id="rId2" Type="http://schemas.openxmlformats.org/officeDocument/2006/relationships/styles" Target="styles.xml"/><Relationship Id="rId29" Type="http://schemas.openxmlformats.org/officeDocument/2006/relationships/hyperlink" Target="https://pravo-search.minjust.ru/bigs/showDocument.html?id=387507C3-B80D-4C0D-9291-8CDC81673F2B" TargetMode="External"/><Relationship Id="rId24" Type="http://schemas.openxmlformats.org/officeDocument/2006/relationships/hyperlink" Target="https://pravo-search.minjust.ru/bigs/showDocument.html?id=15D4560C-D530-4955-BF7E-F734337AE80B" TargetMode="External"/><Relationship Id="rId40" Type="http://schemas.openxmlformats.org/officeDocument/2006/relationships/hyperlink" Target="https://pravo-search.minjust.ru/bigs/showDocument.html?id=16743DC3-BCB4-4D1C-B567-B34B14ED6AA4" TargetMode="External"/><Relationship Id="rId45" Type="http://schemas.openxmlformats.org/officeDocument/2006/relationships/hyperlink" Target="https://pravo-search.minjust.ru/bigs/showDocument.html?id=F636DB2D-9FFF-41BD-AEEB-2241825294AF" TargetMode="External"/><Relationship Id="rId66" Type="http://schemas.openxmlformats.org/officeDocument/2006/relationships/hyperlink" Target="https://pravo-search.minjust.ru/bigs/showDocument.html?id=F636DB2D-9FFF-41BD-AEEB-2241825294AF" TargetMode="External"/><Relationship Id="rId87" Type="http://schemas.openxmlformats.org/officeDocument/2006/relationships/hyperlink" Target="https://pravo-search.minjust.ru/bigs/showDocument.html?id=F636DB2D-9FFF-41BD-AEEB-2241825294AF" TargetMode="External"/><Relationship Id="rId110" Type="http://schemas.openxmlformats.org/officeDocument/2006/relationships/hyperlink" Target="https://pravo-search.minjust.ru/bigs/showDocument.html?id=412761BE-1DC2-43F5-9DC9-BF28A60FC52C" TargetMode="External"/><Relationship Id="rId115" Type="http://schemas.openxmlformats.org/officeDocument/2006/relationships/hyperlink" Target="https://pravo-search.minjust.ru/bigs/showDocument.html?id=F636DB2D-9FFF-41BD-AEEB-2241825294AF" TargetMode="External"/><Relationship Id="rId131" Type="http://schemas.openxmlformats.org/officeDocument/2006/relationships/hyperlink" Target="https://pravo-search.minjust.ru/bigs/showDocument.html?id=D14F879D-F3E9-478C-AC1A-F9AABD8D2BD3" TargetMode="External"/><Relationship Id="rId136" Type="http://schemas.openxmlformats.org/officeDocument/2006/relationships/hyperlink" Target="https://pravo-search.minjust.ru/bigs/showDocument.html?id=2E67C719-A2E4-4017-8F6F-F1853AE43F61" TargetMode="External"/><Relationship Id="rId157" Type="http://schemas.openxmlformats.org/officeDocument/2006/relationships/hyperlink" Target="https://pravo-search.minjust.ru/bigs/showDocument.html?id=0B4602EA-7687-464F-AEB5-1426B4CA8CFE" TargetMode="External"/><Relationship Id="rId178" Type="http://schemas.openxmlformats.org/officeDocument/2006/relationships/hyperlink" Target="https://pravo-search.minjust.ru/bigs/showDocument.html?id=F636DB2D-9FFF-41BD-AEEB-2241825294AF" TargetMode="External"/><Relationship Id="rId61" Type="http://schemas.openxmlformats.org/officeDocument/2006/relationships/hyperlink" Target="https://pravo-search.minjust.ru/bigs/showDocument.html?id=F636DB2D-9FFF-41BD-AEEB-2241825294AF" TargetMode="External"/><Relationship Id="rId82" Type="http://schemas.openxmlformats.org/officeDocument/2006/relationships/hyperlink" Target="https://pravo-search.minjust.ru/bigs/showDocument.html?id=F636DB2D-9FFF-41BD-AEEB-2241825294AF" TargetMode="External"/><Relationship Id="rId152" Type="http://schemas.openxmlformats.org/officeDocument/2006/relationships/hyperlink" Target="https://pravo-search.minjust.ru/bigs/showDocument.html?id=15D4560C-D530-4955-BF7E-F734337AE80B" TargetMode="External"/><Relationship Id="rId173"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pravo-search.minjust.ru/bigs/showDocument.html?id=15D4560C-D530-4955-BF7E-F734337AE80B" TargetMode="External"/><Relationship Id="rId14" Type="http://schemas.openxmlformats.org/officeDocument/2006/relationships/hyperlink" Target="https://pravo-search.minjust.ru/bigs/showDocument.html?id=614C6AF5-282A-451C-B500-DF389D2AFD5F" TargetMode="External"/><Relationship Id="rId30" Type="http://schemas.openxmlformats.org/officeDocument/2006/relationships/hyperlink" Target="https://pravo-search.minjust.ru/bigs/showDocument.html?id=387507C3-B80D-4C0D-9291-8CDC81673F2B" TargetMode="External"/><Relationship Id="rId35" Type="http://schemas.openxmlformats.org/officeDocument/2006/relationships/hyperlink" Target="https://pravo-search.minjust.ru/bigs/showDocument.html?id=0B4602EA-7687-464F-AEB5-1426B4CA8CFE" TargetMode="External"/><Relationship Id="rId56" Type="http://schemas.openxmlformats.org/officeDocument/2006/relationships/hyperlink" Target="https://pravo-search.minjust.ru/bigs/showDocument.html?id=F636DB2D-9FFF-41BD-AEEB-2241825294AF" TargetMode="External"/><Relationship Id="rId77" Type="http://schemas.openxmlformats.org/officeDocument/2006/relationships/hyperlink" Target="https://pravo-search.minjust.ru/bigs/showDocument.html?id=F636DB2D-9FFF-41BD-AEEB-2241825294AF" TargetMode="External"/><Relationship Id="rId100" Type="http://schemas.openxmlformats.org/officeDocument/2006/relationships/hyperlink" Target="https://pravo-search.minjust.ru/bigs/showDocument.html?id=F636DB2D-9FFF-41BD-AEEB-2241825294AF" TargetMode="External"/><Relationship Id="rId105" Type="http://schemas.openxmlformats.org/officeDocument/2006/relationships/hyperlink" Target="https://pravo-search.minjust.ru/bigs/showDocument.html?id=F636DB2D-9FFF-41BD-AEEB-2241825294AF" TargetMode="External"/><Relationship Id="rId126" Type="http://schemas.openxmlformats.org/officeDocument/2006/relationships/hyperlink" Target="https://pravo-search.minjust.ru/bigs/showDocument.html?id=F636DB2D-9FFF-41BD-AEEB-2241825294AF" TargetMode="External"/><Relationship Id="rId147" Type="http://schemas.openxmlformats.org/officeDocument/2006/relationships/hyperlink" Target="https://pravo-search.minjust.ru/bigs/showDocument.html?id=15D4560C-D530-4955-BF7E-F734337AE80B" TargetMode="External"/><Relationship Id="rId168" Type="http://schemas.openxmlformats.org/officeDocument/2006/relationships/hyperlink" Target="https://pravo-search.minjust.ru/bigs/showDocument.html?id=F636DB2D-9FFF-41BD-AEEB-2241825294AF" TargetMode="External"/><Relationship Id="rId8" Type="http://schemas.openxmlformats.org/officeDocument/2006/relationships/hyperlink" Target="https://pravo-search.minjust.ru/bigs/showDocument.html?id=9F519745-647D-45E4-A326-A3E1DC88703C" TargetMode="External"/><Relationship Id="rId51" Type="http://schemas.openxmlformats.org/officeDocument/2006/relationships/hyperlink" Target="https://pravo-search.minjust.ru/bigs/showDocument.html?id=F636DB2D-9FFF-41BD-AEEB-2241825294AF" TargetMode="External"/><Relationship Id="rId72" Type="http://schemas.openxmlformats.org/officeDocument/2006/relationships/hyperlink" Target="https://pravo-search.minjust.ru/bigs/showDocument.html?id=F636DB2D-9FFF-41BD-AEEB-2241825294AF" TargetMode="External"/><Relationship Id="rId93" Type="http://schemas.openxmlformats.org/officeDocument/2006/relationships/hyperlink" Target="https://pravo-search.minjust.ru/bigs/showDocument.html?id=F636DB2D-9FFF-41BD-AEEB-2241825294AF" TargetMode="External"/><Relationship Id="rId98" Type="http://schemas.openxmlformats.org/officeDocument/2006/relationships/hyperlink" Target="https://pravo-search.minjust.ru/bigs/showDocument.html?id=8BE82B76-F41C-4974-97BD-5F6EA488E02B" TargetMode="External"/><Relationship Id="rId121" Type="http://schemas.openxmlformats.org/officeDocument/2006/relationships/hyperlink" Target="https://pravo-search.minjust.ru/bigs/showDocument.html?id=9F519745-647D-45E4-A326-A3E1DC88703C" TargetMode="External"/><Relationship Id="rId142" Type="http://schemas.openxmlformats.org/officeDocument/2006/relationships/hyperlink" Target="https://pravo-search.minjust.ru/bigs/showDocument.html?id=F636DB2D-9FFF-41BD-AEEB-2241825294AF" TargetMode="External"/><Relationship Id="rId163" Type="http://schemas.openxmlformats.org/officeDocument/2006/relationships/hyperlink" Target="https://pravo-search.minjust.ru/bigs/showDocument.html?id=F636DB2D-9FFF-41BD-AEEB-2241825294AF" TargetMode="External"/><Relationship Id="rId184" Type="http://schemas.openxmlformats.org/officeDocument/2006/relationships/hyperlink" Target="https://pravo-search.minjust.ru/bigs/showDocument.html?id=15D4560C-D530-4955-BF7E-F734337AE80B" TargetMode="External"/><Relationship Id="rId189"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yperlink" Target="https://pravo-search.minjust.ru/bigs/showDocument.html?id=F636DB2D-9FFF-41BD-AEEB-2241825294AF" TargetMode="External"/><Relationship Id="rId46" Type="http://schemas.openxmlformats.org/officeDocument/2006/relationships/hyperlink" Target="https://pravo-search.minjust.ru/bigs/showDocument.html?id=F636DB2D-9FFF-41BD-AEEB-2241825294AF" TargetMode="External"/><Relationship Id="rId67" Type="http://schemas.openxmlformats.org/officeDocument/2006/relationships/hyperlink" Target="https://pravo-search.minjust.ru/bigs/showDocument.html?id=F636DB2D-9FFF-41BD-AEEB-2241825294AF" TargetMode="External"/><Relationship Id="rId116" Type="http://schemas.openxmlformats.org/officeDocument/2006/relationships/hyperlink" Target="https://pravo-search.minjust.ru/bigs/showDocument.html?id=6785A26F-52A6-439E-A2E4-93801511E564" TargetMode="External"/><Relationship Id="rId137" Type="http://schemas.openxmlformats.org/officeDocument/2006/relationships/hyperlink" Target="https://pravo-search.minjust.ru/bigs/showDocument.html?id=D14F879D-F3E9-478C-AC1A-F9AABD8D2BD3" TargetMode="External"/><Relationship Id="rId158" Type="http://schemas.openxmlformats.org/officeDocument/2006/relationships/hyperlink" Target="https://pravo-search.minjust.ru/bigs/showDocument.html?id=F636DB2D-9FFF-41BD-AEEB-2241825294AF" TargetMode="External"/><Relationship Id="rId20" Type="http://schemas.openxmlformats.org/officeDocument/2006/relationships/hyperlink" Target="https://pravo-search.minjust.ru/bigs/showDocument.html?id=BD31D81F-790B-4645-94E3-02DD3DEB0FE6" TargetMode="External"/><Relationship Id="rId41" Type="http://schemas.openxmlformats.org/officeDocument/2006/relationships/hyperlink" Target="https://pravo-search.minjust.ru/bigs/showDocument.html?id=524497EE-939B-46DF-83F5-03E4DB7C55E1" TargetMode="External"/><Relationship Id="rId62" Type="http://schemas.openxmlformats.org/officeDocument/2006/relationships/hyperlink" Target="https://pravo-search.minjust.ru/bigs/showDocument.html?id=F636DB2D-9FFF-41BD-AEEB-2241825294AF" TargetMode="External"/><Relationship Id="rId83" Type="http://schemas.openxmlformats.org/officeDocument/2006/relationships/hyperlink" Target="https://pravo-search.minjust.ru/bigs/showDocument.html?id=F636DB2D-9FFF-41BD-AEEB-2241825294AF" TargetMode="External"/><Relationship Id="rId88" Type="http://schemas.openxmlformats.org/officeDocument/2006/relationships/hyperlink" Target="https://pravo-search.minjust.ru/bigs/showDocument.html?id=F636DB2D-9FFF-41BD-AEEB-2241825294AF" TargetMode="External"/><Relationship Id="rId111" Type="http://schemas.openxmlformats.org/officeDocument/2006/relationships/hyperlink" Target="https://pravo-search.minjust.ru/bigs/showDocument.html?id=9AA48369-618A-4BB4-B4B8-AE15F2B7EBF6" TargetMode="External"/><Relationship Id="rId132" Type="http://schemas.openxmlformats.org/officeDocument/2006/relationships/hyperlink" Target="https://pravo-search.minjust.ru/bigs/showDocument.html?id=387507C3-B80D-4C0D-9291-8CDC81673F2B" TargetMode="External"/><Relationship Id="rId153" Type="http://schemas.openxmlformats.org/officeDocument/2006/relationships/hyperlink" Target="https://pravo-search.minjust.ru/bigs/showDocument.html?id=BD31D81F-790B-4645-94E3-02DD3DEB0FE6" TargetMode="External"/><Relationship Id="rId174" Type="http://schemas.openxmlformats.org/officeDocument/2006/relationships/hyperlink" Target="https://pravo-search.minjust.ru/bigs/showDocument.html?id=8F21B21C-A408-42C4-B9FE-A939B863C84A" TargetMode="External"/><Relationship Id="rId179" Type="http://schemas.openxmlformats.org/officeDocument/2006/relationships/hyperlink" Target="https://pravo-search.minjust.ru/bigs/showDocument.html?id=F636DB2D-9FFF-41BD-AEEB-2241825294AF" TargetMode="External"/><Relationship Id="rId190" Type="http://schemas.openxmlformats.org/officeDocument/2006/relationships/theme" Target="theme/theme1.xml"/><Relationship Id="rId15" Type="http://schemas.openxmlformats.org/officeDocument/2006/relationships/hyperlink" Target="https://pravo-search.minjust.ru/bigs/showDocument.html?id=F636DB2D-9FFF-41BD-AEEB-2241825294AF" TargetMode="External"/><Relationship Id="rId36" Type="http://schemas.openxmlformats.org/officeDocument/2006/relationships/hyperlink" Target="https://pravo-search.minjust.ru/bigs/showDocument.html?id=9F519745-647D-45E4-A326-A3E1DC88703C" TargetMode="External"/><Relationship Id="rId57" Type="http://schemas.openxmlformats.org/officeDocument/2006/relationships/hyperlink" Target="https://pravo-search.minjust.ru/bigs/showDocument.html?id=F636DB2D-9FFF-41BD-AEEB-2241825294AF" TargetMode="External"/><Relationship Id="rId106" Type="http://schemas.openxmlformats.org/officeDocument/2006/relationships/hyperlink" Target="https://pravo-search.minjust.ru/bigs/showDocument.html?id=F636DB2D-9FFF-41BD-AEEB-2241825294AF" TargetMode="External"/><Relationship Id="rId127" Type="http://schemas.openxmlformats.org/officeDocument/2006/relationships/hyperlink" Target="https://pravo-search.minjust.ru/bigs/showDocument.html?id=F636DB2D-9FFF-41BD-AEEB-2241825294AF" TargetMode="External"/><Relationship Id="rId10" Type="http://schemas.openxmlformats.org/officeDocument/2006/relationships/hyperlink" Target="https://pravo-search.minjust.ru/bigs/showDocument.html?id=8BE82B76-F41C-4974-97BD-5F6EA488E02B" TargetMode="External"/><Relationship Id="rId31" Type="http://schemas.openxmlformats.org/officeDocument/2006/relationships/hyperlink" Target="https://pravo-search.minjust.ru/bigs/showDocument.html?id=14EB0F9E-FF4C-49C8-BFC5-3EDE32AF8A57" TargetMode="External"/><Relationship Id="rId52" Type="http://schemas.openxmlformats.org/officeDocument/2006/relationships/hyperlink" Target="https://pravo-search.minjust.ru/bigs/showDocument.html?id=F636DB2D-9FFF-41BD-AEEB-2241825294AF" TargetMode="External"/><Relationship Id="rId73" Type="http://schemas.openxmlformats.org/officeDocument/2006/relationships/hyperlink" Target="https://pravo-search.minjust.ru/bigs/showDocument.html?id=15D4560C-D530-4955-BF7E-F734337AE80B" TargetMode="External"/><Relationship Id="rId78" Type="http://schemas.openxmlformats.org/officeDocument/2006/relationships/hyperlink" Target="https://pravo-search.minjust.ru/bigs/showDocument.html?id=412761BE-1DC2-43F5-9DC9-BF28A60FC52C" TargetMode="External"/><Relationship Id="rId94" Type="http://schemas.openxmlformats.org/officeDocument/2006/relationships/hyperlink" Target="https://pravo-search.minjust.ru/bigs/showDocument.html?id=F636DB2D-9FFF-41BD-AEEB-2241825294AF" TargetMode="External"/><Relationship Id="rId99" Type="http://schemas.openxmlformats.org/officeDocument/2006/relationships/hyperlink" Target="https://pravo-search.minjust.ru/bigs/showDocument.html?id=8BE82B76-F41C-4974-97BD-5F6EA488E02B" TargetMode="External"/><Relationship Id="rId101" Type="http://schemas.openxmlformats.org/officeDocument/2006/relationships/hyperlink" Target="https://pravo-search.minjust.ru/bigs/showDocument.html?id=9AA48369-618A-4BB4-B4B8-AE15F2B7EBF6" TargetMode="External"/><Relationship Id="rId122" Type="http://schemas.openxmlformats.org/officeDocument/2006/relationships/hyperlink" Target="https://pravo-search.minjust.ru/bigs/showDocument.html?id=F636DB2D-9FFF-41BD-AEEB-2241825294AF" TargetMode="External"/><Relationship Id="rId143" Type="http://schemas.openxmlformats.org/officeDocument/2006/relationships/hyperlink" Target="https://pravo-search.minjust.ru/bigs/showDocument.html?id=412761BE-1DC2-43F5-9DC9-BF28A60FC52C" TargetMode="External"/><Relationship Id="rId148" Type="http://schemas.openxmlformats.org/officeDocument/2006/relationships/hyperlink" Target="https://pravo-search.minjust.ru/bigs/showDocument.html?id=BD31D81F-790B-4645-94E3-02DD3DEB0FE6" TargetMode="External"/><Relationship Id="rId164" Type="http://schemas.openxmlformats.org/officeDocument/2006/relationships/hyperlink" Target="https://pravo-search.minjust.ru/bigs/showDocument.html?id=F636DB2D-9FFF-41BD-AEEB-2241825294AF" TargetMode="External"/><Relationship Id="rId169" Type="http://schemas.openxmlformats.org/officeDocument/2006/relationships/hyperlink" Target="https://pravo-search.minjust.ru/bigs/showDocument.html?id=15D4560C-D530-4955-BF7E-F734337AE80B" TargetMode="External"/><Relationship Id="rId185" Type="http://schemas.openxmlformats.org/officeDocument/2006/relationships/hyperlink" Target="https://pravo-search.minjust.ru/bigs/showDocument.html?id=BD31D81F-790B-4645-94E3-02DD3DEB0FE6" TargetMode="External"/><Relationship Id="rId4" Type="http://schemas.openxmlformats.org/officeDocument/2006/relationships/settings" Target="settings.xml"/><Relationship Id="rId9" Type="http://schemas.openxmlformats.org/officeDocument/2006/relationships/hyperlink" Target="https://pravo-search.minjust.ru/bigs/showDocument.html?id=FA0DD96B-6040-4CF1-B5A0-CE4BE65C6F25" TargetMode="External"/><Relationship Id="rId180" Type="http://schemas.openxmlformats.org/officeDocument/2006/relationships/hyperlink" Target="https://pravo-search.minjust.ru/bigs/showDocument.html?id=F636DB2D-9FFF-41BD-AEEB-2241825294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41A48-C998-4D9C-8931-4D9E3B764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61</Pages>
  <Words>25211</Words>
  <Characters>143706</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2025-10-30T08:03:00Z</dcterms:created>
  <dcterms:modified xsi:type="dcterms:W3CDTF">2025-10-30T08:17:00Z</dcterms:modified>
</cp:coreProperties>
</file>