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45" w:rsidRPr="00D32545" w:rsidRDefault="00D32545" w:rsidP="00D32545">
      <w:pPr>
        <w:spacing w:after="0"/>
        <w:ind w:firstLine="709"/>
        <w:jc w:val="center"/>
        <w:rPr>
          <w:rFonts w:ascii="Times New Roman" w:hAnsi="Times New Roman" w:cs="Times New Roman"/>
          <w:b/>
          <w:color w:val="auto"/>
          <w:sz w:val="24"/>
          <w:szCs w:val="24"/>
        </w:rPr>
      </w:pPr>
      <w:r w:rsidRPr="00D32545">
        <w:rPr>
          <w:rFonts w:ascii="Times New Roman" w:hAnsi="Times New Roman" w:cs="Times New Roman"/>
          <w:b/>
          <w:color w:val="auto"/>
          <w:sz w:val="24"/>
          <w:szCs w:val="24"/>
        </w:rPr>
        <w:t>ИНФОРМАЦИОННОЕ СООБЩЕНИЕ</w:t>
      </w:r>
    </w:p>
    <w:p w:rsidR="00D32545" w:rsidRDefault="00D32545" w:rsidP="00D32545">
      <w:pPr>
        <w:spacing w:after="0"/>
        <w:ind w:firstLine="709"/>
        <w:jc w:val="center"/>
        <w:rPr>
          <w:rFonts w:ascii="Times New Roman" w:hAnsi="Times New Roman" w:cs="Times New Roman"/>
          <w:b/>
          <w:color w:val="auto"/>
          <w:sz w:val="24"/>
          <w:szCs w:val="24"/>
        </w:rPr>
      </w:pPr>
      <w:r w:rsidRPr="00D32545">
        <w:rPr>
          <w:rFonts w:ascii="Times New Roman" w:hAnsi="Times New Roman" w:cs="Times New Roman"/>
          <w:b/>
          <w:color w:val="auto"/>
          <w:sz w:val="24"/>
          <w:szCs w:val="24"/>
        </w:rPr>
        <w:t>о проведении аукцион</w:t>
      </w:r>
      <w:r w:rsidR="000364BC">
        <w:rPr>
          <w:rFonts w:ascii="Times New Roman" w:hAnsi="Times New Roman" w:cs="Times New Roman"/>
          <w:b/>
          <w:color w:val="auto"/>
          <w:sz w:val="24"/>
          <w:szCs w:val="24"/>
        </w:rPr>
        <w:t>а</w:t>
      </w:r>
      <w:r w:rsidRPr="00D32545">
        <w:rPr>
          <w:rFonts w:ascii="Times New Roman" w:hAnsi="Times New Roman" w:cs="Times New Roman"/>
          <w:b/>
          <w:color w:val="auto"/>
          <w:sz w:val="24"/>
          <w:szCs w:val="24"/>
        </w:rPr>
        <w:t xml:space="preserve"> по продаже имущества, находящегося в собственности </w:t>
      </w:r>
      <w:r>
        <w:rPr>
          <w:rFonts w:ascii="Times New Roman" w:hAnsi="Times New Roman" w:cs="Times New Roman"/>
          <w:b/>
          <w:color w:val="auto"/>
          <w:sz w:val="24"/>
          <w:szCs w:val="24"/>
        </w:rPr>
        <w:t>муниципального образования Мурашинский муниципальный округ Кировской области</w:t>
      </w:r>
    </w:p>
    <w:p w:rsidR="00D32545" w:rsidRPr="00D32545" w:rsidRDefault="00D32545" w:rsidP="00D32545">
      <w:pPr>
        <w:spacing w:after="0"/>
        <w:ind w:firstLine="709"/>
        <w:jc w:val="center"/>
        <w:rPr>
          <w:rFonts w:ascii="Times New Roman" w:hAnsi="Times New Roman" w:cs="Times New Roman"/>
          <w:b/>
          <w:color w:val="auto"/>
          <w:sz w:val="24"/>
          <w:szCs w:val="24"/>
        </w:rPr>
      </w:pPr>
    </w:p>
    <w:p w:rsidR="00D32545" w:rsidRDefault="00D32545" w:rsidP="006B14DF">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Pr="007054C8">
        <w:rPr>
          <w:rFonts w:ascii="Times New Roman" w:hAnsi="Times New Roman" w:cs="Times New Roman"/>
          <w:bCs/>
          <w:sz w:val="24"/>
          <w:szCs w:val="24"/>
        </w:rPr>
        <w:t xml:space="preserve">дминистрация Мурашинского муниципального округа Кировской области </w:t>
      </w:r>
      <w:r>
        <w:rPr>
          <w:rFonts w:ascii="Times New Roman" w:hAnsi="Times New Roman" w:cs="Times New Roman"/>
          <w:bCs/>
          <w:sz w:val="24"/>
          <w:szCs w:val="24"/>
        </w:rPr>
        <w:t>(</w:t>
      </w:r>
      <w:r>
        <w:rPr>
          <w:rFonts w:ascii="Times New Roman" w:hAnsi="Times New Roman" w:cs="Times New Roman"/>
          <w:sz w:val="24"/>
          <w:szCs w:val="24"/>
        </w:rPr>
        <w:t xml:space="preserve">613711, Кировская область, Мурашинский район, г. Мураши, ул. К. Маркса, д. 28 т. 8(83348) 2-18-54, </w:t>
      </w:r>
      <w:r>
        <w:rPr>
          <w:rFonts w:ascii="Times New Roman" w:hAnsi="Times New Roman" w:cs="Times New Roman"/>
          <w:sz w:val="24"/>
          <w:szCs w:val="24"/>
        </w:rPr>
        <w:br/>
      </w:r>
      <w:r>
        <w:rPr>
          <w:rFonts w:ascii="Times New Roman" w:hAnsi="Times New Roman" w:cs="Times New Roman"/>
          <w:sz w:val="24"/>
          <w:szCs w:val="24"/>
          <w:lang w:val="en-US"/>
        </w:rPr>
        <w:t>e</w:t>
      </w:r>
      <w:r w:rsidRPr="003F2EB8">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admmura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7054C8">
        <w:rPr>
          <w:rFonts w:ascii="Times New Roman" w:hAnsi="Times New Roman" w:cs="Times New Roman"/>
          <w:bCs/>
          <w:sz w:val="24"/>
          <w:szCs w:val="24"/>
        </w:rPr>
        <w:t xml:space="preserve"> сообщает о проведении торгов по продаже</w:t>
      </w:r>
      <w:r>
        <w:rPr>
          <w:rFonts w:ascii="Times New Roman" w:hAnsi="Times New Roman" w:cs="Times New Roman"/>
          <w:bCs/>
          <w:sz w:val="24"/>
          <w:szCs w:val="24"/>
        </w:rPr>
        <w:t xml:space="preserve"> муниципального</w:t>
      </w:r>
      <w:r w:rsidRPr="007054C8">
        <w:rPr>
          <w:rFonts w:ascii="Times New Roman" w:hAnsi="Times New Roman" w:cs="Times New Roman"/>
          <w:bCs/>
          <w:sz w:val="24"/>
          <w:szCs w:val="24"/>
        </w:rPr>
        <w:t xml:space="preserve"> имущества, находящегося в собственности муниципального образования Мурашинский муниципальный округ Кировской области</w:t>
      </w:r>
      <w:r>
        <w:rPr>
          <w:rFonts w:ascii="Times New Roman" w:hAnsi="Times New Roman" w:cs="Times New Roman"/>
          <w:bCs/>
          <w:sz w:val="24"/>
          <w:szCs w:val="24"/>
        </w:rPr>
        <w:t>.</w:t>
      </w:r>
    </w:p>
    <w:p w:rsidR="00D32545" w:rsidRDefault="00D32545" w:rsidP="006B14DF">
      <w:pPr>
        <w:spacing w:after="0"/>
        <w:ind w:right="-56" w:firstLine="709"/>
        <w:jc w:val="both"/>
        <w:rPr>
          <w:rFonts w:ascii="Times New Roman" w:hAnsi="Times New Roman" w:cs="Times New Roman"/>
          <w:b/>
          <w:bCs/>
          <w:iCs/>
          <w:color w:val="auto"/>
          <w:sz w:val="24"/>
          <w:szCs w:val="24"/>
        </w:rPr>
      </w:pPr>
    </w:p>
    <w:p w:rsidR="001C5A66" w:rsidRPr="00141491"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41491">
        <w:rPr>
          <w:rFonts w:ascii="Times New Roman" w:hAnsi="Times New Roman" w:cs="Times New Roman"/>
          <w:b/>
          <w:bCs/>
          <w:iCs/>
          <w:color w:val="auto"/>
          <w:sz w:val="24"/>
          <w:szCs w:val="24"/>
          <w:u w:val="single"/>
        </w:rPr>
        <w:t>Основание проведения торгов</w:t>
      </w:r>
      <w:r w:rsidRPr="00141491">
        <w:rPr>
          <w:rFonts w:ascii="Times New Roman" w:hAnsi="Times New Roman" w:cs="Times New Roman"/>
          <w:bCs/>
          <w:iCs/>
          <w:color w:val="auto"/>
          <w:sz w:val="24"/>
          <w:szCs w:val="24"/>
        </w:rPr>
        <w:t xml:space="preserve"> –</w:t>
      </w:r>
      <w:r w:rsidRPr="00141491">
        <w:rPr>
          <w:rFonts w:ascii="Times New Roman" w:hAnsi="Times New Roman" w:cs="Times New Roman"/>
          <w:color w:val="auto"/>
          <w:sz w:val="24"/>
          <w:szCs w:val="24"/>
        </w:rPr>
        <w:t xml:space="preserve"> Прогнозный </w:t>
      </w:r>
      <w:hyperlink r:id="rId8" w:history="1">
        <w:r w:rsidRPr="00141491">
          <w:rPr>
            <w:rFonts w:ascii="Times New Roman" w:hAnsi="Times New Roman" w:cs="Times New Roman"/>
            <w:color w:val="auto"/>
            <w:sz w:val="24"/>
            <w:szCs w:val="24"/>
          </w:rPr>
          <w:t>план</w:t>
        </w:r>
      </w:hyperlink>
      <w:r w:rsidRPr="00141491">
        <w:rPr>
          <w:rFonts w:ascii="Times New Roman" w:hAnsi="Times New Roman" w:cs="Times New Roman"/>
          <w:color w:val="auto"/>
          <w:sz w:val="24"/>
          <w:szCs w:val="24"/>
        </w:rPr>
        <w:t xml:space="preserve"> (программа) приватизации </w:t>
      </w:r>
      <w:r w:rsidR="002401BF" w:rsidRPr="00141491">
        <w:rPr>
          <w:rFonts w:ascii="Times New Roman" w:hAnsi="Times New Roman" w:cs="Times New Roman"/>
          <w:color w:val="auto"/>
          <w:sz w:val="24"/>
          <w:szCs w:val="24"/>
        </w:rPr>
        <w:t>муниципального</w:t>
      </w:r>
      <w:r w:rsidRPr="00141491">
        <w:rPr>
          <w:rFonts w:ascii="Times New Roman" w:hAnsi="Times New Roman" w:cs="Times New Roman"/>
          <w:color w:val="auto"/>
          <w:sz w:val="24"/>
          <w:szCs w:val="24"/>
        </w:rPr>
        <w:t xml:space="preserve"> имущества</w:t>
      </w:r>
      <w:r w:rsidR="00AE75F5" w:rsidRPr="00141491">
        <w:rPr>
          <w:rFonts w:ascii="Times New Roman" w:hAnsi="Times New Roman" w:cs="Times New Roman"/>
          <w:color w:val="auto"/>
          <w:sz w:val="24"/>
          <w:szCs w:val="24"/>
        </w:rPr>
        <w:t>, находящегося в муниципальной собственности муниципального образования Мурашинский муниципальный округ Кировской области на 2023-2025 годы</w:t>
      </w:r>
      <w:r w:rsidRPr="00141491">
        <w:rPr>
          <w:rFonts w:ascii="Times New Roman" w:hAnsi="Times New Roman" w:cs="Times New Roman"/>
          <w:color w:val="auto"/>
          <w:sz w:val="24"/>
          <w:szCs w:val="24"/>
        </w:rPr>
        <w:t xml:space="preserve">, утвержденный </w:t>
      </w:r>
      <w:r w:rsidR="00FC3FD7" w:rsidRPr="00141491">
        <w:rPr>
          <w:rFonts w:ascii="Times New Roman" w:hAnsi="Times New Roman" w:cs="Times New Roman"/>
          <w:color w:val="auto"/>
          <w:sz w:val="24"/>
          <w:szCs w:val="24"/>
        </w:rPr>
        <w:t xml:space="preserve">решением Думы Мурашинского муниципального округа </w:t>
      </w:r>
      <w:r w:rsidRPr="00141491">
        <w:rPr>
          <w:rFonts w:ascii="Times New Roman" w:hAnsi="Times New Roman" w:cs="Times New Roman"/>
          <w:color w:val="auto"/>
          <w:sz w:val="24"/>
          <w:szCs w:val="24"/>
        </w:rPr>
        <w:t xml:space="preserve">Кировской области от </w:t>
      </w:r>
      <w:r w:rsidR="00FC3FD7" w:rsidRPr="00141491">
        <w:rPr>
          <w:rFonts w:ascii="Times New Roman" w:hAnsi="Times New Roman" w:cs="Times New Roman"/>
          <w:color w:val="auto"/>
          <w:sz w:val="24"/>
          <w:szCs w:val="24"/>
        </w:rPr>
        <w:t>30</w:t>
      </w:r>
      <w:r w:rsidRPr="00141491">
        <w:rPr>
          <w:rFonts w:ascii="Times New Roman" w:hAnsi="Times New Roman" w:cs="Times New Roman"/>
          <w:color w:val="auto"/>
          <w:sz w:val="24"/>
          <w:szCs w:val="24"/>
        </w:rPr>
        <w:t>.</w:t>
      </w:r>
      <w:r w:rsidR="00FC3FD7" w:rsidRPr="00141491">
        <w:rPr>
          <w:rFonts w:ascii="Times New Roman" w:hAnsi="Times New Roman" w:cs="Times New Roman"/>
          <w:color w:val="auto"/>
          <w:sz w:val="24"/>
          <w:szCs w:val="24"/>
        </w:rPr>
        <w:t>11</w:t>
      </w:r>
      <w:r w:rsidRPr="00141491">
        <w:rPr>
          <w:rFonts w:ascii="Times New Roman" w:hAnsi="Times New Roman" w:cs="Times New Roman"/>
          <w:color w:val="auto"/>
          <w:sz w:val="24"/>
          <w:szCs w:val="24"/>
        </w:rPr>
        <w:t>.202</w:t>
      </w:r>
      <w:r w:rsidR="00FC3FD7" w:rsidRPr="00141491">
        <w:rPr>
          <w:rFonts w:ascii="Times New Roman" w:hAnsi="Times New Roman" w:cs="Times New Roman"/>
          <w:color w:val="auto"/>
          <w:sz w:val="24"/>
          <w:szCs w:val="24"/>
        </w:rPr>
        <w:t>2</w:t>
      </w:r>
      <w:r w:rsidRPr="00141491">
        <w:rPr>
          <w:rFonts w:ascii="Times New Roman" w:hAnsi="Times New Roman" w:cs="Times New Roman"/>
          <w:color w:val="auto"/>
          <w:sz w:val="24"/>
          <w:szCs w:val="24"/>
        </w:rPr>
        <w:t xml:space="preserve"> №</w:t>
      </w:r>
      <w:r w:rsidR="00FC3FD7" w:rsidRPr="00141491">
        <w:rPr>
          <w:rFonts w:ascii="Times New Roman" w:hAnsi="Times New Roman" w:cs="Times New Roman"/>
          <w:color w:val="auto"/>
          <w:sz w:val="24"/>
          <w:szCs w:val="24"/>
        </w:rPr>
        <w:t xml:space="preserve"> 16/6 (с изменениями от </w:t>
      </w:r>
      <w:r w:rsidR="00D56A4F" w:rsidRPr="00141491">
        <w:rPr>
          <w:rFonts w:ascii="Times New Roman" w:hAnsi="Times New Roman" w:cs="Times New Roman"/>
          <w:color w:val="auto"/>
          <w:sz w:val="24"/>
          <w:szCs w:val="24"/>
        </w:rPr>
        <w:t>21</w:t>
      </w:r>
      <w:r w:rsidR="00FC3FD7" w:rsidRPr="00141491">
        <w:rPr>
          <w:rFonts w:ascii="Times New Roman" w:hAnsi="Times New Roman" w:cs="Times New Roman"/>
          <w:color w:val="auto"/>
          <w:sz w:val="24"/>
          <w:szCs w:val="24"/>
        </w:rPr>
        <w:t>.0</w:t>
      </w:r>
      <w:r w:rsidR="00D56A4F" w:rsidRPr="00141491">
        <w:rPr>
          <w:rFonts w:ascii="Times New Roman" w:hAnsi="Times New Roman" w:cs="Times New Roman"/>
          <w:color w:val="auto"/>
          <w:sz w:val="24"/>
          <w:szCs w:val="24"/>
        </w:rPr>
        <w:t>2</w:t>
      </w:r>
      <w:r w:rsidR="00FC3FD7" w:rsidRPr="00141491">
        <w:rPr>
          <w:rFonts w:ascii="Times New Roman" w:hAnsi="Times New Roman" w:cs="Times New Roman"/>
          <w:color w:val="auto"/>
          <w:sz w:val="24"/>
          <w:szCs w:val="24"/>
        </w:rPr>
        <w:t>.202</w:t>
      </w:r>
      <w:r w:rsidR="00D56A4F" w:rsidRPr="00141491">
        <w:rPr>
          <w:rFonts w:ascii="Times New Roman" w:hAnsi="Times New Roman" w:cs="Times New Roman"/>
          <w:color w:val="auto"/>
          <w:sz w:val="24"/>
          <w:szCs w:val="24"/>
        </w:rPr>
        <w:t>4</w:t>
      </w:r>
      <w:r w:rsidR="00FC3FD7" w:rsidRPr="00141491">
        <w:rPr>
          <w:rFonts w:ascii="Times New Roman" w:hAnsi="Times New Roman" w:cs="Times New Roman"/>
          <w:color w:val="auto"/>
          <w:sz w:val="24"/>
          <w:szCs w:val="24"/>
        </w:rPr>
        <w:t xml:space="preserve"> № </w:t>
      </w:r>
      <w:r w:rsidR="00D56A4F" w:rsidRPr="00141491">
        <w:rPr>
          <w:rFonts w:ascii="Times New Roman" w:hAnsi="Times New Roman" w:cs="Times New Roman"/>
          <w:color w:val="auto"/>
          <w:sz w:val="24"/>
          <w:szCs w:val="24"/>
        </w:rPr>
        <w:t>28</w:t>
      </w:r>
      <w:r w:rsidR="00FC3FD7" w:rsidRPr="00141491">
        <w:rPr>
          <w:rFonts w:ascii="Times New Roman" w:hAnsi="Times New Roman" w:cs="Times New Roman"/>
          <w:color w:val="auto"/>
          <w:sz w:val="24"/>
          <w:szCs w:val="24"/>
        </w:rPr>
        <w:t>/</w:t>
      </w:r>
      <w:r w:rsidR="00D56A4F" w:rsidRPr="00141491">
        <w:rPr>
          <w:rFonts w:ascii="Times New Roman" w:hAnsi="Times New Roman" w:cs="Times New Roman"/>
          <w:color w:val="auto"/>
          <w:sz w:val="24"/>
          <w:szCs w:val="24"/>
        </w:rPr>
        <w:t>7</w:t>
      </w:r>
      <w:r w:rsidR="00FC3FD7" w:rsidRPr="00141491">
        <w:rPr>
          <w:rFonts w:ascii="Times New Roman" w:hAnsi="Times New Roman" w:cs="Times New Roman"/>
          <w:color w:val="auto"/>
          <w:sz w:val="24"/>
          <w:szCs w:val="24"/>
        </w:rPr>
        <w:t>)</w:t>
      </w:r>
      <w:r w:rsidRPr="00141491">
        <w:rPr>
          <w:rFonts w:ascii="Times New Roman" w:hAnsi="Times New Roman" w:cs="Times New Roman"/>
          <w:color w:val="auto"/>
          <w:sz w:val="24"/>
          <w:szCs w:val="24"/>
        </w:rPr>
        <w:t>,</w:t>
      </w:r>
      <w:r w:rsidR="00BC5A82" w:rsidRPr="00141491">
        <w:rPr>
          <w:rFonts w:ascii="Times New Roman" w:hAnsi="Times New Roman" w:cs="Times New Roman"/>
          <w:color w:val="auto"/>
          <w:sz w:val="24"/>
          <w:szCs w:val="24"/>
        </w:rPr>
        <w:t xml:space="preserve"> Постановление администрации Мурашинского муниципального округа Кировской области от </w:t>
      </w:r>
      <w:r w:rsidR="002A3B47" w:rsidRPr="00141491">
        <w:rPr>
          <w:rFonts w:ascii="Times New Roman" w:hAnsi="Times New Roman" w:cs="Times New Roman"/>
          <w:color w:val="auto"/>
          <w:sz w:val="24"/>
          <w:szCs w:val="24"/>
        </w:rPr>
        <w:t>03.06.2024</w:t>
      </w:r>
      <w:r w:rsidR="00BC5A82" w:rsidRPr="00141491">
        <w:rPr>
          <w:rFonts w:ascii="Times New Roman" w:hAnsi="Times New Roman" w:cs="Times New Roman"/>
          <w:color w:val="auto"/>
          <w:sz w:val="24"/>
          <w:szCs w:val="24"/>
        </w:rPr>
        <w:t xml:space="preserve"> № </w:t>
      </w:r>
      <w:r w:rsidR="002A3B47" w:rsidRPr="00141491">
        <w:rPr>
          <w:rFonts w:ascii="Times New Roman" w:hAnsi="Times New Roman" w:cs="Times New Roman"/>
          <w:color w:val="auto"/>
          <w:sz w:val="24"/>
          <w:szCs w:val="24"/>
        </w:rPr>
        <w:t>480</w:t>
      </w:r>
      <w:r w:rsidR="00BC5A82" w:rsidRPr="00141491">
        <w:rPr>
          <w:rFonts w:ascii="Times New Roman" w:hAnsi="Times New Roman" w:cs="Times New Roman"/>
          <w:color w:val="auto"/>
          <w:sz w:val="24"/>
          <w:szCs w:val="24"/>
        </w:rPr>
        <w:t xml:space="preserve"> «Об организации и проведении торгов по продаже муниципального имущества»</w:t>
      </w:r>
      <w:r w:rsidRPr="00141491">
        <w:rPr>
          <w:rFonts w:ascii="Times New Roman" w:hAnsi="Times New Roman" w:cs="Times New Roman"/>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iCs/>
          <w:color w:val="auto"/>
          <w:sz w:val="24"/>
          <w:szCs w:val="24"/>
          <w:u w:val="single"/>
        </w:rPr>
        <w:t>Собственник выставляемого на торги имущества</w:t>
      </w:r>
      <w:r w:rsidRPr="001C5A66">
        <w:rPr>
          <w:rFonts w:ascii="Times New Roman" w:hAnsi="Times New Roman" w:cs="Times New Roman"/>
          <w:bCs/>
          <w:iCs/>
          <w:color w:val="auto"/>
          <w:sz w:val="24"/>
          <w:szCs w:val="24"/>
        </w:rPr>
        <w:t xml:space="preserve"> – </w:t>
      </w:r>
      <w:r w:rsidR="002401BF" w:rsidRPr="001C5A66">
        <w:rPr>
          <w:rFonts w:ascii="Times New Roman" w:hAnsi="Times New Roman" w:cs="Times New Roman"/>
          <w:bCs/>
          <w:iCs/>
          <w:color w:val="auto"/>
          <w:sz w:val="24"/>
          <w:szCs w:val="24"/>
        </w:rPr>
        <w:t>муниципальное образование Мурашинский муниципальный округ</w:t>
      </w:r>
      <w:r w:rsidRPr="001C5A66">
        <w:rPr>
          <w:rFonts w:ascii="Times New Roman" w:hAnsi="Times New Roman" w:cs="Times New Roman"/>
          <w:bCs/>
          <w:iCs/>
          <w:color w:val="auto"/>
          <w:sz w:val="24"/>
          <w:szCs w:val="24"/>
        </w:rPr>
        <w:t xml:space="preserve"> </w:t>
      </w:r>
      <w:r w:rsidR="001C5A66">
        <w:rPr>
          <w:rFonts w:ascii="Times New Roman" w:hAnsi="Times New Roman" w:cs="Times New Roman"/>
          <w:bCs/>
          <w:iCs/>
          <w:color w:val="auto"/>
          <w:sz w:val="24"/>
          <w:szCs w:val="24"/>
        </w:rPr>
        <w:t xml:space="preserve">Кировская область </w:t>
      </w:r>
      <w:r w:rsidRPr="001C5A66">
        <w:rPr>
          <w:rFonts w:ascii="Times New Roman" w:hAnsi="Times New Roman" w:cs="Times New Roman"/>
          <w:bCs/>
          <w:iCs/>
          <w:color w:val="auto"/>
          <w:sz w:val="24"/>
          <w:szCs w:val="24"/>
        </w:rPr>
        <w:t>(далее - собственник)</w:t>
      </w:r>
      <w:r w:rsidRPr="001C5A66">
        <w:rPr>
          <w:rFonts w:ascii="Times New Roman" w:hAnsi="Times New Roman" w:cs="Times New Roman"/>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iCs/>
          <w:color w:val="auto"/>
          <w:sz w:val="24"/>
          <w:szCs w:val="24"/>
          <w:u w:val="single"/>
        </w:rPr>
        <w:t>Продавец</w:t>
      </w:r>
      <w:r w:rsidRPr="001C5A66">
        <w:rPr>
          <w:rFonts w:ascii="Times New Roman" w:hAnsi="Times New Roman" w:cs="Times New Roman"/>
          <w:color w:val="auto"/>
          <w:sz w:val="24"/>
          <w:szCs w:val="24"/>
        </w:rPr>
        <w:t xml:space="preserve"> </w:t>
      </w:r>
      <w:r w:rsidR="001C5A66" w:rsidRPr="001C5A66">
        <w:rPr>
          <w:rFonts w:ascii="Times New Roman" w:hAnsi="Times New Roman" w:cs="Times New Roman"/>
          <w:color w:val="auto"/>
          <w:sz w:val="24"/>
          <w:szCs w:val="24"/>
          <w:lang w:val="x-none" w:eastAsia="x-none"/>
        </w:rPr>
        <w:t>–</w:t>
      </w:r>
      <w:r w:rsidR="001C5A66">
        <w:rPr>
          <w:rFonts w:ascii="Times New Roman" w:hAnsi="Times New Roman" w:cs="Times New Roman"/>
          <w:color w:val="auto"/>
          <w:sz w:val="24"/>
          <w:szCs w:val="24"/>
        </w:rPr>
        <w:t xml:space="preserve"> </w:t>
      </w:r>
      <w:r w:rsidR="00BC5A82" w:rsidRPr="001C5A66">
        <w:rPr>
          <w:rFonts w:ascii="Times New Roman" w:hAnsi="Times New Roman" w:cs="Times New Roman"/>
          <w:color w:val="auto"/>
          <w:sz w:val="24"/>
          <w:szCs w:val="24"/>
        </w:rPr>
        <w:t>администрация Мурашинского муниципального округа Кировской области</w:t>
      </w:r>
      <w:r w:rsidRPr="001C5A66">
        <w:rPr>
          <w:rFonts w:ascii="Times New Roman" w:hAnsi="Times New Roman" w:cs="Times New Roman"/>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iCs/>
          <w:color w:val="auto"/>
          <w:sz w:val="24"/>
          <w:szCs w:val="24"/>
          <w:u w:val="single"/>
        </w:rPr>
        <w:t>Организатор торгов</w:t>
      </w:r>
      <w:r w:rsidRPr="001C5A66">
        <w:rPr>
          <w:rFonts w:ascii="Times New Roman" w:hAnsi="Times New Roman" w:cs="Times New Roman"/>
          <w:bCs/>
          <w:iCs/>
          <w:color w:val="auto"/>
          <w:sz w:val="24"/>
          <w:szCs w:val="24"/>
        </w:rPr>
        <w:t xml:space="preserve"> </w:t>
      </w:r>
      <w:r w:rsidR="001C5A66" w:rsidRPr="001C5A66">
        <w:rPr>
          <w:rFonts w:ascii="Times New Roman" w:hAnsi="Times New Roman" w:cs="Times New Roman"/>
          <w:color w:val="auto"/>
          <w:sz w:val="24"/>
          <w:szCs w:val="24"/>
          <w:lang w:val="x-none" w:eastAsia="x-none"/>
        </w:rPr>
        <w:t>–</w:t>
      </w:r>
      <w:r w:rsidR="00BC5A82" w:rsidRPr="001C5A66">
        <w:rPr>
          <w:rFonts w:ascii="Times New Roman" w:hAnsi="Times New Roman" w:cs="Times New Roman"/>
          <w:bCs/>
          <w:iCs/>
          <w:color w:val="auto"/>
          <w:sz w:val="24"/>
          <w:szCs w:val="24"/>
        </w:rPr>
        <w:t xml:space="preserve"> </w:t>
      </w:r>
      <w:r w:rsidR="00BC5A82" w:rsidRPr="001C5A66">
        <w:rPr>
          <w:rFonts w:ascii="Times New Roman" w:hAnsi="Times New Roman" w:cs="Times New Roman"/>
          <w:color w:val="auto"/>
          <w:sz w:val="24"/>
          <w:szCs w:val="24"/>
        </w:rPr>
        <w:t>администрация Мурашинского муниципального округа Кировской области</w:t>
      </w:r>
      <w:r w:rsidRPr="001C5A66">
        <w:rPr>
          <w:rFonts w:ascii="Times New Roman" w:hAnsi="Times New Roman" w:cs="Times New Roman"/>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25149">
        <w:rPr>
          <w:rFonts w:ascii="Times New Roman" w:hAnsi="Times New Roman" w:cs="Times New Roman"/>
          <w:b/>
          <w:color w:val="auto"/>
          <w:sz w:val="24"/>
          <w:szCs w:val="24"/>
          <w:u w:val="single"/>
        </w:rPr>
        <w:t>Оператор электронной площадки</w:t>
      </w:r>
      <w:r w:rsidRPr="001C5A66">
        <w:rPr>
          <w:rFonts w:ascii="Times New Roman" w:hAnsi="Times New Roman" w:cs="Times New Roman"/>
          <w:color w:val="auto"/>
          <w:sz w:val="24"/>
          <w:szCs w:val="24"/>
        </w:rPr>
        <w:t xml:space="preserve"> </w:t>
      </w:r>
      <w:r w:rsidR="001C5A66" w:rsidRPr="001C5A66">
        <w:rPr>
          <w:rFonts w:ascii="Times New Roman" w:hAnsi="Times New Roman" w:cs="Times New Roman"/>
          <w:color w:val="auto"/>
          <w:sz w:val="24"/>
          <w:szCs w:val="24"/>
          <w:lang w:val="x-none" w:eastAsia="x-none"/>
        </w:rPr>
        <w:t>–</w:t>
      </w:r>
      <w:r w:rsidRPr="001C5A66">
        <w:rPr>
          <w:rFonts w:ascii="Times New Roman" w:hAnsi="Times New Roman" w:cs="Times New Roman"/>
          <w:color w:val="auto"/>
          <w:sz w:val="24"/>
          <w:szCs w:val="24"/>
        </w:rPr>
        <w:t xml:space="preserve"> </w:t>
      </w:r>
      <w:r w:rsidRPr="001C5A66">
        <w:rPr>
          <w:rFonts w:ascii="Times New Roman" w:hAnsi="Times New Roman" w:cs="Times New Roman"/>
          <w:bCs/>
          <w:iCs/>
          <w:color w:val="auto"/>
          <w:sz w:val="24"/>
          <w:szCs w:val="24"/>
        </w:rPr>
        <w:t>Фабрикант – электронная торговая площадка (</w:t>
      </w:r>
      <w:hyperlink r:id="rId9" w:history="1">
        <w:r w:rsidR="001C5A66" w:rsidRPr="00E3507F">
          <w:rPr>
            <w:rStyle w:val="af9"/>
            <w:rFonts w:ascii="Times New Roman" w:hAnsi="Times New Roman" w:cs="Times New Roman"/>
            <w:bCs/>
            <w:iCs/>
            <w:sz w:val="24"/>
            <w:szCs w:val="24"/>
          </w:rPr>
          <w:t>https://www.fabrikant.ru/</w:t>
        </w:r>
      </w:hyperlink>
      <w:r w:rsidRPr="001C5A66">
        <w:rPr>
          <w:rFonts w:ascii="Times New Roman" w:hAnsi="Times New Roman" w:cs="Times New Roman"/>
          <w:bCs/>
          <w:iCs/>
          <w:color w:val="auto"/>
          <w:sz w:val="24"/>
          <w:szCs w:val="24"/>
        </w:rPr>
        <w:t>)</w:t>
      </w:r>
      <w:r w:rsidRPr="001C5A66">
        <w:rPr>
          <w:rFonts w:ascii="Times New Roman" w:hAnsi="Times New Roman" w:cs="Times New Roman"/>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color w:val="auto"/>
          <w:sz w:val="24"/>
          <w:szCs w:val="24"/>
          <w:u w:val="single"/>
        </w:rPr>
        <w:t>Способ приватизации</w:t>
      </w:r>
      <w:r w:rsidRPr="001C5A66">
        <w:rPr>
          <w:rFonts w:ascii="Times New Roman" w:hAnsi="Times New Roman" w:cs="Times New Roman"/>
          <w:bCs/>
          <w:iCs/>
          <w:color w:val="auto"/>
          <w:sz w:val="24"/>
          <w:szCs w:val="24"/>
        </w:rPr>
        <w:t xml:space="preserve"> – </w:t>
      </w:r>
      <w:r w:rsidRPr="001C5A66">
        <w:rPr>
          <w:rFonts w:ascii="Times New Roman" w:hAnsi="Times New Roman" w:cs="Times New Roman"/>
          <w:color w:val="auto"/>
          <w:sz w:val="24"/>
          <w:szCs w:val="24"/>
        </w:rPr>
        <w:t>аукцион, открытый по составу участников.</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color w:val="auto"/>
          <w:sz w:val="24"/>
          <w:szCs w:val="24"/>
          <w:u w:val="single"/>
        </w:rPr>
        <w:t>Форма подачи предложений о цене имущества</w:t>
      </w:r>
      <w:r w:rsidRPr="001C5A66">
        <w:rPr>
          <w:rFonts w:ascii="Times New Roman" w:hAnsi="Times New Roman" w:cs="Times New Roman"/>
          <w:color w:val="auto"/>
          <w:sz w:val="24"/>
          <w:szCs w:val="24"/>
        </w:rPr>
        <w:t xml:space="preserve"> </w:t>
      </w:r>
      <w:r w:rsidR="001C5A66" w:rsidRPr="001C5A66">
        <w:rPr>
          <w:rFonts w:ascii="Times New Roman" w:hAnsi="Times New Roman" w:cs="Times New Roman"/>
          <w:color w:val="auto"/>
          <w:sz w:val="24"/>
          <w:szCs w:val="24"/>
          <w:lang w:val="x-none" w:eastAsia="x-none"/>
        </w:rPr>
        <w:t>–</w:t>
      </w:r>
      <w:r w:rsidRPr="001C5A66">
        <w:rPr>
          <w:rFonts w:ascii="Times New Roman" w:hAnsi="Times New Roman" w:cs="Times New Roman"/>
          <w:color w:val="auto"/>
          <w:sz w:val="24"/>
          <w:szCs w:val="24"/>
        </w:rPr>
        <w:t xml:space="preserve"> открытая форма.</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iCs/>
          <w:color w:val="auto"/>
          <w:sz w:val="24"/>
          <w:szCs w:val="24"/>
          <w:u w:val="single"/>
        </w:rPr>
        <w:t>Дата начала приема заявок на участие в аукционе</w:t>
      </w:r>
      <w:r w:rsidRPr="001C5A66">
        <w:rPr>
          <w:rFonts w:ascii="Times New Roman" w:hAnsi="Times New Roman" w:cs="Times New Roman"/>
          <w:b/>
          <w:bCs/>
          <w:iCs/>
          <w:color w:val="auto"/>
          <w:sz w:val="24"/>
          <w:szCs w:val="24"/>
        </w:rPr>
        <w:t xml:space="preserve"> –</w:t>
      </w:r>
      <w:r w:rsidRPr="001C5A66">
        <w:rPr>
          <w:rFonts w:ascii="Times New Roman" w:hAnsi="Times New Roman" w:cs="Times New Roman"/>
          <w:b/>
          <w:bCs/>
          <w:color w:val="auto"/>
          <w:sz w:val="24"/>
          <w:szCs w:val="24"/>
        </w:rPr>
        <w:t xml:space="preserve"> </w:t>
      </w:r>
      <w:r w:rsidR="00646D6D">
        <w:rPr>
          <w:rFonts w:ascii="Times New Roman" w:hAnsi="Times New Roman" w:cs="Times New Roman"/>
          <w:b/>
          <w:bCs/>
          <w:color w:val="auto"/>
          <w:sz w:val="24"/>
          <w:szCs w:val="24"/>
        </w:rPr>
        <w:t>10</w:t>
      </w:r>
      <w:r w:rsidR="00E6042C">
        <w:rPr>
          <w:rFonts w:ascii="Times New Roman" w:hAnsi="Times New Roman" w:cs="Times New Roman"/>
          <w:b/>
          <w:bCs/>
          <w:color w:val="auto"/>
          <w:sz w:val="24"/>
          <w:szCs w:val="24"/>
        </w:rPr>
        <w:t xml:space="preserve"> </w:t>
      </w:r>
      <w:r w:rsidR="00646D6D">
        <w:rPr>
          <w:rFonts w:ascii="Times New Roman" w:hAnsi="Times New Roman" w:cs="Times New Roman"/>
          <w:b/>
          <w:bCs/>
          <w:color w:val="auto"/>
          <w:sz w:val="24"/>
          <w:szCs w:val="24"/>
        </w:rPr>
        <w:t>июня</w:t>
      </w:r>
      <w:r w:rsidRPr="001C5A66">
        <w:rPr>
          <w:rFonts w:ascii="Times New Roman" w:hAnsi="Times New Roman" w:cs="Times New Roman"/>
          <w:b/>
          <w:bCs/>
          <w:color w:val="auto"/>
          <w:sz w:val="24"/>
          <w:szCs w:val="24"/>
        </w:rPr>
        <w:t xml:space="preserve"> 202</w:t>
      </w:r>
      <w:r w:rsidR="00646D6D">
        <w:rPr>
          <w:rFonts w:ascii="Times New Roman" w:hAnsi="Times New Roman" w:cs="Times New Roman"/>
          <w:b/>
          <w:bCs/>
          <w:color w:val="auto"/>
          <w:sz w:val="24"/>
          <w:szCs w:val="24"/>
        </w:rPr>
        <w:t>4</w:t>
      </w:r>
      <w:r w:rsidRPr="001C5A66">
        <w:rPr>
          <w:rFonts w:ascii="Times New Roman" w:hAnsi="Times New Roman" w:cs="Times New Roman"/>
          <w:b/>
          <w:bCs/>
          <w:color w:val="auto"/>
          <w:sz w:val="24"/>
          <w:szCs w:val="24"/>
        </w:rPr>
        <w:t> </w:t>
      </w:r>
      <w:r w:rsidRPr="001C5A66">
        <w:rPr>
          <w:rFonts w:ascii="Times New Roman" w:hAnsi="Times New Roman" w:cs="Times New Roman"/>
          <w:b/>
          <w:bCs/>
          <w:iCs/>
          <w:color w:val="auto"/>
          <w:sz w:val="24"/>
          <w:szCs w:val="24"/>
        </w:rPr>
        <w:t xml:space="preserve">года в </w:t>
      </w:r>
      <w:r w:rsidR="00A21676" w:rsidRPr="001C5A66">
        <w:rPr>
          <w:rFonts w:ascii="Times New Roman" w:hAnsi="Times New Roman" w:cs="Times New Roman"/>
          <w:b/>
          <w:bCs/>
          <w:iCs/>
          <w:color w:val="auto"/>
          <w:sz w:val="24"/>
          <w:szCs w:val="24"/>
        </w:rPr>
        <w:t>00</w:t>
      </w:r>
      <w:r w:rsidRPr="001C5A66">
        <w:rPr>
          <w:rFonts w:ascii="Times New Roman" w:hAnsi="Times New Roman" w:cs="Times New Roman"/>
          <w:b/>
          <w:bCs/>
          <w:iCs/>
          <w:color w:val="auto"/>
          <w:sz w:val="24"/>
          <w:szCs w:val="24"/>
        </w:rPr>
        <w:t>:00</w:t>
      </w:r>
      <w:r w:rsidRPr="001C5A66">
        <w:rPr>
          <w:rFonts w:ascii="Times New Roman" w:hAnsi="Times New Roman" w:cs="Times New Roman"/>
          <w:b/>
          <w:bCs/>
          <w:color w:val="auto"/>
          <w:sz w:val="24"/>
          <w:szCs w:val="24"/>
        </w:rPr>
        <w:t xml:space="preserve">. </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iCs/>
          <w:color w:val="auto"/>
          <w:sz w:val="24"/>
          <w:szCs w:val="24"/>
          <w:u w:val="single"/>
        </w:rPr>
        <w:t>Дата окончания приема заявок</w:t>
      </w:r>
      <w:r w:rsidRPr="001C5A66">
        <w:rPr>
          <w:rFonts w:ascii="Times New Roman" w:hAnsi="Times New Roman" w:cs="Times New Roman"/>
          <w:b/>
          <w:bCs/>
          <w:iCs/>
          <w:color w:val="auto"/>
          <w:sz w:val="24"/>
          <w:szCs w:val="24"/>
        </w:rPr>
        <w:t xml:space="preserve"> – </w:t>
      </w:r>
      <w:r w:rsidR="00646D6D">
        <w:rPr>
          <w:rFonts w:ascii="Times New Roman" w:hAnsi="Times New Roman" w:cs="Times New Roman"/>
          <w:b/>
          <w:bCs/>
          <w:iCs/>
          <w:color w:val="auto"/>
          <w:sz w:val="24"/>
          <w:szCs w:val="24"/>
        </w:rPr>
        <w:t>08</w:t>
      </w:r>
      <w:r w:rsidR="00E6042C">
        <w:rPr>
          <w:rFonts w:ascii="Times New Roman" w:hAnsi="Times New Roman" w:cs="Times New Roman"/>
          <w:b/>
          <w:bCs/>
          <w:iCs/>
          <w:color w:val="auto"/>
          <w:sz w:val="24"/>
          <w:szCs w:val="24"/>
        </w:rPr>
        <w:t xml:space="preserve"> </w:t>
      </w:r>
      <w:r w:rsidR="00646D6D">
        <w:rPr>
          <w:rFonts w:ascii="Times New Roman" w:hAnsi="Times New Roman" w:cs="Times New Roman"/>
          <w:b/>
          <w:bCs/>
          <w:iCs/>
          <w:color w:val="auto"/>
          <w:sz w:val="24"/>
          <w:szCs w:val="24"/>
        </w:rPr>
        <w:t>июля 2024</w:t>
      </w:r>
      <w:r w:rsidRPr="001C5A66">
        <w:rPr>
          <w:rFonts w:ascii="Times New Roman" w:hAnsi="Times New Roman" w:cs="Times New Roman"/>
          <w:b/>
          <w:bCs/>
          <w:iCs/>
          <w:color w:val="auto"/>
          <w:sz w:val="24"/>
          <w:szCs w:val="24"/>
        </w:rPr>
        <w:t xml:space="preserve"> года в </w:t>
      </w:r>
      <w:r w:rsidR="00A21676" w:rsidRPr="001C5A66">
        <w:rPr>
          <w:rFonts w:ascii="Times New Roman" w:hAnsi="Times New Roman" w:cs="Times New Roman"/>
          <w:b/>
          <w:bCs/>
          <w:iCs/>
          <w:color w:val="auto"/>
          <w:sz w:val="24"/>
          <w:szCs w:val="24"/>
        </w:rPr>
        <w:t>23</w:t>
      </w:r>
      <w:r w:rsidRPr="001C5A66">
        <w:rPr>
          <w:rFonts w:ascii="Times New Roman" w:hAnsi="Times New Roman" w:cs="Times New Roman"/>
          <w:b/>
          <w:bCs/>
          <w:iCs/>
          <w:color w:val="auto"/>
          <w:sz w:val="24"/>
          <w:szCs w:val="24"/>
        </w:rPr>
        <w:t>:</w:t>
      </w:r>
      <w:r w:rsidR="00A21676" w:rsidRPr="001C5A66">
        <w:rPr>
          <w:rFonts w:ascii="Times New Roman" w:hAnsi="Times New Roman" w:cs="Times New Roman"/>
          <w:b/>
          <w:bCs/>
          <w:iCs/>
          <w:color w:val="auto"/>
          <w:sz w:val="24"/>
          <w:szCs w:val="24"/>
        </w:rPr>
        <w:t>59</w:t>
      </w:r>
      <w:r w:rsidRPr="001C5A66">
        <w:rPr>
          <w:rFonts w:ascii="Times New Roman" w:hAnsi="Times New Roman" w:cs="Times New Roman"/>
          <w:b/>
          <w:bCs/>
          <w:iCs/>
          <w:color w:val="auto"/>
          <w:sz w:val="24"/>
          <w:szCs w:val="24"/>
        </w:rPr>
        <w:t>.</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color w:val="auto"/>
          <w:sz w:val="24"/>
          <w:szCs w:val="24"/>
          <w:u w:val="single"/>
          <w:lang w:val="x-none" w:eastAsia="x-none"/>
        </w:rPr>
        <w:t xml:space="preserve">Срок поступления задатка на счет </w:t>
      </w:r>
      <w:r w:rsidRPr="00646D6D">
        <w:rPr>
          <w:rFonts w:ascii="Times New Roman" w:hAnsi="Times New Roman" w:cs="Times New Roman"/>
          <w:b/>
          <w:color w:val="auto"/>
          <w:sz w:val="24"/>
          <w:szCs w:val="24"/>
          <w:u w:val="single"/>
          <w:lang w:val="x-none" w:eastAsia="x-none"/>
        </w:rPr>
        <w:t>организатора</w:t>
      </w:r>
      <w:r w:rsidRPr="00646D6D">
        <w:rPr>
          <w:rFonts w:ascii="Times New Roman" w:hAnsi="Times New Roman" w:cs="Times New Roman"/>
          <w:b/>
          <w:color w:val="auto"/>
          <w:sz w:val="24"/>
          <w:szCs w:val="24"/>
          <w:lang w:val="x-none" w:eastAsia="x-none"/>
        </w:rPr>
        <w:t xml:space="preserve"> – </w:t>
      </w:r>
      <w:r w:rsidR="00646D6D" w:rsidRPr="00646D6D">
        <w:rPr>
          <w:rFonts w:ascii="Times New Roman" w:hAnsi="Times New Roman" w:cs="Times New Roman"/>
          <w:b/>
          <w:color w:val="auto"/>
          <w:sz w:val="24"/>
          <w:szCs w:val="24"/>
          <w:lang w:eastAsia="x-none"/>
        </w:rPr>
        <w:t>08</w:t>
      </w:r>
      <w:r w:rsidR="00E6042C" w:rsidRPr="00646D6D">
        <w:rPr>
          <w:rFonts w:ascii="Times New Roman" w:hAnsi="Times New Roman" w:cs="Times New Roman"/>
          <w:b/>
          <w:color w:val="auto"/>
          <w:sz w:val="24"/>
          <w:szCs w:val="24"/>
          <w:lang w:eastAsia="x-none"/>
        </w:rPr>
        <w:t xml:space="preserve"> </w:t>
      </w:r>
      <w:r w:rsidR="00646D6D" w:rsidRPr="00646D6D">
        <w:rPr>
          <w:rFonts w:ascii="Times New Roman" w:hAnsi="Times New Roman" w:cs="Times New Roman"/>
          <w:b/>
          <w:color w:val="auto"/>
          <w:sz w:val="24"/>
          <w:szCs w:val="24"/>
          <w:lang w:eastAsia="x-none"/>
        </w:rPr>
        <w:t>июля</w:t>
      </w:r>
      <w:r w:rsidRPr="001C5A66">
        <w:rPr>
          <w:rFonts w:ascii="Times New Roman" w:eastAsia="Calibri" w:hAnsi="Times New Roman" w:cs="Times New Roman"/>
          <w:b/>
          <w:color w:val="auto"/>
          <w:sz w:val="24"/>
          <w:szCs w:val="24"/>
          <w:lang w:eastAsia="x-none"/>
        </w:rPr>
        <w:t xml:space="preserve"> </w:t>
      </w:r>
      <w:r w:rsidRPr="001C5A66">
        <w:rPr>
          <w:rFonts w:ascii="Times New Roman" w:eastAsia="Calibri" w:hAnsi="Times New Roman" w:cs="Times New Roman"/>
          <w:b/>
          <w:color w:val="auto"/>
          <w:sz w:val="24"/>
          <w:szCs w:val="24"/>
          <w:lang w:val="x-none" w:eastAsia="x-none"/>
        </w:rPr>
        <w:t>20</w:t>
      </w:r>
      <w:r w:rsidRPr="001C5A66">
        <w:rPr>
          <w:rFonts w:ascii="Times New Roman" w:eastAsia="Calibri" w:hAnsi="Times New Roman" w:cs="Times New Roman"/>
          <w:b/>
          <w:color w:val="auto"/>
          <w:sz w:val="24"/>
          <w:szCs w:val="24"/>
          <w:lang w:eastAsia="x-none"/>
        </w:rPr>
        <w:t>2</w:t>
      </w:r>
      <w:r w:rsidR="00646D6D">
        <w:rPr>
          <w:rFonts w:ascii="Times New Roman" w:eastAsia="Calibri" w:hAnsi="Times New Roman" w:cs="Times New Roman"/>
          <w:b/>
          <w:color w:val="auto"/>
          <w:sz w:val="24"/>
          <w:szCs w:val="24"/>
          <w:lang w:eastAsia="x-none"/>
        </w:rPr>
        <w:t>4</w:t>
      </w:r>
      <w:r w:rsidRPr="001C5A66">
        <w:rPr>
          <w:rFonts w:ascii="Times New Roman" w:eastAsia="Calibri" w:hAnsi="Times New Roman" w:cs="Times New Roman"/>
          <w:color w:val="auto"/>
          <w:sz w:val="24"/>
          <w:szCs w:val="24"/>
          <w:lang w:val="x-none" w:eastAsia="x-none"/>
        </w:rPr>
        <w:t xml:space="preserve"> </w:t>
      </w:r>
      <w:r w:rsidRPr="001C5A66">
        <w:rPr>
          <w:rFonts w:ascii="Times New Roman" w:hAnsi="Times New Roman" w:cs="Times New Roman"/>
          <w:b/>
          <w:bCs/>
          <w:color w:val="auto"/>
          <w:sz w:val="24"/>
          <w:szCs w:val="24"/>
          <w:lang w:val="x-none" w:eastAsia="x-none"/>
        </w:rPr>
        <w:t xml:space="preserve">до </w:t>
      </w:r>
      <w:r w:rsidR="00A21676" w:rsidRPr="001C5A66">
        <w:rPr>
          <w:rFonts w:ascii="Times New Roman" w:hAnsi="Times New Roman" w:cs="Times New Roman"/>
          <w:b/>
          <w:bCs/>
          <w:color w:val="auto"/>
          <w:sz w:val="24"/>
          <w:szCs w:val="24"/>
          <w:lang w:eastAsia="x-none"/>
        </w:rPr>
        <w:t>00</w:t>
      </w:r>
      <w:r w:rsidRPr="001C5A66">
        <w:rPr>
          <w:rFonts w:ascii="Times New Roman" w:hAnsi="Times New Roman" w:cs="Times New Roman"/>
          <w:b/>
          <w:bCs/>
          <w:color w:val="auto"/>
          <w:sz w:val="24"/>
          <w:szCs w:val="24"/>
          <w:lang w:val="x-none" w:eastAsia="x-none"/>
        </w:rPr>
        <w:t>:00.</w:t>
      </w:r>
    </w:p>
    <w:p w:rsidR="001C5A66"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bCs/>
          <w:color w:val="auto"/>
          <w:sz w:val="24"/>
          <w:szCs w:val="24"/>
          <w:u w:val="single"/>
        </w:rPr>
        <w:t>О</w:t>
      </w:r>
      <w:r w:rsidRPr="001C5A66">
        <w:rPr>
          <w:rFonts w:ascii="Times New Roman" w:hAnsi="Times New Roman" w:cs="Times New Roman"/>
          <w:b/>
          <w:bCs/>
          <w:iCs/>
          <w:color w:val="auto"/>
          <w:sz w:val="24"/>
          <w:szCs w:val="24"/>
          <w:u w:val="single"/>
        </w:rPr>
        <w:t>пределение участников аукциона</w:t>
      </w:r>
      <w:r w:rsidRPr="001C5A66">
        <w:rPr>
          <w:rFonts w:ascii="Times New Roman" w:hAnsi="Times New Roman" w:cs="Times New Roman"/>
          <w:b/>
          <w:bCs/>
          <w:iCs/>
          <w:color w:val="auto"/>
          <w:sz w:val="24"/>
          <w:szCs w:val="24"/>
        </w:rPr>
        <w:t xml:space="preserve"> </w:t>
      </w:r>
      <w:r w:rsidR="001C5A66" w:rsidRPr="001C5A66">
        <w:rPr>
          <w:rFonts w:ascii="Times New Roman" w:hAnsi="Times New Roman" w:cs="Times New Roman"/>
          <w:color w:val="auto"/>
          <w:sz w:val="24"/>
          <w:szCs w:val="24"/>
          <w:lang w:val="x-none" w:eastAsia="x-none"/>
        </w:rPr>
        <w:t>–</w:t>
      </w:r>
      <w:r w:rsidRPr="001C5A66">
        <w:rPr>
          <w:rFonts w:ascii="Times New Roman" w:hAnsi="Times New Roman" w:cs="Times New Roman"/>
          <w:b/>
          <w:bCs/>
          <w:iCs/>
          <w:color w:val="auto"/>
          <w:sz w:val="24"/>
          <w:szCs w:val="24"/>
        </w:rPr>
        <w:t xml:space="preserve"> </w:t>
      </w:r>
      <w:r w:rsidR="00646D6D">
        <w:rPr>
          <w:rFonts w:ascii="Times New Roman" w:hAnsi="Times New Roman" w:cs="Times New Roman"/>
          <w:b/>
          <w:bCs/>
          <w:iCs/>
          <w:color w:val="auto"/>
          <w:sz w:val="24"/>
          <w:szCs w:val="24"/>
        </w:rPr>
        <w:t>10</w:t>
      </w:r>
      <w:r w:rsidR="00E6042C">
        <w:rPr>
          <w:rFonts w:ascii="Times New Roman" w:hAnsi="Times New Roman" w:cs="Times New Roman"/>
          <w:b/>
          <w:bCs/>
          <w:iCs/>
          <w:color w:val="auto"/>
          <w:sz w:val="24"/>
          <w:szCs w:val="24"/>
        </w:rPr>
        <w:t xml:space="preserve"> </w:t>
      </w:r>
      <w:r w:rsidR="00646D6D">
        <w:rPr>
          <w:rFonts w:ascii="Times New Roman" w:hAnsi="Times New Roman" w:cs="Times New Roman"/>
          <w:b/>
          <w:bCs/>
          <w:iCs/>
          <w:color w:val="auto"/>
          <w:sz w:val="24"/>
          <w:szCs w:val="24"/>
        </w:rPr>
        <w:t>июля</w:t>
      </w:r>
      <w:r w:rsidRPr="001C5A66">
        <w:rPr>
          <w:rFonts w:ascii="Times New Roman" w:hAnsi="Times New Roman" w:cs="Times New Roman"/>
          <w:b/>
          <w:bCs/>
          <w:iCs/>
          <w:color w:val="auto"/>
          <w:sz w:val="24"/>
          <w:szCs w:val="24"/>
        </w:rPr>
        <w:t xml:space="preserve"> 202</w:t>
      </w:r>
      <w:r w:rsidR="00646D6D">
        <w:rPr>
          <w:rFonts w:ascii="Times New Roman" w:hAnsi="Times New Roman" w:cs="Times New Roman"/>
          <w:b/>
          <w:bCs/>
          <w:iCs/>
          <w:color w:val="auto"/>
          <w:sz w:val="24"/>
          <w:szCs w:val="24"/>
        </w:rPr>
        <w:t>4</w:t>
      </w:r>
      <w:r w:rsidRPr="001C5A66">
        <w:rPr>
          <w:rFonts w:ascii="Times New Roman" w:hAnsi="Times New Roman" w:cs="Times New Roman"/>
          <w:b/>
          <w:bCs/>
          <w:iCs/>
          <w:color w:val="auto"/>
          <w:sz w:val="24"/>
          <w:szCs w:val="24"/>
        </w:rPr>
        <w:t>.</w:t>
      </w:r>
    </w:p>
    <w:p w:rsidR="00D32545" w:rsidRPr="001C5A66" w:rsidRDefault="00D32545" w:rsidP="006B14DF">
      <w:pPr>
        <w:pStyle w:val="af4"/>
        <w:numPr>
          <w:ilvl w:val="0"/>
          <w:numId w:val="41"/>
        </w:numPr>
        <w:spacing w:after="0"/>
        <w:ind w:left="0" w:right="-56" w:firstLine="709"/>
        <w:jc w:val="both"/>
        <w:rPr>
          <w:rFonts w:ascii="Times New Roman" w:hAnsi="Times New Roman" w:cs="Times New Roman"/>
          <w:color w:val="FF0000"/>
          <w:sz w:val="24"/>
          <w:szCs w:val="24"/>
        </w:rPr>
      </w:pPr>
      <w:r w:rsidRPr="001C5A66">
        <w:rPr>
          <w:rFonts w:ascii="Times New Roman" w:hAnsi="Times New Roman" w:cs="Times New Roman"/>
          <w:b/>
          <w:color w:val="auto"/>
          <w:sz w:val="24"/>
          <w:szCs w:val="24"/>
          <w:u w:val="single"/>
        </w:rPr>
        <w:t>Пр</w:t>
      </w:r>
      <w:r w:rsidRPr="001C5A66">
        <w:rPr>
          <w:rFonts w:ascii="Times New Roman" w:hAnsi="Times New Roman" w:cs="Times New Roman"/>
          <w:b/>
          <w:bCs/>
          <w:iCs/>
          <w:color w:val="auto"/>
          <w:sz w:val="24"/>
          <w:szCs w:val="24"/>
          <w:u w:val="single"/>
        </w:rPr>
        <w:t>оведение аукциона</w:t>
      </w:r>
      <w:r w:rsidRPr="001C5A66">
        <w:rPr>
          <w:rFonts w:ascii="Times New Roman" w:hAnsi="Times New Roman" w:cs="Times New Roman"/>
          <w:b/>
          <w:bCs/>
          <w:color w:val="auto"/>
          <w:sz w:val="24"/>
          <w:szCs w:val="24"/>
          <w:u w:val="single"/>
        </w:rPr>
        <w:t>:</w:t>
      </w:r>
      <w:r w:rsidR="001C5A66">
        <w:rPr>
          <w:rFonts w:ascii="Times New Roman" w:hAnsi="Times New Roman" w:cs="Times New Roman"/>
          <w:b/>
          <w:bCs/>
          <w:color w:val="auto"/>
          <w:sz w:val="24"/>
          <w:szCs w:val="24"/>
          <w:u w:val="single"/>
        </w:rPr>
        <w:t xml:space="preserve"> </w:t>
      </w:r>
      <w:r w:rsidR="001C5A66" w:rsidRPr="001C5A66">
        <w:rPr>
          <w:rFonts w:ascii="Times New Roman" w:hAnsi="Times New Roman" w:cs="Times New Roman"/>
          <w:color w:val="auto"/>
          <w:sz w:val="24"/>
          <w:szCs w:val="24"/>
          <w:lang w:val="x-none" w:eastAsia="x-none"/>
        </w:rPr>
        <w:t>–</w:t>
      </w:r>
      <w:r w:rsidR="001C5A66">
        <w:rPr>
          <w:rFonts w:ascii="Times New Roman" w:hAnsi="Times New Roman" w:cs="Times New Roman"/>
          <w:color w:val="auto"/>
          <w:sz w:val="24"/>
          <w:szCs w:val="24"/>
          <w:lang w:eastAsia="x-none"/>
        </w:rPr>
        <w:t xml:space="preserve"> </w:t>
      </w:r>
      <w:r w:rsidRPr="001C5A66">
        <w:rPr>
          <w:rFonts w:ascii="Times New Roman" w:hAnsi="Times New Roman" w:cs="Times New Roman"/>
          <w:bCs/>
          <w:color w:val="auto"/>
          <w:sz w:val="24"/>
          <w:szCs w:val="24"/>
        </w:rPr>
        <w:t xml:space="preserve">(дата и время начало приема предложений от участников аукциона) – </w:t>
      </w:r>
      <w:r w:rsidR="00646D6D" w:rsidRPr="00646D6D">
        <w:rPr>
          <w:rFonts w:ascii="Times New Roman" w:hAnsi="Times New Roman" w:cs="Times New Roman"/>
          <w:b/>
          <w:bCs/>
          <w:color w:val="auto"/>
          <w:sz w:val="24"/>
          <w:szCs w:val="24"/>
        </w:rPr>
        <w:t>12</w:t>
      </w:r>
      <w:r w:rsidR="00E6042C" w:rsidRPr="00646D6D">
        <w:rPr>
          <w:rFonts w:ascii="Times New Roman" w:hAnsi="Times New Roman" w:cs="Times New Roman"/>
          <w:b/>
          <w:bCs/>
          <w:color w:val="auto"/>
          <w:sz w:val="24"/>
          <w:szCs w:val="24"/>
        </w:rPr>
        <w:t xml:space="preserve"> </w:t>
      </w:r>
      <w:r w:rsidR="00646D6D" w:rsidRPr="00646D6D">
        <w:rPr>
          <w:rFonts w:ascii="Times New Roman" w:hAnsi="Times New Roman" w:cs="Times New Roman"/>
          <w:b/>
          <w:bCs/>
          <w:color w:val="auto"/>
          <w:sz w:val="24"/>
          <w:szCs w:val="24"/>
        </w:rPr>
        <w:t>и</w:t>
      </w:r>
      <w:r w:rsidR="00646D6D">
        <w:rPr>
          <w:rFonts w:ascii="Times New Roman" w:hAnsi="Times New Roman" w:cs="Times New Roman"/>
          <w:b/>
          <w:bCs/>
          <w:color w:val="auto"/>
          <w:sz w:val="24"/>
          <w:szCs w:val="24"/>
        </w:rPr>
        <w:t>юля</w:t>
      </w:r>
      <w:r w:rsidRPr="001C5A66">
        <w:rPr>
          <w:rFonts w:ascii="Times New Roman" w:hAnsi="Times New Roman" w:cs="Times New Roman"/>
          <w:b/>
          <w:bCs/>
          <w:color w:val="auto"/>
          <w:sz w:val="24"/>
          <w:szCs w:val="24"/>
        </w:rPr>
        <w:t xml:space="preserve"> 202</w:t>
      </w:r>
      <w:r w:rsidR="00646D6D">
        <w:rPr>
          <w:rFonts w:ascii="Times New Roman" w:hAnsi="Times New Roman" w:cs="Times New Roman"/>
          <w:b/>
          <w:bCs/>
          <w:color w:val="auto"/>
          <w:sz w:val="24"/>
          <w:szCs w:val="24"/>
        </w:rPr>
        <w:t>4</w:t>
      </w:r>
      <w:r w:rsidRPr="001C5A66">
        <w:rPr>
          <w:rFonts w:ascii="Times New Roman" w:hAnsi="Times New Roman" w:cs="Times New Roman"/>
          <w:b/>
          <w:bCs/>
          <w:color w:val="auto"/>
          <w:sz w:val="24"/>
          <w:szCs w:val="24"/>
        </w:rPr>
        <w:t xml:space="preserve"> в 10:00</w:t>
      </w:r>
      <w:r w:rsidRPr="001C5A66">
        <w:rPr>
          <w:rFonts w:ascii="Times New Roman" w:hAnsi="Times New Roman" w:cs="Times New Roman"/>
          <w:bCs/>
          <w:color w:val="auto"/>
          <w:sz w:val="24"/>
          <w:szCs w:val="24"/>
        </w:rPr>
        <w:t>.</w:t>
      </w:r>
    </w:p>
    <w:p w:rsidR="00D32545" w:rsidRPr="00D32545" w:rsidRDefault="00D32545" w:rsidP="006B14DF">
      <w:pPr>
        <w:spacing w:after="0"/>
        <w:ind w:right="-56" w:firstLine="709"/>
        <w:jc w:val="both"/>
        <w:rPr>
          <w:rFonts w:ascii="Times New Roman" w:hAnsi="Times New Roman" w:cs="Times New Roman"/>
          <w:bCs/>
          <w:color w:val="auto"/>
          <w:sz w:val="24"/>
          <w:szCs w:val="24"/>
        </w:rPr>
      </w:pPr>
      <w:r w:rsidRPr="00D32545">
        <w:rPr>
          <w:rFonts w:ascii="Times New Roman" w:hAnsi="Times New Roman" w:cs="Times New Roman"/>
          <w:bCs/>
          <w:color w:val="auto"/>
          <w:sz w:val="24"/>
          <w:szCs w:val="24"/>
        </w:rPr>
        <w:t>Подведение итогов аукциона: процедура аукциона считается завершенной со времени подписания продавцом протокола об итогах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right="-56"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Документооборот между Претендентами, участниками торгов, Продавцом </w:t>
      </w:r>
      <w:r w:rsidRPr="00D32545">
        <w:rPr>
          <w:rFonts w:ascii="Times New Roman" w:eastAsia="Calibri" w:hAnsi="Times New Roman" w:cs="Times New Roman"/>
          <w:bCs/>
          <w:color w:val="000000"/>
          <w:sz w:val="24"/>
          <w:szCs w:val="24"/>
          <w:lang w:eastAsia="en-US"/>
        </w:rPr>
        <w:br/>
        <w:t xml:space="preserve">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w:t>
      </w:r>
      <w:r w:rsidRPr="00D32545">
        <w:rPr>
          <w:rFonts w:ascii="Times New Roman" w:eastAsia="Calibri" w:hAnsi="Times New Roman" w:cs="Times New Roman"/>
          <w:bCs/>
          <w:color w:val="000000"/>
          <w:sz w:val="24"/>
          <w:szCs w:val="24"/>
          <w:lang w:eastAsia="en-US"/>
        </w:rPr>
        <w:lastRenderedPageBreak/>
        <w:t xml:space="preserve">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rsidR="00D32545" w:rsidRPr="00D32545" w:rsidRDefault="00D32545" w:rsidP="006B14DF">
      <w:pPr>
        <w:spacing w:after="0"/>
        <w:ind w:right="85" w:firstLine="709"/>
        <w:jc w:val="both"/>
        <w:rPr>
          <w:rFonts w:ascii="Times New Roman" w:eastAsia="Calibri" w:hAnsi="Times New Roman" w:cs="Times New Roman"/>
          <w:color w:val="000000"/>
          <w:sz w:val="24"/>
          <w:szCs w:val="24"/>
        </w:rPr>
      </w:pPr>
      <w:r w:rsidRPr="00D32545">
        <w:rPr>
          <w:rFonts w:ascii="Times New Roman" w:eastAsia="Calibri" w:hAnsi="Times New Roman" w:cs="Times New Roman"/>
          <w:color w:val="000000"/>
          <w:sz w:val="24"/>
          <w:szCs w:val="24"/>
        </w:rPr>
        <w:t xml:space="preserve">Информационное сообщение о проведении аукциона по продаже имущества </w:t>
      </w:r>
      <w:r w:rsidRPr="00D32545">
        <w:rPr>
          <w:rFonts w:ascii="Times New Roman" w:eastAsia="Calibri" w:hAnsi="Times New Roman" w:cs="Times New Roman"/>
          <w:color w:val="000000"/>
          <w:sz w:val="24"/>
          <w:szCs w:val="24"/>
        </w:rPr>
        <w:br/>
        <w:t xml:space="preserve">и условиях его проведения являются условиями публичной оферты в соответствии </w:t>
      </w:r>
      <w:r w:rsidRPr="00D32545">
        <w:rPr>
          <w:rFonts w:ascii="Times New Roman" w:eastAsia="Calibri" w:hAnsi="Times New Roman" w:cs="Times New Roman"/>
          <w:color w:val="000000"/>
          <w:sz w:val="24"/>
          <w:szCs w:val="24"/>
        </w:rPr>
        <w:br/>
        <w:t>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письменной форме.</w:t>
      </w:r>
    </w:p>
    <w:p w:rsidR="000E0E71" w:rsidRPr="000E0E71" w:rsidRDefault="000E0E71" w:rsidP="006B14DF">
      <w:pPr>
        <w:pStyle w:val="Standard"/>
        <w:spacing w:before="20" w:after="20" w:line="276" w:lineRule="auto"/>
        <w:ind w:left="460"/>
        <w:rPr>
          <w:rFonts w:cs="Times New Roman"/>
          <w:kern w:val="2"/>
          <w:sz w:val="19"/>
          <w:szCs w:val="19"/>
          <w:lang w:eastAsia="ar-SA"/>
        </w:rPr>
      </w:pPr>
    </w:p>
    <w:p w:rsidR="00D32545" w:rsidRPr="00125149" w:rsidRDefault="000E0E71" w:rsidP="006B14DF">
      <w:pPr>
        <w:pStyle w:val="af4"/>
        <w:numPr>
          <w:ilvl w:val="0"/>
          <w:numId w:val="41"/>
        </w:numPr>
        <w:spacing w:after="0"/>
        <w:ind w:left="0" w:right="85" w:firstLine="709"/>
        <w:jc w:val="both"/>
        <w:rPr>
          <w:rFonts w:ascii="Times New Roman" w:hAnsi="Times New Roman" w:cs="Times New Roman"/>
          <w:b/>
          <w:color w:val="auto"/>
          <w:sz w:val="24"/>
          <w:szCs w:val="24"/>
          <w:u w:val="single"/>
        </w:rPr>
      </w:pPr>
      <w:r w:rsidRPr="00125149">
        <w:rPr>
          <w:rFonts w:ascii="Times New Roman" w:hAnsi="Times New Roman" w:cs="Times New Roman"/>
          <w:b/>
          <w:color w:val="auto"/>
          <w:sz w:val="24"/>
          <w:szCs w:val="24"/>
          <w:u w:val="single"/>
        </w:rPr>
        <w:t>Сведения о продаваемом имуществе:</w:t>
      </w:r>
    </w:p>
    <w:p w:rsidR="005A1CA0" w:rsidRPr="005A1CA0" w:rsidRDefault="005A1CA0" w:rsidP="006B14DF">
      <w:pPr>
        <w:pStyle w:val="af4"/>
        <w:spacing w:after="0"/>
        <w:ind w:left="0" w:right="-21" w:firstLine="709"/>
        <w:jc w:val="both"/>
        <w:rPr>
          <w:rFonts w:ascii="Times New Roman" w:hAnsi="Times New Roman" w:cs="Times New Roman"/>
          <w:color w:val="auto"/>
          <w:sz w:val="24"/>
          <w:szCs w:val="24"/>
        </w:rPr>
      </w:pPr>
      <w:r w:rsidRPr="005A1CA0">
        <w:rPr>
          <w:rFonts w:ascii="Times New Roman" w:hAnsi="Times New Roman" w:cs="Times New Roman"/>
          <w:b/>
          <w:bCs/>
          <w:sz w:val="24"/>
          <w:szCs w:val="24"/>
        </w:rPr>
        <w:t xml:space="preserve">13.1. ЛОТ № 1 </w:t>
      </w:r>
      <w:r w:rsidRPr="005A1CA0">
        <w:rPr>
          <w:rFonts w:ascii="Times New Roman" w:hAnsi="Times New Roman" w:cs="Times New Roman"/>
          <w:color w:val="auto"/>
          <w:sz w:val="24"/>
          <w:szCs w:val="24"/>
        </w:rPr>
        <w:t xml:space="preserve">доля в уставном капитале Общества с ограниченной ответственностью «Энергия» (ОГРН 1224300002167, ИНН 4318004928, КПП 431801001. Дата регистрации ОГРН: 24.03.2022г), адрес местонахождения: 613711, Кировская область, </w:t>
      </w:r>
      <w:proofErr w:type="spellStart"/>
      <w:r w:rsidRPr="005A1CA0">
        <w:rPr>
          <w:rFonts w:ascii="Times New Roman" w:hAnsi="Times New Roman" w:cs="Times New Roman"/>
          <w:color w:val="auto"/>
          <w:sz w:val="24"/>
          <w:szCs w:val="24"/>
        </w:rPr>
        <w:t>м.о</w:t>
      </w:r>
      <w:proofErr w:type="spellEnd"/>
      <w:r w:rsidRPr="005A1CA0">
        <w:rPr>
          <w:rFonts w:ascii="Times New Roman" w:hAnsi="Times New Roman" w:cs="Times New Roman"/>
          <w:color w:val="auto"/>
          <w:sz w:val="24"/>
          <w:szCs w:val="24"/>
        </w:rPr>
        <w:t xml:space="preserve">. Мурашинский, г Мураши, </w:t>
      </w:r>
      <w:proofErr w:type="spellStart"/>
      <w:r w:rsidRPr="005A1CA0">
        <w:rPr>
          <w:rFonts w:ascii="Times New Roman" w:hAnsi="Times New Roman" w:cs="Times New Roman"/>
          <w:color w:val="auto"/>
          <w:sz w:val="24"/>
          <w:szCs w:val="24"/>
        </w:rPr>
        <w:t>ул</w:t>
      </w:r>
      <w:proofErr w:type="spellEnd"/>
      <w:r w:rsidRPr="005A1CA0">
        <w:rPr>
          <w:rFonts w:ascii="Times New Roman" w:hAnsi="Times New Roman" w:cs="Times New Roman"/>
          <w:color w:val="auto"/>
          <w:sz w:val="24"/>
          <w:szCs w:val="24"/>
        </w:rPr>
        <w:t xml:space="preserve"> Маяковского, д. 6, офис 12 в размере 100%.</w:t>
      </w:r>
    </w:p>
    <w:p w:rsidR="005A1CA0" w:rsidRPr="005A1CA0" w:rsidRDefault="005A1CA0" w:rsidP="006B14DF">
      <w:pPr>
        <w:pStyle w:val="af4"/>
        <w:spacing w:after="0"/>
        <w:ind w:left="0" w:firstLine="709"/>
        <w:jc w:val="both"/>
        <w:rPr>
          <w:rFonts w:ascii="Times New Roman" w:hAnsi="Times New Roman" w:cs="Times New Roman"/>
          <w:b/>
          <w:color w:val="auto"/>
          <w:sz w:val="24"/>
          <w:szCs w:val="24"/>
        </w:rPr>
      </w:pPr>
      <w:r w:rsidRPr="005A1CA0">
        <w:rPr>
          <w:rFonts w:ascii="Times New Roman" w:hAnsi="Times New Roman" w:cs="Times New Roman"/>
          <w:color w:val="auto"/>
          <w:sz w:val="24"/>
          <w:szCs w:val="24"/>
        </w:rPr>
        <w:t xml:space="preserve">13.1.1 Цена первоначального предложения (начальная цена): </w:t>
      </w:r>
      <w:r w:rsidRPr="005A1CA0">
        <w:rPr>
          <w:rFonts w:ascii="Times New Roman" w:hAnsi="Times New Roman" w:cs="Times New Roman"/>
          <w:b/>
          <w:sz w:val="24"/>
          <w:szCs w:val="24"/>
        </w:rPr>
        <w:t>1 784 000 (Один миллион семьсот восемьдесят четыре тысячи) рублей 00 копеек</w:t>
      </w:r>
      <w:r w:rsidRPr="005A1CA0">
        <w:rPr>
          <w:rFonts w:ascii="Times New Roman" w:hAnsi="Times New Roman" w:cs="Times New Roman"/>
          <w:b/>
          <w:color w:val="auto"/>
          <w:sz w:val="24"/>
          <w:szCs w:val="24"/>
        </w:rPr>
        <w:t>.</w:t>
      </w:r>
    </w:p>
    <w:p w:rsidR="005A1CA0" w:rsidRPr="005A1CA0" w:rsidRDefault="005A1CA0" w:rsidP="006B14DF">
      <w:pPr>
        <w:pStyle w:val="af4"/>
        <w:spacing w:after="0"/>
        <w:ind w:left="0" w:firstLine="709"/>
        <w:jc w:val="both"/>
        <w:rPr>
          <w:rFonts w:ascii="Times New Roman" w:hAnsi="Times New Roman" w:cs="Times New Roman"/>
          <w:b/>
          <w:color w:val="auto"/>
          <w:sz w:val="24"/>
          <w:szCs w:val="24"/>
        </w:rPr>
      </w:pPr>
      <w:r w:rsidRPr="005A1CA0">
        <w:rPr>
          <w:rFonts w:ascii="Times New Roman" w:hAnsi="Times New Roman" w:cs="Times New Roman"/>
          <w:color w:val="auto"/>
          <w:sz w:val="24"/>
          <w:szCs w:val="24"/>
        </w:rPr>
        <w:t xml:space="preserve">13.1.2 Величина повышения начальной цены («шаг аукциона»): </w:t>
      </w:r>
      <w:r w:rsidRPr="005A1CA0">
        <w:rPr>
          <w:rFonts w:ascii="Times New Roman" w:hAnsi="Times New Roman" w:cs="Times New Roman"/>
          <w:b/>
          <w:color w:val="auto"/>
          <w:sz w:val="24"/>
          <w:szCs w:val="24"/>
        </w:rPr>
        <w:t>89200 (восемьдесят девять тысяч двести) рублей 00 копеек.</w:t>
      </w:r>
    </w:p>
    <w:p w:rsidR="005A1CA0" w:rsidRPr="005A1CA0" w:rsidRDefault="005A1CA0" w:rsidP="006B14DF">
      <w:pPr>
        <w:pStyle w:val="af4"/>
        <w:spacing w:after="0"/>
        <w:ind w:left="0" w:firstLine="709"/>
        <w:jc w:val="both"/>
        <w:rPr>
          <w:rFonts w:ascii="Times New Roman" w:hAnsi="Times New Roman" w:cs="Times New Roman"/>
          <w:color w:val="auto"/>
          <w:sz w:val="24"/>
          <w:szCs w:val="24"/>
        </w:rPr>
      </w:pPr>
      <w:r w:rsidRPr="005A1CA0">
        <w:rPr>
          <w:rFonts w:ascii="Times New Roman" w:hAnsi="Times New Roman" w:cs="Times New Roman"/>
          <w:color w:val="auto"/>
          <w:sz w:val="24"/>
          <w:szCs w:val="24"/>
        </w:rPr>
        <w:t>13.1.3 Существующие ограничения (обременения) права: отсутствуют.</w:t>
      </w:r>
    </w:p>
    <w:p w:rsidR="005A1CA0" w:rsidRPr="005A1CA0" w:rsidRDefault="005A1CA0" w:rsidP="006B14DF">
      <w:pPr>
        <w:pStyle w:val="af4"/>
        <w:spacing w:after="0"/>
        <w:ind w:left="0" w:firstLine="709"/>
        <w:jc w:val="both"/>
        <w:rPr>
          <w:rFonts w:ascii="Times New Roman" w:hAnsi="Times New Roman" w:cs="Times New Roman"/>
          <w:b/>
          <w:bCs/>
          <w:iCs/>
          <w:color w:val="auto"/>
          <w:sz w:val="24"/>
          <w:szCs w:val="24"/>
        </w:rPr>
      </w:pPr>
      <w:r w:rsidRPr="005A1CA0">
        <w:rPr>
          <w:rFonts w:ascii="Times New Roman" w:hAnsi="Times New Roman" w:cs="Times New Roman"/>
          <w:color w:val="auto"/>
          <w:sz w:val="24"/>
          <w:szCs w:val="24"/>
        </w:rPr>
        <w:t xml:space="preserve">13.1.4 Задаток в размере </w:t>
      </w:r>
      <w:r w:rsidRPr="005A1CA0">
        <w:rPr>
          <w:rFonts w:ascii="Times New Roman" w:hAnsi="Times New Roman" w:cs="Times New Roman"/>
          <w:b/>
          <w:color w:val="auto"/>
          <w:sz w:val="24"/>
          <w:szCs w:val="24"/>
        </w:rPr>
        <w:t xml:space="preserve">178400 (сто семьдесят восемь тысяч четыреста) рублей 00 копеек. </w:t>
      </w:r>
    </w:p>
    <w:p w:rsidR="00D70022" w:rsidRPr="005A1CA0" w:rsidRDefault="005A1CA0" w:rsidP="006B14DF">
      <w:pPr>
        <w:pStyle w:val="af4"/>
        <w:spacing w:after="0"/>
        <w:ind w:left="0" w:firstLine="709"/>
        <w:jc w:val="both"/>
        <w:rPr>
          <w:rFonts w:ascii="Times New Roman" w:hAnsi="Times New Roman" w:cs="Times New Roman"/>
          <w:color w:val="auto"/>
          <w:sz w:val="24"/>
          <w:szCs w:val="24"/>
        </w:rPr>
      </w:pPr>
      <w:r w:rsidRPr="005A1CA0">
        <w:rPr>
          <w:rFonts w:ascii="Times New Roman" w:hAnsi="Times New Roman" w:cs="Times New Roman"/>
          <w:color w:val="auto"/>
          <w:sz w:val="24"/>
          <w:szCs w:val="24"/>
        </w:rPr>
        <w:t>13.1.5 Продажа данного имущества ранее не проводилась</w:t>
      </w:r>
    </w:p>
    <w:p w:rsidR="00421385" w:rsidRPr="00125149" w:rsidRDefault="00421385" w:rsidP="006B14DF">
      <w:pPr>
        <w:pStyle w:val="af4"/>
        <w:spacing w:before="240" w:after="0"/>
        <w:ind w:left="0" w:firstLine="709"/>
        <w:jc w:val="both"/>
        <w:rPr>
          <w:rFonts w:ascii="Times New Roman" w:hAnsi="Times New Roman" w:cs="Times New Roman"/>
          <w:b/>
          <w:color w:val="000000"/>
          <w:sz w:val="24"/>
          <w:szCs w:val="24"/>
        </w:rPr>
      </w:pPr>
      <w:r w:rsidRPr="00125149">
        <w:rPr>
          <w:rFonts w:ascii="Times New Roman" w:hAnsi="Times New Roman" w:cs="Times New Roman"/>
          <w:b/>
          <w:color w:val="000000"/>
          <w:sz w:val="24"/>
          <w:szCs w:val="24"/>
        </w:rPr>
        <w:t>13.2. Сведения о видах экономической деятельности по Общероссийскому классификатору видов экономической деятельности.</w:t>
      </w:r>
    </w:p>
    <w:p w:rsidR="00421385" w:rsidRPr="00421385" w:rsidRDefault="00421385" w:rsidP="006B14DF">
      <w:pPr>
        <w:spacing w:after="0"/>
        <w:ind w:firstLine="709"/>
        <w:contextualSpacing/>
        <w:jc w:val="both"/>
        <w:rPr>
          <w:rFonts w:ascii="Times New Roman" w:hAnsi="Times New Roman" w:cs="Times New Roman"/>
          <w:color w:val="auto"/>
          <w:sz w:val="24"/>
          <w:szCs w:val="24"/>
        </w:rPr>
      </w:pPr>
      <w:r w:rsidRPr="00421385">
        <w:rPr>
          <w:rFonts w:ascii="Times New Roman" w:hAnsi="Times New Roman" w:cs="Times New Roman"/>
          <w:color w:val="auto"/>
          <w:sz w:val="24"/>
          <w:szCs w:val="24"/>
        </w:rPr>
        <w:t>Перечень видов основной продукции</w:t>
      </w:r>
      <w:r w:rsidRPr="005A1CA0">
        <w:rPr>
          <w:rFonts w:ascii="Times New Roman" w:hAnsi="Times New Roman" w:cs="Times New Roman"/>
          <w:color w:val="auto"/>
          <w:sz w:val="24"/>
          <w:szCs w:val="24"/>
        </w:rPr>
        <w:t xml:space="preserve"> </w:t>
      </w:r>
      <w:r w:rsidRPr="00421385">
        <w:rPr>
          <w:rFonts w:ascii="Times New Roman" w:hAnsi="Times New Roman" w:cs="Times New Roman"/>
          <w:color w:val="auto"/>
          <w:sz w:val="24"/>
          <w:szCs w:val="24"/>
        </w:rPr>
        <w:t>(работ, услуг),</w:t>
      </w:r>
      <w:r w:rsidRPr="005A1CA0">
        <w:rPr>
          <w:rFonts w:ascii="Times New Roman" w:hAnsi="Times New Roman" w:cs="Times New Roman"/>
          <w:color w:val="auto"/>
          <w:sz w:val="24"/>
          <w:szCs w:val="24"/>
        </w:rPr>
        <w:t xml:space="preserve"> </w:t>
      </w:r>
      <w:r w:rsidRPr="00421385">
        <w:rPr>
          <w:rFonts w:ascii="Times New Roman" w:hAnsi="Times New Roman" w:cs="Times New Roman"/>
          <w:color w:val="auto"/>
          <w:sz w:val="24"/>
          <w:szCs w:val="24"/>
        </w:rPr>
        <w:t>производство которой осуществляется ООО «</w:t>
      </w:r>
      <w:r w:rsidRPr="005A1CA0">
        <w:rPr>
          <w:rFonts w:ascii="Times New Roman" w:hAnsi="Times New Roman" w:cs="Times New Roman"/>
          <w:color w:val="auto"/>
          <w:sz w:val="24"/>
          <w:szCs w:val="24"/>
        </w:rPr>
        <w:t>Энергия</w:t>
      </w:r>
      <w:r w:rsidRPr="00421385">
        <w:rPr>
          <w:rFonts w:ascii="Times New Roman" w:hAnsi="Times New Roman" w:cs="Times New Roman"/>
          <w:color w:val="auto"/>
          <w:sz w:val="24"/>
          <w:szCs w:val="24"/>
        </w:rPr>
        <w:t>»:</w:t>
      </w:r>
    </w:p>
    <w:p w:rsidR="00421385" w:rsidRPr="005A1CA0" w:rsidRDefault="00421385" w:rsidP="006B14DF">
      <w:pPr>
        <w:pStyle w:val="af4"/>
        <w:spacing w:after="0"/>
        <w:ind w:left="0" w:firstLine="709"/>
        <w:jc w:val="both"/>
        <w:rPr>
          <w:rFonts w:ascii="Times New Roman" w:hAnsi="Times New Roman" w:cs="Times New Roman"/>
          <w:color w:val="auto"/>
          <w:sz w:val="24"/>
          <w:szCs w:val="24"/>
        </w:rPr>
      </w:pPr>
      <w:r w:rsidRPr="005A1CA0">
        <w:rPr>
          <w:rFonts w:ascii="Times New Roman" w:hAnsi="Times New Roman" w:cs="Times New Roman"/>
          <w:color w:val="auto"/>
          <w:sz w:val="24"/>
          <w:szCs w:val="24"/>
        </w:rPr>
        <w:t>Сведения об основном виде деятельности (ОКВЭД ОК 029-2014 (КДЕС Ред. 2)):</w:t>
      </w:r>
    </w:p>
    <w:p w:rsidR="00421385" w:rsidRPr="005A1CA0" w:rsidRDefault="00421385"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 Производство, передача и распределение пара и горячей воды; кондиционирование воздуха.</w:t>
      </w:r>
    </w:p>
    <w:p w:rsidR="00421385" w:rsidRPr="005A1CA0" w:rsidRDefault="00421385"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Сведения о дополнительных видах деятельности (ОКВЭД ОК 029-2014 (КДЕС Ред. 2))</w:t>
      </w:r>
      <w:r w:rsidR="00681E89" w:rsidRPr="005A1CA0">
        <w:rPr>
          <w:rFonts w:ascii="Times New Roman" w:hAnsi="Times New Roman" w:cs="Times New Roman"/>
          <w:color w:val="000000"/>
          <w:sz w:val="24"/>
          <w:szCs w:val="24"/>
        </w:rPr>
        <w:t>:</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35.30.1 Производство пара и горячей воды (тепловой энергии);</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35.30.2 Передача пара и горячей воды (тепловой энергии);</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35.30.3 Распределение пара и горячей воды (тепловой энергии);</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35.30.4 Обеспечение работоспособности котельных;</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35.30.5 Обеспечение работоспособности тепловых сетей;</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35.30.6 Торговля паром и горячей водой (тепловой энергией);</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36.00.1 Забор и очистка воды для питьевых и промышленных нужд;</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36.00.2 Распределение воды для питьевых и промышленных нужд;</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37.00 Сбор и обработка сточных вод;</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38.11 Сбор неопасных отходов;</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38.21 Обработка и утилизация неопасных отходов;</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43.12.3 Производство земляных работ;</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lastRenderedPageBreak/>
        <w:t>68.32.1 Управление эксплуатацией жилого фонда за вознаграждение или на договорной основе;</w:t>
      </w:r>
    </w:p>
    <w:p w:rsidR="00681E89" w:rsidRPr="005A1CA0" w:rsidRDefault="00681E89" w:rsidP="006B14DF">
      <w:pPr>
        <w:pStyle w:val="af4"/>
        <w:spacing w:after="0"/>
        <w:ind w:left="0" w:firstLine="709"/>
        <w:jc w:val="both"/>
        <w:rPr>
          <w:rFonts w:ascii="Times New Roman" w:hAnsi="Times New Roman" w:cs="Times New Roman"/>
          <w:color w:val="000000"/>
          <w:sz w:val="24"/>
          <w:szCs w:val="24"/>
        </w:rPr>
      </w:pPr>
      <w:r w:rsidRPr="005A1CA0">
        <w:rPr>
          <w:rFonts w:ascii="Times New Roman" w:hAnsi="Times New Roman" w:cs="Times New Roman"/>
          <w:color w:val="000000"/>
          <w:sz w:val="24"/>
          <w:szCs w:val="24"/>
        </w:rPr>
        <w:t>96.03 Организация похорон и представление связанных с ними услуг.</w:t>
      </w:r>
    </w:p>
    <w:p w:rsidR="00681E89" w:rsidRPr="005A1CA0" w:rsidRDefault="00681E89" w:rsidP="00125149">
      <w:pPr>
        <w:spacing w:before="240" w:after="0"/>
        <w:ind w:firstLine="567"/>
        <w:jc w:val="both"/>
        <w:rPr>
          <w:rFonts w:ascii="Times New Roman" w:hAnsi="Times New Roman" w:cs="Times New Roman"/>
          <w:b/>
          <w:sz w:val="24"/>
          <w:szCs w:val="24"/>
        </w:rPr>
      </w:pPr>
      <w:r w:rsidRPr="005A1CA0">
        <w:rPr>
          <w:rFonts w:ascii="Times New Roman" w:hAnsi="Times New Roman" w:cs="Times New Roman"/>
          <w:b/>
          <w:sz w:val="24"/>
          <w:szCs w:val="24"/>
        </w:rPr>
        <w:t>13.3.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p>
    <w:p w:rsidR="00681E89" w:rsidRPr="005A1CA0" w:rsidRDefault="00681E89" w:rsidP="00125149">
      <w:pPr>
        <w:spacing w:after="0"/>
        <w:ind w:firstLine="567"/>
        <w:jc w:val="both"/>
        <w:rPr>
          <w:rFonts w:ascii="Times New Roman" w:hAnsi="Times New Roman" w:cs="Times New Roman"/>
          <w:sz w:val="24"/>
          <w:szCs w:val="24"/>
        </w:rPr>
      </w:pPr>
      <w:r w:rsidRPr="005A1CA0">
        <w:rPr>
          <w:rFonts w:ascii="Times New Roman" w:hAnsi="Times New Roman" w:cs="Times New Roman"/>
          <w:sz w:val="24"/>
          <w:szCs w:val="24"/>
        </w:rPr>
        <w:t>ООО «</w:t>
      </w:r>
      <w:r w:rsidR="005A1CA0" w:rsidRPr="005A1CA0">
        <w:rPr>
          <w:rFonts w:ascii="Times New Roman" w:hAnsi="Times New Roman" w:cs="Times New Roman"/>
          <w:sz w:val="24"/>
          <w:szCs w:val="24"/>
        </w:rPr>
        <w:t>Энергия</w:t>
      </w:r>
      <w:r w:rsidRPr="005A1CA0">
        <w:rPr>
          <w:rFonts w:ascii="Times New Roman" w:hAnsi="Times New Roman" w:cs="Times New Roman"/>
          <w:sz w:val="24"/>
          <w:szCs w:val="24"/>
        </w:rPr>
        <w:t>» в Реестр не включено.</w:t>
      </w:r>
    </w:p>
    <w:p w:rsidR="005A1CA0" w:rsidRPr="005A1CA0" w:rsidRDefault="005A1CA0" w:rsidP="00125149">
      <w:pPr>
        <w:spacing w:before="240" w:after="0"/>
        <w:ind w:firstLine="567"/>
        <w:jc w:val="both"/>
        <w:rPr>
          <w:rFonts w:ascii="Times New Roman" w:hAnsi="Times New Roman" w:cs="Times New Roman"/>
          <w:b/>
          <w:sz w:val="24"/>
          <w:szCs w:val="24"/>
        </w:rPr>
      </w:pPr>
      <w:r w:rsidRPr="005A1CA0">
        <w:rPr>
          <w:rFonts w:ascii="Times New Roman" w:hAnsi="Times New Roman" w:cs="Times New Roman"/>
          <w:b/>
          <w:sz w:val="24"/>
          <w:szCs w:val="24"/>
        </w:rPr>
        <w:t>13.4.</w:t>
      </w:r>
      <w:r w:rsidRPr="005A1CA0">
        <w:rPr>
          <w:rFonts w:ascii="Times New Roman" w:eastAsiaTheme="minorHAnsi" w:hAnsi="Times New Roman" w:cs="Times New Roman"/>
          <w:color w:val="auto"/>
          <w:sz w:val="24"/>
          <w:szCs w:val="24"/>
          <w:lang w:eastAsia="en-US"/>
        </w:rPr>
        <w:t xml:space="preserve"> </w:t>
      </w:r>
      <w:r w:rsidRPr="005A1CA0">
        <w:rPr>
          <w:rFonts w:ascii="Times New Roman" w:hAnsi="Times New Roman" w:cs="Times New Roman"/>
          <w:b/>
          <w:sz w:val="24"/>
          <w:szCs w:val="24"/>
        </w:rPr>
        <w:t xml:space="preserve">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21.12.2001 </w:t>
      </w:r>
      <w:r w:rsidR="00EE301A">
        <w:rPr>
          <w:rFonts w:ascii="Times New Roman" w:hAnsi="Times New Roman" w:cs="Times New Roman"/>
          <w:b/>
          <w:sz w:val="24"/>
          <w:szCs w:val="24"/>
        </w:rPr>
        <w:br/>
      </w:r>
      <w:r w:rsidRPr="005A1CA0">
        <w:rPr>
          <w:rFonts w:ascii="Times New Roman" w:hAnsi="Times New Roman" w:cs="Times New Roman"/>
          <w:b/>
          <w:sz w:val="24"/>
          <w:szCs w:val="24"/>
        </w:rPr>
        <w:t>№ 178 –ФЗ «О приватизации государственного или муниципального имущества»:</w:t>
      </w:r>
    </w:p>
    <w:p w:rsidR="005A1CA0" w:rsidRPr="005A1CA0" w:rsidRDefault="00901A4E" w:rsidP="00125149">
      <w:pPr>
        <w:ind w:firstLine="567"/>
        <w:jc w:val="both"/>
        <w:rPr>
          <w:rFonts w:ascii="Times New Roman" w:hAnsi="Times New Roman" w:cs="Times New Roman"/>
          <w:sz w:val="24"/>
          <w:szCs w:val="24"/>
        </w:rPr>
      </w:pPr>
      <w:hyperlink r:id="rId10" w:history="1">
        <w:r w:rsidR="005A1CA0" w:rsidRPr="005A1CA0">
          <w:rPr>
            <w:rStyle w:val="af9"/>
            <w:rFonts w:ascii="Times New Roman" w:hAnsi="Times New Roman" w:cs="Times New Roman"/>
            <w:sz w:val="24"/>
            <w:szCs w:val="24"/>
          </w:rPr>
          <w:t>https://bo.nalog.ru/organizations-card/11807328</w:t>
        </w:r>
      </w:hyperlink>
      <w:r w:rsidR="005A1CA0" w:rsidRPr="005A1CA0">
        <w:rPr>
          <w:rFonts w:ascii="Times New Roman" w:hAnsi="Times New Roman" w:cs="Times New Roman"/>
          <w:sz w:val="24"/>
          <w:szCs w:val="24"/>
        </w:rPr>
        <w:t xml:space="preserve"> </w:t>
      </w:r>
    </w:p>
    <w:p w:rsidR="00681E89" w:rsidRPr="00EE301A" w:rsidRDefault="005A1CA0" w:rsidP="00125149">
      <w:pPr>
        <w:spacing w:after="0"/>
        <w:ind w:firstLine="567"/>
        <w:jc w:val="both"/>
        <w:rPr>
          <w:rFonts w:ascii="Times New Roman" w:hAnsi="Times New Roman" w:cs="Times New Roman"/>
          <w:b/>
          <w:sz w:val="24"/>
          <w:szCs w:val="24"/>
        </w:rPr>
      </w:pPr>
      <w:r w:rsidRPr="00EE301A">
        <w:rPr>
          <w:rFonts w:ascii="Times New Roman" w:hAnsi="Times New Roman" w:cs="Times New Roman"/>
          <w:b/>
          <w:sz w:val="24"/>
          <w:szCs w:val="24"/>
        </w:rPr>
        <w:t>13.5.</w:t>
      </w:r>
      <w:r w:rsidR="00681E89" w:rsidRPr="00EE301A">
        <w:rPr>
          <w:rFonts w:ascii="Times New Roman" w:hAnsi="Times New Roman" w:cs="Times New Roman"/>
          <w:b/>
          <w:sz w:val="24"/>
          <w:szCs w:val="24"/>
        </w:rPr>
        <w:t xml:space="preserve"> Численность работников ООО «</w:t>
      </w:r>
      <w:r w:rsidRPr="00EE301A">
        <w:rPr>
          <w:rFonts w:ascii="Times New Roman" w:hAnsi="Times New Roman" w:cs="Times New Roman"/>
          <w:b/>
          <w:sz w:val="24"/>
          <w:szCs w:val="24"/>
        </w:rPr>
        <w:t>Энергия</w:t>
      </w:r>
      <w:r w:rsidR="00681E89" w:rsidRPr="00EE301A">
        <w:rPr>
          <w:rFonts w:ascii="Times New Roman" w:hAnsi="Times New Roman" w:cs="Times New Roman"/>
          <w:b/>
          <w:sz w:val="24"/>
          <w:szCs w:val="24"/>
        </w:rPr>
        <w:t>»:</w:t>
      </w:r>
    </w:p>
    <w:p w:rsidR="00681E89" w:rsidRPr="00EE301A" w:rsidRDefault="00681E89" w:rsidP="00527BAA">
      <w:pPr>
        <w:ind w:firstLine="567"/>
        <w:jc w:val="both"/>
        <w:rPr>
          <w:rFonts w:ascii="Times New Roman" w:hAnsi="Times New Roman" w:cs="Times New Roman"/>
          <w:sz w:val="24"/>
          <w:szCs w:val="24"/>
        </w:rPr>
      </w:pPr>
      <w:r w:rsidRPr="002F31FC">
        <w:rPr>
          <w:rFonts w:ascii="Times New Roman" w:hAnsi="Times New Roman" w:cs="Times New Roman"/>
          <w:sz w:val="24"/>
          <w:szCs w:val="24"/>
        </w:rPr>
        <w:t>Среднесписочная численность по состоянию на 01.</w:t>
      </w:r>
      <w:r w:rsidR="00EE301A" w:rsidRPr="002F31FC">
        <w:rPr>
          <w:rFonts w:ascii="Times New Roman" w:hAnsi="Times New Roman" w:cs="Times New Roman"/>
          <w:sz w:val="24"/>
          <w:szCs w:val="24"/>
        </w:rPr>
        <w:t>06</w:t>
      </w:r>
      <w:r w:rsidRPr="002F31FC">
        <w:rPr>
          <w:rFonts w:ascii="Times New Roman" w:hAnsi="Times New Roman" w:cs="Times New Roman"/>
          <w:sz w:val="24"/>
          <w:szCs w:val="24"/>
        </w:rPr>
        <w:t>.202</w:t>
      </w:r>
      <w:r w:rsidR="00EE301A" w:rsidRPr="002F31FC">
        <w:rPr>
          <w:rFonts w:ascii="Times New Roman" w:hAnsi="Times New Roman" w:cs="Times New Roman"/>
          <w:sz w:val="24"/>
          <w:szCs w:val="24"/>
        </w:rPr>
        <w:t>4</w:t>
      </w:r>
      <w:r w:rsidRPr="002F31FC">
        <w:rPr>
          <w:rFonts w:ascii="Times New Roman" w:hAnsi="Times New Roman" w:cs="Times New Roman"/>
          <w:sz w:val="24"/>
          <w:szCs w:val="24"/>
        </w:rPr>
        <w:t xml:space="preserve"> составляет </w:t>
      </w:r>
      <w:r w:rsidR="00DE2016" w:rsidRPr="002F31FC">
        <w:rPr>
          <w:rFonts w:ascii="Times New Roman" w:hAnsi="Times New Roman" w:cs="Times New Roman"/>
          <w:sz w:val="24"/>
          <w:szCs w:val="24"/>
        </w:rPr>
        <w:t>8</w:t>
      </w:r>
      <w:r w:rsidRPr="002F31FC">
        <w:rPr>
          <w:rFonts w:ascii="Times New Roman" w:hAnsi="Times New Roman" w:cs="Times New Roman"/>
          <w:sz w:val="24"/>
          <w:szCs w:val="24"/>
        </w:rPr>
        <w:t xml:space="preserve"> человек.</w:t>
      </w:r>
    </w:p>
    <w:p w:rsidR="00681E89" w:rsidRPr="00EE301A" w:rsidRDefault="00EE301A" w:rsidP="00527BAA">
      <w:pPr>
        <w:spacing w:before="240" w:after="0"/>
        <w:ind w:firstLine="567"/>
        <w:jc w:val="both"/>
        <w:rPr>
          <w:rFonts w:ascii="Times New Roman" w:hAnsi="Times New Roman" w:cs="Times New Roman"/>
          <w:b/>
          <w:sz w:val="24"/>
          <w:szCs w:val="24"/>
        </w:rPr>
      </w:pPr>
      <w:r w:rsidRPr="00EE301A">
        <w:rPr>
          <w:rFonts w:ascii="Times New Roman" w:hAnsi="Times New Roman" w:cs="Times New Roman"/>
          <w:b/>
          <w:sz w:val="24"/>
          <w:szCs w:val="24"/>
        </w:rPr>
        <w:t>13.6</w:t>
      </w:r>
      <w:r w:rsidR="00681E89" w:rsidRPr="00EE301A">
        <w:rPr>
          <w:rFonts w:ascii="Times New Roman" w:hAnsi="Times New Roman" w:cs="Times New Roman"/>
          <w:b/>
          <w:sz w:val="24"/>
          <w:szCs w:val="24"/>
        </w:rPr>
        <w:t>. Недвижимое имущество ООО «</w:t>
      </w:r>
      <w:r w:rsidRPr="00EE301A">
        <w:rPr>
          <w:rFonts w:ascii="Times New Roman" w:hAnsi="Times New Roman" w:cs="Times New Roman"/>
          <w:b/>
          <w:sz w:val="24"/>
          <w:szCs w:val="24"/>
        </w:rPr>
        <w:t>Энергия</w:t>
      </w:r>
      <w:r w:rsidR="00681E89" w:rsidRPr="00EE301A">
        <w:rPr>
          <w:rFonts w:ascii="Times New Roman" w:hAnsi="Times New Roman" w:cs="Times New Roman"/>
          <w:b/>
          <w:sz w:val="24"/>
          <w:szCs w:val="24"/>
        </w:rPr>
        <w:t>»:</w:t>
      </w:r>
    </w:p>
    <w:p w:rsidR="00B64BE8" w:rsidRDefault="00681E89" w:rsidP="006B14DF">
      <w:pPr>
        <w:ind w:firstLine="709"/>
        <w:contextualSpacing/>
        <w:jc w:val="both"/>
        <w:rPr>
          <w:rFonts w:ascii="Times New Roman" w:hAnsi="Times New Roman" w:cs="Times New Roman"/>
          <w:b/>
          <w:sz w:val="24"/>
          <w:szCs w:val="24"/>
        </w:rPr>
      </w:pPr>
      <w:r w:rsidRPr="00EE301A">
        <w:rPr>
          <w:rFonts w:ascii="Times New Roman" w:hAnsi="Times New Roman" w:cs="Times New Roman"/>
          <w:b/>
          <w:sz w:val="24"/>
          <w:szCs w:val="24"/>
        </w:rPr>
        <w:t>-</w:t>
      </w:r>
      <w:r w:rsidR="00252A44" w:rsidRPr="00252A44">
        <w:rPr>
          <w:rFonts w:ascii="Times New Roman" w:hAnsi="Times New Roman" w:cs="Times New Roman"/>
          <w:b/>
          <w:sz w:val="24"/>
          <w:szCs w:val="24"/>
        </w:rPr>
        <w:t>Площадь земельных участков, на которых р</w:t>
      </w:r>
      <w:r w:rsidR="00B64BE8">
        <w:rPr>
          <w:rFonts w:ascii="Times New Roman" w:hAnsi="Times New Roman" w:cs="Times New Roman"/>
          <w:b/>
          <w:sz w:val="24"/>
          <w:szCs w:val="24"/>
        </w:rPr>
        <w:t>асположено недвижимое имущество:</w:t>
      </w:r>
    </w:p>
    <w:p w:rsidR="00681E89" w:rsidRDefault="00EE301A" w:rsidP="006B14DF">
      <w:pPr>
        <w:ind w:firstLine="709"/>
        <w:contextualSpacing/>
        <w:jc w:val="both"/>
        <w:rPr>
          <w:rFonts w:ascii="Times New Roman" w:hAnsi="Times New Roman" w:cs="Times New Roman"/>
          <w:sz w:val="24"/>
          <w:szCs w:val="24"/>
        </w:rPr>
      </w:pPr>
      <w:r w:rsidRPr="0098798A">
        <w:rPr>
          <w:rFonts w:ascii="Times New Roman" w:hAnsi="Times New Roman" w:cs="Times New Roman"/>
          <w:b/>
          <w:sz w:val="24"/>
          <w:szCs w:val="24"/>
        </w:rPr>
        <w:t xml:space="preserve">– </w:t>
      </w:r>
      <w:r w:rsidR="00252A44" w:rsidRPr="002835E3">
        <w:rPr>
          <w:rFonts w:ascii="Times New Roman" w:hAnsi="Times New Roman" w:cs="Times New Roman"/>
          <w:b/>
          <w:sz w:val="24"/>
          <w:szCs w:val="24"/>
        </w:rPr>
        <w:t>Земельный участок</w:t>
      </w:r>
      <w:r w:rsidR="00252A44" w:rsidRPr="0098798A">
        <w:rPr>
          <w:rFonts w:ascii="Times New Roman" w:hAnsi="Times New Roman" w:cs="Times New Roman"/>
          <w:sz w:val="24"/>
          <w:szCs w:val="24"/>
        </w:rPr>
        <w:t xml:space="preserve"> с кадастровым номером </w:t>
      </w:r>
      <w:r w:rsidR="00B64BE8" w:rsidRPr="0098798A">
        <w:rPr>
          <w:rFonts w:ascii="Times New Roman" w:hAnsi="Times New Roman" w:cs="Times New Roman"/>
          <w:sz w:val="24"/>
          <w:szCs w:val="24"/>
        </w:rPr>
        <w:t>43:18:310138:714</w:t>
      </w:r>
      <w:r w:rsidR="00252A44" w:rsidRPr="0098798A">
        <w:rPr>
          <w:rFonts w:ascii="Times New Roman" w:hAnsi="Times New Roman" w:cs="Times New Roman"/>
          <w:sz w:val="24"/>
          <w:szCs w:val="24"/>
        </w:rPr>
        <w:t xml:space="preserve"> площадью </w:t>
      </w:r>
      <w:r w:rsidR="00B64BE8" w:rsidRPr="0098798A">
        <w:rPr>
          <w:rFonts w:ascii="Times New Roman" w:hAnsi="Times New Roman" w:cs="Times New Roman"/>
          <w:sz w:val="24"/>
          <w:szCs w:val="24"/>
        </w:rPr>
        <w:t>3440</w:t>
      </w:r>
      <w:r w:rsidR="00252A44" w:rsidRPr="0098798A">
        <w:rPr>
          <w:rFonts w:ascii="Times New Roman" w:hAnsi="Times New Roman" w:cs="Times New Roman"/>
          <w:sz w:val="24"/>
          <w:szCs w:val="24"/>
        </w:rPr>
        <w:t xml:space="preserve"> </w:t>
      </w:r>
      <w:proofErr w:type="spellStart"/>
      <w:r w:rsidR="00252A44" w:rsidRPr="0098798A">
        <w:rPr>
          <w:rFonts w:ascii="Times New Roman" w:hAnsi="Times New Roman" w:cs="Times New Roman"/>
          <w:sz w:val="24"/>
          <w:szCs w:val="24"/>
        </w:rPr>
        <w:t>кв.м</w:t>
      </w:r>
      <w:proofErr w:type="spellEnd"/>
      <w:r w:rsidR="00252A44" w:rsidRPr="0098798A">
        <w:rPr>
          <w:rFonts w:ascii="Times New Roman" w:hAnsi="Times New Roman" w:cs="Times New Roman"/>
          <w:sz w:val="24"/>
          <w:szCs w:val="24"/>
        </w:rPr>
        <w:t xml:space="preserve"> по адресу: </w:t>
      </w:r>
      <w:r w:rsidR="00B64BE8" w:rsidRPr="0098798A">
        <w:rPr>
          <w:rFonts w:ascii="Times New Roman" w:hAnsi="Times New Roman" w:cs="Times New Roman" w:hint="eastAsia"/>
          <w:sz w:val="24"/>
          <w:szCs w:val="24"/>
        </w:rPr>
        <w:t>Российская</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Федерация</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Кировская</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обл</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Мурашинский</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м</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р</w:t>
      </w:r>
      <w:r w:rsidR="00B64BE8" w:rsidRPr="0098798A">
        <w:rPr>
          <w:rFonts w:ascii="Times New Roman" w:hAnsi="Times New Roman" w:cs="Times New Roman"/>
          <w:sz w:val="24"/>
          <w:szCs w:val="24"/>
        </w:rPr>
        <w:t>-</w:t>
      </w:r>
      <w:r w:rsidR="00B64BE8" w:rsidRPr="0098798A">
        <w:rPr>
          <w:rFonts w:ascii="Times New Roman" w:hAnsi="Times New Roman" w:cs="Times New Roman" w:hint="eastAsia"/>
          <w:sz w:val="24"/>
          <w:szCs w:val="24"/>
        </w:rPr>
        <w:t>н</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Мурашинское</w:t>
      </w:r>
      <w:r w:rsidR="00B64BE8" w:rsidRPr="0098798A">
        <w:rPr>
          <w:rFonts w:ascii="Times New Roman" w:hAnsi="Times New Roman" w:cs="Times New Roman"/>
          <w:sz w:val="24"/>
          <w:szCs w:val="24"/>
        </w:rPr>
        <w:t xml:space="preserve"> </w:t>
      </w:r>
      <w:proofErr w:type="spellStart"/>
      <w:r w:rsidR="00B64BE8" w:rsidRPr="0098798A">
        <w:rPr>
          <w:rFonts w:ascii="Times New Roman" w:hAnsi="Times New Roman" w:cs="Times New Roman" w:hint="eastAsia"/>
          <w:sz w:val="24"/>
          <w:szCs w:val="24"/>
        </w:rPr>
        <w:t>г</w:t>
      </w:r>
      <w:r w:rsidR="00B64BE8" w:rsidRPr="0098798A">
        <w:rPr>
          <w:rFonts w:ascii="Times New Roman" w:hAnsi="Times New Roman" w:cs="Times New Roman"/>
          <w:sz w:val="24"/>
          <w:szCs w:val="24"/>
        </w:rPr>
        <w:t>.</w:t>
      </w:r>
      <w:r w:rsidR="00B64BE8" w:rsidRPr="0098798A">
        <w:rPr>
          <w:rFonts w:ascii="Times New Roman" w:hAnsi="Times New Roman" w:cs="Times New Roman" w:hint="eastAsia"/>
          <w:sz w:val="24"/>
          <w:szCs w:val="24"/>
        </w:rPr>
        <w:t>п</w:t>
      </w:r>
      <w:proofErr w:type="spellEnd"/>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г</w:t>
      </w:r>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Мураши</w:t>
      </w:r>
      <w:r w:rsidR="00B64BE8" w:rsidRPr="0098798A">
        <w:rPr>
          <w:rFonts w:ascii="Times New Roman" w:hAnsi="Times New Roman" w:cs="Times New Roman"/>
          <w:sz w:val="24"/>
          <w:szCs w:val="24"/>
        </w:rPr>
        <w:t xml:space="preserve">, </w:t>
      </w:r>
      <w:proofErr w:type="spellStart"/>
      <w:r w:rsidR="00B64BE8" w:rsidRPr="0098798A">
        <w:rPr>
          <w:rFonts w:ascii="Times New Roman" w:hAnsi="Times New Roman" w:cs="Times New Roman" w:hint="eastAsia"/>
          <w:sz w:val="24"/>
          <w:szCs w:val="24"/>
        </w:rPr>
        <w:t>ул</w:t>
      </w:r>
      <w:r w:rsidR="00B64BE8" w:rsidRPr="0098798A">
        <w:rPr>
          <w:rFonts w:ascii="Times New Roman" w:hAnsi="Times New Roman" w:cs="Times New Roman"/>
          <w:sz w:val="24"/>
          <w:szCs w:val="24"/>
        </w:rPr>
        <w:t>.</w:t>
      </w:r>
      <w:r w:rsidR="00B64BE8" w:rsidRPr="0098798A">
        <w:rPr>
          <w:rFonts w:ascii="Times New Roman" w:hAnsi="Times New Roman" w:cs="Times New Roman" w:hint="eastAsia"/>
          <w:sz w:val="24"/>
          <w:szCs w:val="24"/>
        </w:rPr>
        <w:t>Сельхозтехники</w:t>
      </w:r>
      <w:proofErr w:type="spellEnd"/>
      <w:r w:rsidR="00B64BE8" w:rsidRPr="0098798A">
        <w:rPr>
          <w:rFonts w:ascii="Times New Roman" w:hAnsi="Times New Roman" w:cs="Times New Roman"/>
          <w:sz w:val="24"/>
          <w:szCs w:val="24"/>
        </w:rPr>
        <w:t xml:space="preserve">, </w:t>
      </w:r>
      <w:r w:rsidR="00B64BE8" w:rsidRPr="0098798A">
        <w:rPr>
          <w:rFonts w:ascii="Times New Roman" w:hAnsi="Times New Roman" w:cs="Times New Roman" w:hint="eastAsia"/>
          <w:sz w:val="24"/>
          <w:szCs w:val="24"/>
        </w:rPr>
        <w:t>з</w:t>
      </w:r>
      <w:r w:rsidR="00B64BE8" w:rsidRPr="0098798A">
        <w:rPr>
          <w:rFonts w:ascii="Times New Roman" w:hAnsi="Times New Roman" w:cs="Times New Roman"/>
          <w:sz w:val="24"/>
          <w:szCs w:val="24"/>
        </w:rPr>
        <w:t>/</w:t>
      </w:r>
      <w:r w:rsidR="00B64BE8" w:rsidRPr="0098798A">
        <w:rPr>
          <w:rFonts w:ascii="Times New Roman" w:hAnsi="Times New Roman" w:cs="Times New Roman" w:hint="eastAsia"/>
          <w:sz w:val="24"/>
          <w:szCs w:val="24"/>
        </w:rPr>
        <w:t>у</w:t>
      </w:r>
      <w:r w:rsidR="00B64BE8" w:rsidRPr="0098798A">
        <w:rPr>
          <w:rFonts w:ascii="Times New Roman" w:hAnsi="Times New Roman" w:cs="Times New Roman"/>
          <w:sz w:val="24"/>
          <w:szCs w:val="24"/>
        </w:rPr>
        <w:t xml:space="preserve"> 2</w:t>
      </w:r>
      <w:r w:rsidR="006F4408">
        <w:rPr>
          <w:rFonts w:ascii="Times New Roman" w:hAnsi="Times New Roman" w:cs="Times New Roman"/>
          <w:sz w:val="24"/>
          <w:szCs w:val="24"/>
        </w:rPr>
        <w:t>.</w:t>
      </w:r>
    </w:p>
    <w:p w:rsidR="00B64BE8" w:rsidRPr="00EE301A" w:rsidRDefault="00B64BE8" w:rsidP="006B14DF">
      <w:pPr>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2835E3">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sidRPr="00B64BE8">
        <w:rPr>
          <w:rFonts w:ascii="Times New Roman" w:hAnsi="Times New Roman" w:cs="Times New Roman"/>
          <w:sz w:val="24"/>
          <w:szCs w:val="24"/>
        </w:rPr>
        <w:t xml:space="preserve">с кадастровым номером </w:t>
      </w:r>
      <w:r w:rsidR="0098798A" w:rsidRPr="0098798A">
        <w:rPr>
          <w:rFonts w:ascii="Times New Roman" w:hAnsi="Times New Roman" w:cs="Times New Roman"/>
          <w:sz w:val="24"/>
          <w:szCs w:val="24"/>
        </w:rPr>
        <w:t>43:18:310132:65</w:t>
      </w:r>
      <w:r w:rsidR="0098798A">
        <w:rPr>
          <w:rFonts w:ascii="Times New Roman" w:hAnsi="Times New Roman" w:cs="Times New Roman"/>
          <w:sz w:val="24"/>
          <w:szCs w:val="24"/>
        </w:rPr>
        <w:t xml:space="preserve"> </w:t>
      </w:r>
      <w:r w:rsidRPr="00B64BE8">
        <w:rPr>
          <w:rFonts w:ascii="Times New Roman" w:hAnsi="Times New Roman" w:cs="Times New Roman"/>
          <w:sz w:val="24"/>
          <w:szCs w:val="24"/>
        </w:rPr>
        <w:t xml:space="preserve">площадью </w:t>
      </w:r>
      <w:r w:rsidR="0098798A" w:rsidRPr="0098798A">
        <w:rPr>
          <w:rFonts w:ascii="Times New Roman" w:hAnsi="Times New Roman" w:cs="Times New Roman"/>
          <w:sz w:val="24"/>
          <w:szCs w:val="24"/>
        </w:rPr>
        <w:t>1031</w:t>
      </w:r>
      <w:r w:rsidRPr="00B64BE8">
        <w:rPr>
          <w:rFonts w:ascii="Times New Roman" w:hAnsi="Times New Roman" w:cs="Times New Roman"/>
          <w:sz w:val="24"/>
          <w:szCs w:val="24"/>
        </w:rPr>
        <w:t xml:space="preserve"> </w:t>
      </w:r>
      <w:proofErr w:type="spellStart"/>
      <w:r w:rsidRPr="00B64BE8">
        <w:rPr>
          <w:rFonts w:ascii="Times New Roman" w:hAnsi="Times New Roman" w:cs="Times New Roman"/>
          <w:sz w:val="24"/>
          <w:szCs w:val="24"/>
        </w:rPr>
        <w:t>кв.м</w:t>
      </w:r>
      <w:proofErr w:type="spellEnd"/>
      <w:r w:rsidRPr="00B64BE8">
        <w:rPr>
          <w:rFonts w:ascii="Times New Roman" w:hAnsi="Times New Roman" w:cs="Times New Roman"/>
          <w:sz w:val="24"/>
          <w:szCs w:val="24"/>
        </w:rPr>
        <w:t xml:space="preserve"> по адресу: </w:t>
      </w:r>
      <w:r w:rsidR="0098798A" w:rsidRPr="0098798A">
        <w:rPr>
          <w:rFonts w:ascii="Times New Roman" w:hAnsi="Times New Roman" w:cs="Times New Roman" w:hint="eastAsia"/>
          <w:sz w:val="24"/>
          <w:szCs w:val="24"/>
        </w:rPr>
        <w:t>Российская</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Федерация</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Кировская</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обл</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Мурашинский</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муниципальный</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р</w:t>
      </w:r>
      <w:r w:rsidR="0098798A" w:rsidRPr="0098798A">
        <w:rPr>
          <w:rFonts w:ascii="Times New Roman" w:hAnsi="Times New Roman" w:cs="Times New Roman"/>
          <w:sz w:val="24"/>
          <w:szCs w:val="24"/>
        </w:rPr>
        <w:t>-</w:t>
      </w:r>
      <w:r w:rsidR="0098798A" w:rsidRPr="0098798A">
        <w:rPr>
          <w:rFonts w:ascii="Times New Roman" w:hAnsi="Times New Roman" w:cs="Times New Roman" w:hint="eastAsia"/>
          <w:sz w:val="24"/>
          <w:szCs w:val="24"/>
        </w:rPr>
        <w:t>н</w:t>
      </w:r>
      <w:r w:rsidR="0098798A" w:rsidRPr="0098798A">
        <w:rPr>
          <w:rFonts w:ascii="Times New Roman" w:hAnsi="Times New Roman" w:cs="Times New Roman"/>
          <w:sz w:val="24"/>
          <w:szCs w:val="24"/>
        </w:rPr>
        <w:t xml:space="preserve">, </w:t>
      </w:r>
      <w:proofErr w:type="spellStart"/>
      <w:r w:rsidR="0098798A" w:rsidRPr="0098798A">
        <w:rPr>
          <w:rFonts w:ascii="Times New Roman" w:hAnsi="Times New Roman" w:cs="Times New Roman" w:hint="eastAsia"/>
          <w:sz w:val="24"/>
          <w:szCs w:val="24"/>
        </w:rPr>
        <w:t>г</w:t>
      </w:r>
      <w:r w:rsidR="0098798A" w:rsidRPr="0098798A">
        <w:rPr>
          <w:rFonts w:ascii="Times New Roman" w:hAnsi="Times New Roman" w:cs="Times New Roman"/>
          <w:sz w:val="24"/>
          <w:szCs w:val="24"/>
        </w:rPr>
        <w:t>.</w:t>
      </w:r>
      <w:r w:rsidR="0098798A" w:rsidRPr="0098798A">
        <w:rPr>
          <w:rFonts w:ascii="Times New Roman" w:hAnsi="Times New Roman" w:cs="Times New Roman" w:hint="eastAsia"/>
          <w:sz w:val="24"/>
          <w:szCs w:val="24"/>
        </w:rPr>
        <w:t>п</w:t>
      </w:r>
      <w:proofErr w:type="spellEnd"/>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Мураши</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г</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Мураши</w:t>
      </w:r>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ул</w:t>
      </w:r>
      <w:r w:rsidR="0098798A" w:rsidRPr="0098798A">
        <w:rPr>
          <w:rFonts w:ascii="Times New Roman" w:hAnsi="Times New Roman" w:cs="Times New Roman"/>
          <w:sz w:val="24"/>
          <w:szCs w:val="24"/>
        </w:rPr>
        <w:t>.</w:t>
      </w:r>
      <w:r w:rsidR="0098798A">
        <w:rPr>
          <w:rFonts w:ascii="Times New Roman" w:hAnsi="Times New Roman" w:cs="Times New Roman"/>
          <w:sz w:val="24"/>
          <w:szCs w:val="24"/>
        </w:rPr>
        <w:t xml:space="preserve"> </w:t>
      </w:r>
      <w:proofErr w:type="spellStart"/>
      <w:r w:rsidR="0098798A" w:rsidRPr="0098798A">
        <w:rPr>
          <w:rFonts w:ascii="Times New Roman" w:hAnsi="Times New Roman" w:cs="Times New Roman" w:hint="eastAsia"/>
          <w:sz w:val="24"/>
          <w:szCs w:val="24"/>
        </w:rPr>
        <w:t>С</w:t>
      </w:r>
      <w:r w:rsidR="0098798A" w:rsidRPr="0098798A">
        <w:rPr>
          <w:rFonts w:ascii="Times New Roman" w:hAnsi="Times New Roman" w:cs="Times New Roman"/>
          <w:sz w:val="24"/>
          <w:szCs w:val="24"/>
        </w:rPr>
        <w:t>.</w:t>
      </w:r>
      <w:r w:rsidR="0098798A" w:rsidRPr="0098798A">
        <w:rPr>
          <w:rFonts w:ascii="Times New Roman" w:hAnsi="Times New Roman" w:cs="Times New Roman" w:hint="eastAsia"/>
          <w:sz w:val="24"/>
          <w:szCs w:val="24"/>
        </w:rPr>
        <w:t>Халтурина</w:t>
      </w:r>
      <w:proofErr w:type="spellEnd"/>
      <w:r w:rsidR="0098798A" w:rsidRPr="0098798A">
        <w:rPr>
          <w:rFonts w:ascii="Times New Roman" w:hAnsi="Times New Roman" w:cs="Times New Roman"/>
          <w:sz w:val="24"/>
          <w:szCs w:val="24"/>
        </w:rPr>
        <w:t xml:space="preserve">, </w:t>
      </w:r>
      <w:r w:rsidR="0098798A" w:rsidRPr="0098798A">
        <w:rPr>
          <w:rFonts w:ascii="Times New Roman" w:hAnsi="Times New Roman" w:cs="Times New Roman" w:hint="eastAsia"/>
          <w:sz w:val="24"/>
          <w:szCs w:val="24"/>
        </w:rPr>
        <w:t>з</w:t>
      </w:r>
      <w:r w:rsidR="0098798A" w:rsidRPr="0098798A">
        <w:rPr>
          <w:rFonts w:ascii="Times New Roman" w:hAnsi="Times New Roman" w:cs="Times New Roman"/>
          <w:sz w:val="24"/>
          <w:szCs w:val="24"/>
        </w:rPr>
        <w:t>/</w:t>
      </w:r>
      <w:r w:rsidR="0098798A" w:rsidRPr="0098798A">
        <w:rPr>
          <w:rFonts w:ascii="Times New Roman" w:hAnsi="Times New Roman" w:cs="Times New Roman" w:hint="eastAsia"/>
          <w:sz w:val="24"/>
          <w:szCs w:val="24"/>
        </w:rPr>
        <w:t>у</w:t>
      </w:r>
      <w:r w:rsidR="0098798A" w:rsidRPr="0098798A">
        <w:rPr>
          <w:rFonts w:ascii="Times New Roman" w:hAnsi="Times New Roman" w:cs="Times New Roman"/>
          <w:sz w:val="24"/>
          <w:szCs w:val="24"/>
        </w:rPr>
        <w:t xml:space="preserve"> 48</w:t>
      </w:r>
      <w:r w:rsidR="0098798A">
        <w:rPr>
          <w:rFonts w:ascii="Times New Roman" w:hAnsi="Times New Roman" w:cs="Times New Roman"/>
          <w:sz w:val="24"/>
          <w:szCs w:val="24"/>
        </w:rPr>
        <w:t>.</w:t>
      </w:r>
    </w:p>
    <w:p w:rsidR="00252A44" w:rsidRDefault="00681E89" w:rsidP="006B14DF">
      <w:pPr>
        <w:ind w:firstLine="709"/>
        <w:contextualSpacing/>
        <w:jc w:val="both"/>
        <w:rPr>
          <w:rFonts w:ascii="Times New Roman" w:hAnsi="Times New Roman" w:cs="Times New Roman"/>
          <w:b/>
          <w:sz w:val="24"/>
          <w:szCs w:val="24"/>
        </w:rPr>
      </w:pPr>
      <w:r w:rsidRPr="00EE301A">
        <w:rPr>
          <w:rFonts w:ascii="Times New Roman" w:hAnsi="Times New Roman" w:cs="Times New Roman"/>
          <w:b/>
          <w:sz w:val="24"/>
          <w:szCs w:val="24"/>
        </w:rPr>
        <w:t xml:space="preserve">- </w:t>
      </w:r>
      <w:r w:rsidR="00252A44" w:rsidRPr="00252A44">
        <w:rPr>
          <w:rFonts w:ascii="Times New Roman" w:hAnsi="Times New Roman" w:cs="Times New Roman"/>
          <w:b/>
          <w:sz w:val="24"/>
          <w:szCs w:val="24"/>
        </w:rPr>
        <w:t>Площадь объектов недвижимого имущества и их перечень с указанием действующих и установленных при приватизации таких объектов обременений</w:t>
      </w:r>
      <w:r w:rsidR="00252A44">
        <w:rPr>
          <w:rFonts w:ascii="Times New Roman" w:hAnsi="Times New Roman" w:cs="Times New Roman"/>
          <w:b/>
          <w:sz w:val="24"/>
          <w:szCs w:val="24"/>
        </w:rPr>
        <w:t>:</w:t>
      </w:r>
    </w:p>
    <w:p w:rsidR="00252A44" w:rsidRPr="002835E3" w:rsidRDefault="007D0DD8" w:rsidP="006B14DF">
      <w:pPr>
        <w:ind w:firstLine="709"/>
        <w:contextualSpacing/>
        <w:jc w:val="both"/>
        <w:rPr>
          <w:rFonts w:ascii="Times New Roman" w:hAnsi="Times New Roman" w:cs="Times New Roman"/>
          <w:sz w:val="24"/>
          <w:szCs w:val="24"/>
        </w:rPr>
      </w:pPr>
      <w:r w:rsidRPr="002835E3">
        <w:rPr>
          <w:rFonts w:ascii="Times New Roman" w:hAnsi="Times New Roman" w:cs="Times New Roman"/>
          <w:sz w:val="24"/>
          <w:szCs w:val="24"/>
        </w:rPr>
        <w:t xml:space="preserve">- </w:t>
      </w:r>
      <w:r w:rsidRPr="002835E3">
        <w:rPr>
          <w:rFonts w:ascii="Times New Roman" w:hAnsi="Times New Roman" w:cs="Times New Roman"/>
          <w:b/>
          <w:sz w:val="24"/>
          <w:szCs w:val="24"/>
        </w:rPr>
        <w:t>Сооружение</w:t>
      </w:r>
      <w:r w:rsidR="00252A44" w:rsidRPr="002835E3">
        <w:rPr>
          <w:rFonts w:ascii="Times New Roman" w:hAnsi="Times New Roman" w:cs="Times New Roman"/>
          <w:sz w:val="24"/>
          <w:szCs w:val="24"/>
        </w:rPr>
        <w:t xml:space="preserve">, кадастровый номер </w:t>
      </w:r>
      <w:r w:rsidRPr="002835E3">
        <w:rPr>
          <w:rFonts w:ascii="Times New Roman" w:hAnsi="Times New Roman" w:cs="Times New Roman"/>
          <w:sz w:val="24"/>
          <w:szCs w:val="24"/>
        </w:rPr>
        <w:t xml:space="preserve">43:18:000000:240, </w:t>
      </w:r>
      <w:r w:rsidR="00252A44" w:rsidRPr="002835E3">
        <w:rPr>
          <w:rFonts w:ascii="Times New Roman" w:hAnsi="Times New Roman" w:cs="Times New Roman"/>
          <w:sz w:val="24"/>
          <w:szCs w:val="24"/>
        </w:rPr>
        <w:t xml:space="preserve">расположено </w:t>
      </w:r>
      <w:r w:rsidRPr="002835E3">
        <w:rPr>
          <w:rFonts w:ascii="Times New Roman" w:hAnsi="Times New Roman" w:cs="Times New Roman"/>
          <w:sz w:val="24"/>
          <w:szCs w:val="24"/>
        </w:rPr>
        <w:t>по адресу:</w:t>
      </w:r>
      <w:r w:rsidR="00252A44"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Кировская</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область</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р</w:t>
      </w:r>
      <w:r w:rsidRPr="002835E3">
        <w:rPr>
          <w:rFonts w:ascii="Times New Roman" w:hAnsi="Times New Roman" w:cs="Times New Roman"/>
          <w:sz w:val="24"/>
          <w:szCs w:val="24"/>
        </w:rPr>
        <w:t>-</w:t>
      </w:r>
      <w:r w:rsidRPr="002835E3">
        <w:rPr>
          <w:rFonts w:ascii="Times New Roman" w:hAnsi="Times New Roman" w:cs="Times New Roman" w:hint="eastAsia"/>
          <w:sz w:val="24"/>
          <w:szCs w:val="24"/>
        </w:rPr>
        <w:t>н</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Мурашинский</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г</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Мураши</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от</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котельной</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w:t>
      </w:r>
      <w:r w:rsidRPr="002835E3">
        <w:rPr>
          <w:rFonts w:ascii="Times New Roman" w:hAnsi="Times New Roman" w:cs="Times New Roman"/>
          <w:sz w:val="24"/>
          <w:szCs w:val="24"/>
        </w:rPr>
        <w:t xml:space="preserve"> 10 </w:t>
      </w:r>
      <w:r w:rsidRPr="002835E3">
        <w:rPr>
          <w:rFonts w:ascii="Times New Roman" w:hAnsi="Times New Roman" w:cs="Times New Roman" w:hint="eastAsia"/>
          <w:sz w:val="24"/>
          <w:szCs w:val="24"/>
        </w:rPr>
        <w:t>до</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жилых</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домов</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по</w:t>
      </w:r>
      <w:r w:rsidRPr="002835E3">
        <w:rPr>
          <w:rFonts w:ascii="Times New Roman" w:hAnsi="Times New Roman" w:cs="Times New Roman"/>
          <w:sz w:val="24"/>
          <w:szCs w:val="24"/>
        </w:rPr>
        <w:t xml:space="preserve"> </w:t>
      </w:r>
      <w:proofErr w:type="spellStart"/>
      <w:r w:rsidRPr="002835E3">
        <w:rPr>
          <w:rFonts w:ascii="Times New Roman" w:hAnsi="Times New Roman" w:cs="Times New Roman" w:hint="eastAsia"/>
          <w:sz w:val="24"/>
          <w:szCs w:val="24"/>
        </w:rPr>
        <w:t>ул</w:t>
      </w:r>
      <w:proofErr w:type="spellEnd"/>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С</w:t>
      </w:r>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Халтурина</w:t>
      </w:r>
      <w:r w:rsidRPr="002835E3">
        <w:rPr>
          <w:rFonts w:ascii="Times New Roman" w:hAnsi="Times New Roman" w:cs="Times New Roman"/>
          <w:sz w:val="24"/>
          <w:szCs w:val="24"/>
        </w:rPr>
        <w:t xml:space="preserve">, </w:t>
      </w:r>
      <w:proofErr w:type="spellStart"/>
      <w:r w:rsidRPr="002835E3">
        <w:rPr>
          <w:rFonts w:ascii="Times New Roman" w:hAnsi="Times New Roman" w:cs="Times New Roman" w:hint="eastAsia"/>
          <w:sz w:val="24"/>
          <w:szCs w:val="24"/>
        </w:rPr>
        <w:t>ул</w:t>
      </w:r>
      <w:proofErr w:type="spellEnd"/>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Осипенко</w:t>
      </w:r>
      <w:r w:rsidRPr="002835E3">
        <w:rPr>
          <w:rFonts w:ascii="Times New Roman" w:hAnsi="Times New Roman" w:cs="Times New Roman"/>
          <w:sz w:val="24"/>
          <w:szCs w:val="24"/>
        </w:rPr>
        <w:t xml:space="preserve">, </w:t>
      </w:r>
      <w:proofErr w:type="spellStart"/>
      <w:r w:rsidRPr="002835E3">
        <w:rPr>
          <w:rFonts w:ascii="Times New Roman" w:hAnsi="Times New Roman" w:cs="Times New Roman" w:hint="eastAsia"/>
          <w:sz w:val="24"/>
          <w:szCs w:val="24"/>
        </w:rPr>
        <w:t>ул</w:t>
      </w:r>
      <w:proofErr w:type="spellEnd"/>
      <w:r w:rsidRPr="002835E3">
        <w:rPr>
          <w:rFonts w:ascii="Times New Roman" w:hAnsi="Times New Roman" w:cs="Times New Roman"/>
          <w:sz w:val="24"/>
          <w:szCs w:val="24"/>
        </w:rPr>
        <w:t xml:space="preserve"> </w:t>
      </w:r>
      <w:r w:rsidRPr="002835E3">
        <w:rPr>
          <w:rFonts w:ascii="Times New Roman" w:hAnsi="Times New Roman" w:cs="Times New Roman" w:hint="eastAsia"/>
          <w:sz w:val="24"/>
          <w:szCs w:val="24"/>
        </w:rPr>
        <w:t>Горбачева</w:t>
      </w:r>
      <w:r w:rsidRPr="002835E3">
        <w:rPr>
          <w:rFonts w:ascii="Times New Roman" w:hAnsi="Times New Roman" w:cs="Times New Roman"/>
          <w:sz w:val="24"/>
          <w:szCs w:val="24"/>
        </w:rPr>
        <w:t>.</w:t>
      </w:r>
    </w:p>
    <w:p w:rsidR="002835E3" w:rsidRPr="002835E3" w:rsidRDefault="00252A44" w:rsidP="006B14DF">
      <w:pPr>
        <w:ind w:firstLine="709"/>
        <w:contextualSpacing/>
        <w:jc w:val="both"/>
        <w:rPr>
          <w:rFonts w:ascii="Times New Roman" w:hAnsi="Times New Roman" w:cs="Times New Roman"/>
          <w:sz w:val="24"/>
          <w:szCs w:val="24"/>
        </w:rPr>
      </w:pPr>
      <w:r w:rsidRPr="002835E3">
        <w:rPr>
          <w:rFonts w:ascii="Times New Roman" w:hAnsi="Times New Roman" w:cs="Times New Roman"/>
          <w:sz w:val="24"/>
          <w:szCs w:val="24"/>
        </w:rPr>
        <w:t>-</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b/>
          <w:sz w:val="24"/>
          <w:szCs w:val="24"/>
        </w:rPr>
        <w:t>Нежилое здание</w:t>
      </w:r>
      <w:r w:rsidR="002835E3">
        <w:rPr>
          <w:rFonts w:ascii="Times New Roman" w:hAnsi="Times New Roman" w:cs="Times New Roman"/>
          <w:b/>
          <w:sz w:val="24"/>
          <w:szCs w:val="24"/>
        </w:rPr>
        <w:t xml:space="preserve"> </w:t>
      </w:r>
      <w:r w:rsidR="002835E3" w:rsidRPr="002835E3">
        <w:rPr>
          <w:rFonts w:ascii="Times New Roman" w:hAnsi="Times New Roman" w:cs="Times New Roman" w:hint="eastAsia"/>
          <w:b/>
          <w:sz w:val="24"/>
          <w:szCs w:val="24"/>
        </w:rPr>
        <w:t>котельной</w:t>
      </w:r>
      <w:r w:rsidR="002835E3" w:rsidRPr="002835E3">
        <w:rPr>
          <w:rFonts w:ascii="Times New Roman" w:hAnsi="Times New Roman" w:cs="Times New Roman"/>
          <w:b/>
          <w:sz w:val="24"/>
          <w:szCs w:val="24"/>
        </w:rPr>
        <w:t xml:space="preserve"> </w:t>
      </w:r>
      <w:r w:rsidR="002835E3" w:rsidRPr="002835E3">
        <w:rPr>
          <w:rFonts w:ascii="Times New Roman" w:hAnsi="Times New Roman" w:cs="Times New Roman" w:hint="eastAsia"/>
          <w:b/>
          <w:sz w:val="24"/>
          <w:szCs w:val="24"/>
        </w:rPr>
        <w:t>№</w:t>
      </w:r>
      <w:r w:rsidR="002835E3">
        <w:rPr>
          <w:rFonts w:ascii="Times New Roman" w:hAnsi="Times New Roman" w:cs="Times New Roman"/>
          <w:b/>
          <w:sz w:val="24"/>
          <w:szCs w:val="24"/>
        </w:rPr>
        <w:t xml:space="preserve"> </w:t>
      </w:r>
      <w:r w:rsidR="002835E3" w:rsidRPr="002835E3">
        <w:rPr>
          <w:rFonts w:ascii="Times New Roman" w:hAnsi="Times New Roman" w:cs="Times New Roman"/>
          <w:b/>
          <w:sz w:val="24"/>
          <w:szCs w:val="24"/>
        </w:rPr>
        <w:t>9</w:t>
      </w:r>
      <w:r w:rsidR="002835E3" w:rsidRPr="002835E3">
        <w:rPr>
          <w:rFonts w:ascii="Times New Roman" w:hAnsi="Times New Roman" w:cs="Times New Roman"/>
          <w:sz w:val="24"/>
          <w:szCs w:val="24"/>
        </w:rPr>
        <w:t xml:space="preserve">, площадью 360,4 </w:t>
      </w:r>
      <w:proofErr w:type="spellStart"/>
      <w:r w:rsidR="002835E3" w:rsidRPr="002835E3">
        <w:rPr>
          <w:rFonts w:ascii="Times New Roman" w:hAnsi="Times New Roman" w:cs="Times New Roman"/>
          <w:sz w:val="24"/>
          <w:szCs w:val="24"/>
        </w:rPr>
        <w:t>кв.м</w:t>
      </w:r>
      <w:proofErr w:type="spellEnd"/>
      <w:r w:rsidR="002835E3" w:rsidRPr="002835E3">
        <w:rPr>
          <w:rFonts w:ascii="Times New Roman" w:hAnsi="Times New Roman" w:cs="Times New Roman"/>
          <w:sz w:val="24"/>
          <w:szCs w:val="24"/>
        </w:rPr>
        <w:t>., кадастровый номер 43:18:310138:470, расположено по адресу</w:t>
      </w:r>
      <w:r w:rsid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Кировская</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область</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Мурашинский</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район</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г</w:t>
      </w:r>
      <w:r w:rsidR="002835E3" w:rsidRPr="002835E3">
        <w:rPr>
          <w:rFonts w:ascii="Times New Roman" w:hAnsi="Times New Roman" w:cs="Times New Roman"/>
          <w:sz w:val="24"/>
          <w:szCs w:val="24"/>
        </w:rPr>
        <w:t>.</w:t>
      </w:r>
      <w:r w:rsid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Мураши</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ул</w:t>
      </w:r>
      <w:r w:rsidR="002835E3" w:rsidRPr="002835E3">
        <w:rPr>
          <w:rFonts w:ascii="Times New Roman" w:hAnsi="Times New Roman" w:cs="Times New Roman"/>
          <w:sz w:val="24"/>
          <w:szCs w:val="24"/>
        </w:rPr>
        <w:t>.</w:t>
      </w:r>
      <w:r w:rsid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Сельхозтехники</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д</w:t>
      </w:r>
      <w:r w:rsidR="002835E3" w:rsidRPr="002835E3">
        <w:rPr>
          <w:rFonts w:ascii="Times New Roman" w:hAnsi="Times New Roman" w:cs="Times New Roman"/>
          <w:sz w:val="24"/>
          <w:szCs w:val="24"/>
        </w:rPr>
        <w:t>.2.</w:t>
      </w:r>
    </w:p>
    <w:p w:rsidR="002835E3" w:rsidRPr="002835E3"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35E3" w:rsidRPr="002835E3">
        <w:rPr>
          <w:rFonts w:ascii="Times New Roman" w:hAnsi="Times New Roman" w:cs="Times New Roman"/>
          <w:b/>
          <w:sz w:val="24"/>
          <w:szCs w:val="24"/>
        </w:rPr>
        <w:t xml:space="preserve">Нежилое здание </w:t>
      </w:r>
      <w:r w:rsidR="002835E3" w:rsidRPr="002835E3">
        <w:rPr>
          <w:rFonts w:ascii="Times New Roman" w:hAnsi="Times New Roman" w:cs="Times New Roman" w:hint="eastAsia"/>
          <w:b/>
          <w:sz w:val="24"/>
          <w:szCs w:val="24"/>
        </w:rPr>
        <w:t>котельной</w:t>
      </w:r>
      <w:r w:rsidR="002835E3" w:rsidRPr="002835E3">
        <w:rPr>
          <w:rFonts w:ascii="Times New Roman" w:hAnsi="Times New Roman" w:cs="Times New Roman"/>
          <w:b/>
          <w:sz w:val="24"/>
          <w:szCs w:val="24"/>
        </w:rPr>
        <w:t xml:space="preserve"> </w:t>
      </w:r>
      <w:r w:rsidR="002835E3" w:rsidRPr="002835E3">
        <w:rPr>
          <w:rFonts w:ascii="Times New Roman" w:hAnsi="Times New Roman" w:cs="Times New Roman" w:hint="eastAsia"/>
          <w:b/>
          <w:sz w:val="24"/>
          <w:szCs w:val="24"/>
        </w:rPr>
        <w:t>№</w:t>
      </w:r>
      <w:r w:rsidR="002835E3">
        <w:rPr>
          <w:rFonts w:ascii="Times New Roman" w:hAnsi="Times New Roman" w:cs="Times New Roman"/>
          <w:b/>
          <w:sz w:val="24"/>
          <w:szCs w:val="24"/>
        </w:rPr>
        <w:t xml:space="preserve"> 10</w:t>
      </w:r>
      <w:r w:rsidR="002835E3" w:rsidRPr="002835E3">
        <w:rPr>
          <w:rFonts w:ascii="Times New Roman" w:hAnsi="Times New Roman" w:cs="Times New Roman"/>
          <w:sz w:val="24"/>
          <w:szCs w:val="24"/>
        </w:rPr>
        <w:t xml:space="preserve">, площадью </w:t>
      </w:r>
      <w:r w:rsidR="002835E3">
        <w:rPr>
          <w:rFonts w:ascii="Times New Roman" w:hAnsi="Times New Roman" w:cs="Times New Roman"/>
          <w:sz w:val="24"/>
          <w:szCs w:val="24"/>
        </w:rPr>
        <w:t>210,5</w:t>
      </w:r>
      <w:r w:rsidR="002835E3" w:rsidRPr="002835E3">
        <w:rPr>
          <w:rFonts w:ascii="Times New Roman" w:hAnsi="Times New Roman" w:cs="Times New Roman"/>
          <w:sz w:val="24"/>
          <w:szCs w:val="24"/>
        </w:rPr>
        <w:t xml:space="preserve"> </w:t>
      </w:r>
      <w:proofErr w:type="spellStart"/>
      <w:r w:rsidR="002835E3" w:rsidRPr="002835E3">
        <w:rPr>
          <w:rFonts w:ascii="Times New Roman" w:hAnsi="Times New Roman" w:cs="Times New Roman"/>
          <w:sz w:val="24"/>
          <w:szCs w:val="24"/>
        </w:rPr>
        <w:t>кв.м</w:t>
      </w:r>
      <w:proofErr w:type="spellEnd"/>
      <w:r w:rsidR="002835E3" w:rsidRPr="002835E3">
        <w:rPr>
          <w:rFonts w:ascii="Times New Roman" w:hAnsi="Times New Roman" w:cs="Times New Roman"/>
          <w:sz w:val="24"/>
          <w:szCs w:val="24"/>
        </w:rPr>
        <w:t>., кадастровый номер 43:18:31013</w:t>
      </w:r>
      <w:r w:rsidR="002835E3">
        <w:rPr>
          <w:rFonts w:ascii="Times New Roman" w:hAnsi="Times New Roman" w:cs="Times New Roman"/>
          <w:sz w:val="24"/>
          <w:szCs w:val="24"/>
        </w:rPr>
        <w:t>2</w:t>
      </w:r>
      <w:r w:rsidR="002835E3" w:rsidRPr="002835E3">
        <w:rPr>
          <w:rFonts w:ascii="Times New Roman" w:hAnsi="Times New Roman" w:cs="Times New Roman"/>
          <w:sz w:val="24"/>
          <w:szCs w:val="24"/>
        </w:rPr>
        <w:t>:</w:t>
      </w:r>
      <w:r w:rsidR="002835E3">
        <w:rPr>
          <w:rFonts w:ascii="Times New Roman" w:hAnsi="Times New Roman" w:cs="Times New Roman"/>
          <w:sz w:val="24"/>
          <w:szCs w:val="24"/>
        </w:rPr>
        <w:t>241</w:t>
      </w:r>
      <w:r w:rsidR="002835E3" w:rsidRPr="002835E3">
        <w:rPr>
          <w:rFonts w:ascii="Times New Roman" w:hAnsi="Times New Roman" w:cs="Times New Roman"/>
          <w:sz w:val="24"/>
          <w:szCs w:val="24"/>
        </w:rPr>
        <w:t>, расположено по адресу</w:t>
      </w:r>
      <w:r w:rsid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Кировская</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область</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Мурашинский</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район</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г</w:t>
      </w:r>
      <w:r w:rsidR="002835E3" w:rsidRPr="002835E3">
        <w:rPr>
          <w:rFonts w:ascii="Times New Roman" w:hAnsi="Times New Roman" w:cs="Times New Roman"/>
          <w:sz w:val="24"/>
          <w:szCs w:val="24"/>
        </w:rPr>
        <w:t>.</w:t>
      </w:r>
      <w:r>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Мураши</w:t>
      </w:r>
      <w:r w:rsidR="002835E3" w:rsidRPr="002835E3">
        <w:rPr>
          <w:rFonts w:ascii="Times New Roman" w:hAnsi="Times New Roman" w:cs="Times New Roman"/>
          <w:sz w:val="24"/>
          <w:szCs w:val="24"/>
        </w:rPr>
        <w:t xml:space="preserve">, </w:t>
      </w:r>
      <w:r>
        <w:rPr>
          <w:rFonts w:ascii="Times New Roman" w:hAnsi="Times New Roman" w:cs="Times New Roman"/>
          <w:sz w:val="24"/>
          <w:szCs w:val="24"/>
        </w:rPr>
        <w:br/>
      </w:r>
      <w:r w:rsidR="002835E3" w:rsidRPr="002835E3">
        <w:rPr>
          <w:rFonts w:ascii="Times New Roman" w:hAnsi="Times New Roman" w:cs="Times New Roman" w:hint="eastAsia"/>
          <w:sz w:val="24"/>
          <w:szCs w:val="24"/>
        </w:rPr>
        <w:t>ул</w:t>
      </w:r>
      <w:r w:rsidR="002835E3" w:rsidRPr="002835E3">
        <w:rPr>
          <w:rFonts w:ascii="Times New Roman" w:hAnsi="Times New Roman" w:cs="Times New Roman"/>
          <w:sz w:val="24"/>
          <w:szCs w:val="24"/>
        </w:rPr>
        <w:t>.</w:t>
      </w:r>
      <w:r>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Халтурина</w:t>
      </w:r>
      <w:r w:rsidR="002835E3" w:rsidRPr="002835E3">
        <w:rPr>
          <w:rFonts w:ascii="Times New Roman" w:hAnsi="Times New Roman" w:cs="Times New Roman"/>
          <w:sz w:val="24"/>
          <w:szCs w:val="24"/>
        </w:rPr>
        <w:t xml:space="preserve">, </w:t>
      </w:r>
      <w:r w:rsidR="002835E3" w:rsidRPr="002835E3">
        <w:rPr>
          <w:rFonts w:ascii="Times New Roman" w:hAnsi="Times New Roman" w:cs="Times New Roman" w:hint="eastAsia"/>
          <w:sz w:val="24"/>
          <w:szCs w:val="24"/>
        </w:rPr>
        <w:t>д</w:t>
      </w:r>
      <w:r w:rsidR="002835E3" w:rsidRPr="002835E3">
        <w:rPr>
          <w:rFonts w:ascii="Times New Roman" w:hAnsi="Times New Roman" w:cs="Times New Roman"/>
          <w:sz w:val="24"/>
          <w:szCs w:val="24"/>
        </w:rPr>
        <w:t>.48.</w:t>
      </w:r>
    </w:p>
    <w:p w:rsidR="00252A44" w:rsidRDefault="006F4408" w:rsidP="006B14DF">
      <w:pPr>
        <w:ind w:firstLine="709"/>
        <w:contextualSpacing/>
        <w:jc w:val="both"/>
        <w:rPr>
          <w:rFonts w:ascii="Times New Roman" w:hAnsi="Times New Roman" w:cs="Times New Roman"/>
          <w:sz w:val="24"/>
          <w:szCs w:val="24"/>
        </w:rPr>
      </w:pPr>
      <w:r w:rsidRPr="006F4408">
        <w:rPr>
          <w:rFonts w:ascii="Times New Roman" w:hAnsi="Times New Roman" w:cs="Times New Roman"/>
          <w:sz w:val="24"/>
          <w:szCs w:val="24"/>
        </w:rPr>
        <w:t xml:space="preserve">- </w:t>
      </w:r>
      <w:r w:rsidRPr="006F4408">
        <w:rPr>
          <w:rFonts w:ascii="Times New Roman" w:hAnsi="Times New Roman" w:cs="Times New Roman"/>
          <w:b/>
          <w:sz w:val="24"/>
          <w:szCs w:val="24"/>
        </w:rPr>
        <w:t>Тепловые сети от котельной №10</w:t>
      </w:r>
      <w:r w:rsidRPr="006F4408">
        <w:rPr>
          <w:rFonts w:ascii="Times New Roman" w:hAnsi="Times New Roman" w:cs="Times New Roman"/>
          <w:sz w:val="24"/>
          <w:szCs w:val="24"/>
        </w:rPr>
        <w:t xml:space="preserve"> до жилых домов по ул. С. Халтурина, ул. Осипенко, ул. Горбачева, кадастровый номер 43:18:000000:240, протяженность-319 м, 2014 г.</w:t>
      </w:r>
    </w:p>
    <w:p w:rsidR="006F4408"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4408">
        <w:rPr>
          <w:rFonts w:ascii="Times New Roman" w:hAnsi="Times New Roman" w:cs="Times New Roman"/>
          <w:b/>
          <w:sz w:val="24"/>
          <w:szCs w:val="24"/>
        </w:rPr>
        <w:t>Теплопровод в двухтрубном исполнении г. Мураши, ул. С. Халтурина, д 48</w:t>
      </w:r>
      <w:r w:rsidRPr="006F4408">
        <w:rPr>
          <w:rFonts w:ascii="Times New Roman" w:hAnsi="Times New Roman" w:cs="Times New Roman"/>
          <w:sz w:val="24"/>
          <w:szCs w:val="24"/>
        </w:rPr>
        <w:t xml:space="preserve"> (от котельной № 10), протяженность - 638,3м</w:t>
      </w:r>
      <w:r>
        <w:rPr>
          <w:rFonts w:ascii="Times New Roman" w:hAnsi="Times New Roman" w:cs="Times New Roman"/>
          <w:sz w:val="24"/>
          <w:szCs w:val="24"/>
        </w:rPr>
        <w:t>.</w:t>
      </w:r>
    </w:p>
    <w:p w:rsidR="006F4408"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4408">
        <w:rPr>
          <w:rFonts w:ascii="Times New Roman" w:hAnsi="Times New Roman" w:cs="Times New Roman"/>
          <w:b/>
          <w:sz w:val="24"/>
          <w:szCs w:val="24"/>
        </w:rPr>
        <w:t>Теплопровод в двухтрубном исполнении г. Мураши, ул. Дзержинского</w:t>
      </w:r>
      <w:r>
        <w:rPr>
          <w:rFonts w:ascii="Times New Roman" w:hAnsi="Times New Roman" w:cs="Times New Roman"/>
          <w:b/>
          <w:sz w:val="24"/>
          <w:szCs w:val="24"/>
        </w:rPr>
        <w:t xml:space="preserve"> </w:t>
      </w:r>
      <w:r w:rsidRPr="006F4408">
        <w:rPr>
          <w:rFonts w:ascii="Times New Roman" w:hAnsi="Times New Roman" w:cs="Times New Roman"/>
          <w:sz w:val="24"/>
          <w:szCs w:val="24"/>
        </w:rPr>
        <w:t>(от котельной № 10), протяженность – 223м</w:t>
      </w:r>
      <w:r>
        <w:rPr>
          <w:rFonts w:ascii="Times New Roman" w:hAnsi="Times New Roman" w:cs="Times New Roman"/>
          <w:sz w:val="24"/>
          <w:szCs w:val="24"/>
        </w:rPr>
        <w:t>.</w:t>
      </w:r>
    </w:p>
    <w:p w:rsidR="006F4408"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4408">
        <w:rPr>
          <w:rFonts w:ascii="Times New Roman" w:hAnsi="Times New Roman" w:cs="Times New Roman"/>
          <w:b/>
          <w:sz w:val="24"/>
          <w:szCs w:val="24"/>
        </w:rPr>
        <w:t>Теплопровод в двухтрубном исполнении г. Мураши, ул. Осипенко</w:t>
      </w:r>
      <w:r w:rsidRPr="006F4408">
        <w:rPr>
          <w:rFonts w:ascii="Times New Roman" w:hAnsi="Times New Roman" w:cs="Times New Roman"/>
          <w:sz w:val="24"/>
          <w:szCs w:val="24"/>
        </w:rPr>
        <w:t xml:space="preserve"> (от котельной № 10), протяженность – 52м</w:t>
      </w:r>
      <w:r>
        <w:rPr>
          <w:rFonts w:ascii="Times New Roman" w:hAnsi="Times New Roman" w:cs="Times New Roman"/>
          <w:sz w:val="24"/>
          <w:szCs w:val="24"/>
        </w:rPr>
        <w:t>.</w:t>
      </w:r>
    </w:p>
    <w:p w:rsidR="006F4408"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4408">
        <w:rPr>
          <w:rFonts w:ascii="Times New Roman" w:hAnsi="Times New Roman" w:cs="Times New Roman"/>
          <w:b/>
          <w:sz w:val="24"/>
          <w:szCs w:val="24"/>
        </w:rPr>
        <w:t>Теплопровод в двухтрубном исполнении г. Мураши, ул. Горбачева</w:t>
      </w:r>
      <w:r w:rsidRPr="006F4408">
        <w:rPr>
          <w:rFonts w:ascii="Times New Roman" w:hAnsi="Times New Roman" w:cs="Times New Roman"/>
          <w:sz w:val="24"/>
          <w:szCs w:val="24"/>
        </w:rPr>
        <w:t xml:space="preserve"> (от котельной № 10), протяженность – 152м</w:t>
      </w:r>
      <w:r>
        <w:rPr>
          <w:rFonts w:ascii="Times New Roman" w:hAnsi="Times New Roman" w:cs="Times New Roman"/>
          <w:sz w:val="24"/>
          <w:szCs w:val="24"/>
        </w:rPr>
        <w:t>.</w:t>
      </w:r>
    </w:p>
    <w:p w:rsidR="006F4408" w:rsidRDefault="006F4408" w:rsidP="006B14D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4408">
        <w:rPr>
          <w:rFonts w:ascii="Times New Roman" w:hAnsi="Times New Roman" w:cs="Times New Roman"/>
          <w:b/>
          <w:sz w:val="24"/>
          <w:szCs w:val="24"/>
        </w:rPr>
        <w:t>Теплопровод в двухтрубном исполнении г. Мураши, ул. Сельхозтехники</w:t>
      </w:r>
      <w:r w:rsidRPr="006F4408">
        <w:rPr>
          <w:rFonts w:ascii="Times New Roman" w:hAnsi="Times New Roman" w:cs="Times New Roman"/>
          <w:sz w:val="24"/>
          <w:szCs w:val="24"/>
        </w:rPr>
        <w:t>, 1979</w:t>
      </w:r>
      <w:r>
        <w:rPr>
          <w:rFonts w:ascii="Times New Roman" w:hAnsi="Times New Roman" w:cs="Times New Roman"/>
          <w:sz w:val="24"/>
          <w:szCs w:val="24"/>
        </w:rPr>
        <w:t xml:space="preserve"> г.</w:t>
      </w:r>
    </w:p>
    <w:p w:rsidR="006F4408" w:rsidRPr="006F4408" w:rsidRDefault="006F4408" w:rsidP="00527BAA">
      <w:pPr>
        <w:ind w:firstLine="709"/>
        <w:contextualSpacing/>
        <w:jc w:val="both"/>
        <w:rPr>
          <w:rFonts w:ascii="Times New Roman" w:hAnsi="Times New Roman" w:cs="Times New Roman"/>
          <w:sz w:val="24"/>
          <w:szCs w:val="24"/>
        </w:rPr>
      </w:pPr>
      <w:r w:rsidRPr="006F4408">
        <w:rPr>
          <w:rFonts w:ascii="Times New Roman" w:hAnsi="Times New Roman" w:cs="Times New Roman"/>
          <w:sz w:val="24"/>
          <w:szCs w:val="24"/>
        </w:rPr>
        <w:t xml:space="preserve">С перечнем и характеристиками объекта недвижимого имущества с указанием действующих обременений и установленных при приватизации обременений можно ознакомиться у организатора торгов: </w:t>
      </w:r>
      <w:r w:rsidRPr="006F4408">
        <w:rPr>
          <w:rFonts w:ascii="Times New Roman" w:hAnsi="Times New Roman" w:cs="Times New Roman"/>
          <w:bCs/>
          <w:sz w:val="24"/>
          <w:szCs w:val="24"/>
        </w:rPr>
        <w:t>Администрация Мурашинского муниципального округа Кировской области (</w:t>
      </w:r>
      <w:r w:rsidRPr="006F4408">
        <w:rPr>
          <w:rFonts w:ascii="Times New Roman" w:hAnsi="Times New Roman" w:cs="Times New Roman"/>
          <w:sz w:val="24"/>
          <w:szCs w:val="24"/>
        </w:rPr>
        <w:t xml:space="preserve">613711, Кировская область, Мурашинский район, г. Мураши, ул. К. Маркса, д. 28, </w:t>
      </w:r>
      <w:proofErr w:type="spellStart"/>
      <w:r w:rsidRPr="006F4408">
        <w:rPr>
          <w:rFonts w:ascii="Times New Roman" w:hAnsi="Times New Roman" w:cs="Times New Roman"/>
          <w:sz w:val="24"/>
          <w:szCs w:val="24"/>
        </w:rPr>
        <w:t>каб</w:t>
      </w:r>
      <w:proofErr w:type="spellEnd"/>
      <w:r w:rsidRPr="006F4408">
        <w:rPr>
          <w:rFonts w:ascii="Times New Roman" w:hAnsi="Times New Roman" w:cs="Times New Roman"/>
          <w:sz w:val="24"/>
          <w:szCs w:val="24"/>
        </w:rPr>
        <w:t xml:space="preserve">. 305, т. 8(83348) 2-18-54, </w:t>
      </w:r>
      <w:r w:rsidRPr="006F4408">
        <w:rPr>
          <w:rFonts w:ascii="Times New Roman" w:hAnsi="Times New Roman" w:cs="Times New Roman"/>
          <w:sz w:val="24"/>
          <w:szCs w:val="24"/>
          <w:lang w:val="en-US"/>
        </w:rPr>
        <w:t>e</w:t>
      </w:r>
      <w:r w:rsidRPr="006F4408">
        <w:rPr>
          <w:rFonts w:ascii="Times New Roman" w:hAnsi="Times New Roman" w:cs="Times New Roman"/>
          <w:sz w:val="24"/>
          <w:szCs w:val="24"/>
        </w:rPr>
        <w:t>-</w:t>
      </w:r>
      <w:r w:rsidRPr="006F4408">
        <w:rPr>
          <w:rFonts w:ascii="Times New Roman" w:hAnsi="Times New Roman" w:cs="Times New Roman"/>
          <w:sz w:val="24"/>
          <w:szCs w:val="24"/>
          <w:lang w:val="en-US"/>
        </w:rPr>
        <w:t>mail</w:t>
      </w:r>
      <w:r w:rsidRPr="006F4408">
        <w:rPr>
          <w:rFonts w:ascii="Times New Roman" w:hAnsi="Times New Roman" w:cs="Times New Roman"/>
          <w:sz w:val="24"/>
          <w:szCs w:val="24"/>
        </w:rPr>
        <w:t xml:space="preserve">: </w:t>
      </w:r>
      <w:proofErr w:type="spellStart"/>
      <w:r w:rsidRPr="006F4408">
        <w:rPr>
          <w:rFonts w:ascii="Times New Roman" w:hAnsi="Times New Roman" w:cs="Times New Roman"/>
          <w:sz w:val="24"/>
          <w:szCs w:val="24"/>
          <w:lang w:val="en-US"/>
        </w:rPr>
        <w:t>admmura</w:t>
      </w:r>
      <w:proofErr w:type="spellEnd"/>
      <w:r w:rsidRPr="006F4408">
        <w:rPr>
          <w:rFonts w:ascii="Times New Roman" w:hAnsi="Times New Roman" w:cs="Times New Roman"/>
          <w:sz w:val="24"/>
          <w:szCs w:val="24"/>
        </w:rPr>
        <w:t>@</w:t>
      </w:r>
      <w:r w:rsidRPr="006F4408">
        <w:rPr>
          <w:rFonts w:ascii="Times New Roman" w:hAnsi="Times New Roman" w:cs="Times New Roman"/>
          <w:sz w:val="24"/>
          <w:szCs w:val="24"/>
          <w:lang w:val="en-US"/>
        </w:rPr>
        <w:t>mail</w:t>
      </w:r>
      <w:r w:rsidRPr="006F4408">
        <w:rPr>
          <w:rFonts w:ascii="Times New Roman" w:hAnsi="Times New Roman" w:cs="Times New Roman"/>
          <w:sz w:val="24"/>
          <w:szCs w:val="24"/>
        </w:rPr>
        <w:t>.</w:t>
      </w:r>
      <w:proofErr w:type="spellStart"/>
      <w:r w:rsidRPr="006F4408">
        <w:rPr>
          <w:rFonts w:ascii="Times New Roman" w:hAnsi="Times New Roman" w:cs="Times New Roman"/>
          <w:sz w:val="24"/>
          <w:szCs w:val="24"/>
          <w:lang w:val="en-US"/>
        </w:rPr>
        <w:t>ru</w:t>
      </w:r>
      <w:proofErr w:type="spellEnd"/>
      <w:r w:rsidRPr="006F4408">
        <w:rPr>
          <w:rFonts w:ascii="Times New Roman" w:hAnsi="Times New Roman" w:cs="Times New Roman"/>
          <w:sz w:val="24"/>
          <w:szCs w:val="24"/>
        </w:rPr>
        <w:t>).</w:t>
      </w:r>
    </w:p>
    <w:p w:rsidR="006F4408" w:rsidRPr="006F4408" w:rsidRDefault="006F4408" w:rsidP="00527BAA">
      <w:pPr>
        <w:spacing w:after="0"/>
        <w:ind w:firstLine="709"/>
        <w:contextualSpacing/>
        <w:jc w:val="both"/>
        <w:rPr>
          <w:rFonts w:ascii="Times New Roman" w:hAnsi="Times New Roman" w:cs="Times New Roman"/>
          <w:sz w:val="24"/>
          <w:szCs w:val="24"/>
        </w:rPr>
      </w:pPr>
      <w:r w:rsidRPr="006F4408">
        <w:rPr>
          <w:rFonts w:ascii="Times New Roman" w:hAnsi="Times New Roman" w:cs="Times New Roman"/>
          <w:sz w:val="24"/>
          <w:szCs w:val="24"/>
        </w:rPr>
        <w:t>Действующие и установленные при приватизации обременения отсутствуют.</w:t>
      </w:r>
    </w:p>
    <w:p w:rsidR="006F4408" w:rsidRPr="006F4408" w:rsidRDefault="006F4408" w:rsidP="00527BAA">
      <w:pPr>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13.7. </w:t>
      </w:r>
      <w:r w:rsidRPr="006F4408">
        <w:rPr>
          <w:rFonts w:ascii="Times New Roman" w:hAnsi="Times New Roman" w:cs="Times New Roman"/>
          <w:b/>
          <w:sz w:val="24"/>
          <w:szCs w:val="24"/>
        </w:rPr>
        <w:t>Перечень движимого имущества с указанием действующих и установленных при приватизации таких объектов обременений</w:t>
      </w:r>
    </w:p>
    <w:p w:rsidR="006F4408" w:rsidRPr="002F31FC" w:rsidRDefault="006F4408" w:rsidP="00527BAA">
      <w:pPr>
        <w:spacing w:after="0"/>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r w:rsidRPr="002F31FC">
        <w:rPr>
          <w:rFonts w:ascii="Times New Roman" w:hAnsi="Times New Roman" w:cs="Times New Roman"/>
          <w:b/>
          <w:sz w:val="24"/>
          <w:szCs w:val="24"/>
        </w:rPr>
        <w:t xml:space="preserve">Котел </w:t>
      </w:r>
      <w:proofErr w:type="spellStart"/>
      <w:r w:rsidRPr="002F31FC">
        <w:rPr>
          <w:rFonts w:ascii="Times New Roman" w:hAnsi="Times New Roman" w:cs="Times New Roman"/>
          <w:b/>
          <w:sz w:val="24"/>
          <w:szCs w:val="24"/>
        </w:rPr>
        <w:t>кВР-трубосварной</w:t>
      </w:r>
      <w:proofErr w:type="spellEnd"/>
      <w:r w:rsidRPr="002F31FC">
        <w:rPr>
          <w:rFonts w:ascii="Times New Roman" w:hAnsi="Times New Roman" w:cs="Times New Roman"/>
          <w:b/>
          <w:sz w:val="24"/>
          <w:szCs w:val="24"/>
        </w:rPr>
        <w:t xml:space="preserve"> 0,9ТВт</w:t>
      </w:r>
      <w:r w:rsidRPr="002F31FC">
        <w:rPr>
          <w:rFonts w:ascii="Times New Roman" w:hAnsi="Times New Roman" w:cs="Times New Roman"/>
          <w:sz w:val="24"/>
          <w:szCs w:val="24"/>
        </w:rPr>
        <w:t xml:space="preserve">, </w:t>
      </w:r>
      <w:r w:rsidR="005522D7" w:rsidRPr="002F31FC">
        <w:rPr>
          <w:rFonts w:ascii="Times New Roman" w:hAnsi="Times New Roman" w:cs="Times New Roman"/>
          <w:sz w:val="24"/>
          <w:szCs w:val="24"/>
        </w:rPr>
        <w:t>г. Мураши, ул. Сельхозтехники, 2.</w:t>
      </w:r>
    </w:p>
    <w:p w:rsidR="006F4408" w:rsidRPr="002F31FC" w:rsidRDefault="005522D7" w:rsidP="006B14DF">
      <w:pPr>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r w:rsidR="006F4408" w:rsidRPr="002F31FC">
        <w:rPr>
          <w:rFonts w:ascii="Times New Roman" w:hAnsi="Times New Roman" w:cs="Times New Roman"/>
          <w:b/>
          <w:sz w:val="24"/>
          <w:szCs w:val="24"/>
        </w:rPr>
        <w:t>Котел КВ-1,5</w:t>
      </w:r>
      <w:r w:rsidRPr="002F31FC">
        <w:rPr>
          <w:rFonts w:ascii="Times New Roman" w:hAnsi="Times New Roman" w:cs="Times New Roman"/>
          <w:sz w:val="24"/>
          <w:szCs w:val="24"/>
        </w:rPr>
        <w:t xml:space="preserve"> (котельная№10),</w:t>
      </w:r>
      <w:r w:rsidR="006F4408" w:rsidRPr="002F31FC">
        <w:rPr>
          <w:rFonts w:ascii="Times New Roman" w:hAnsi="Times New Roman" w:cs="Times New Roman"/>
          <w:sz w:val="24"/>
          <w:szCs w:val="24"/>
        </w:rPr>
        <w:t xml:space="preserve"> г. Мураши, ул. С. Халтурина, д.</w:t>
      </w:r>
      <w:r w:rsidRPr="002F31FC">
        <w:rPr>
          <w:rFonts w:ascii="Times New Roman" w:hAnsi="Times New Roman" w:cs="Times New Roman"/>
          <w:sz w:val="24"/>
          <w:szCs w:val="24"/>
        </w:rPr>
        <w:t xml:space="preserve"> </w:t>
      </w:r>
      <w:r w:rsidR="006F4408" w:rsidRPr="002F31FC">
        <w:rPr>
          <w:rFonts w:ascii="Times New Roman" w:hAnsi="Times New Roman" w:cs="Times New Roman"/>
          <w:sz w:val="24"/>
          <w:szCs w:val="24"/>
        </w:rPr>
        <w:t>48</w:t>
      </w:r>
      <w:r w:rsidRPr="002F31FC">
        <w:rPr>
          <w:rFonts w:ascii="Times New Roman" w:hAnsi="Times New Roman" w:cs="Times New Roman"/>
          <w:sz w:val="24"/>
          <w:szCs w:val="24"/>
        </w:rPr>
        <w:t>.</w:t>
      </w:r>
    </w:p>
    <w:p w:rsidR="006F4408" w:rsidRPr="002F31FC" w:rsidRDefault="005522D7" w:rsidP="006B14DF">
      <w:pPr>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r w:rsidR="006F4408" w:rsidRPr="002F31FC">
        <w:rPr>
          <w:rFonts w:ascii="Times New Roman" w:hAnsi="Times New Roman" w:cs="Times New Roman"/>
          <w:b/>
          <w:sz w:val="24"/>
          <w:szCs w:val="24"/>
        </w:rPr>
        <w:t>Насос КМ80-50-20</w:t>
      </w:r>
      <w:r w:rsidR="006F4408" w:rsidRPr="002F31FC">
        <w:rPr>
          <w:rFonts w:ascii="Times New Roman" w:hAnsi="Times New Roman" w:cs="Times New Roman"/>
          <w:sz w:val="24"/>
          <w:szCs w:val="24"/>
        </w:rPr>
        <w:t xml:space="preserve"> с электродвигателем мощностью 15КВт г. Мураши, ул. С. Халтурина, д.48</w:t>
      </w:r>
      <w:r w:rsidRPr="002F31FC">
        <w:rPr>
          <w:rFonts w:ascii="Times New Roman" w:hAnsi="Times New Roman" w:cs="Times New Roman"/>
          <w:sz w:val="24"/>
          <w:szCs w:val="24"/>
        </w:rPr>
        <w:t>.</w:t>
      </w:r>
    </w:p>
    <w:p w:rsidR="006F4408" w:rsidRPr="002F31FC" w:rsidRDefault="005522D7" w:rsidP="006B14DF">
      <w:pPr>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r w:rsidR="006F4408" w:rsidRPr="002F31FC">
        <w:rPr>
          <w:rFonts w:ascii="Times New Roman" w:hAnsi="Times New Roman" w:cs="Times New Roman"/>
          <w:b/>
          <w:sz w:val="24"/>
          <w:szCs w:val="24"/>
        </w:rPr>
        <w:t xml:space="preserve">Бензиновая </w:t>
      </w:r>
      <w:proofErr w:type="spellStart"/>
      <w:r w:rsidR="006F4408" w:rsidRPr="002F31FC">
        <w:rPr>
          <w:rFonts w:ascii="Times New Roman" w:hAnsi="Times New Roman" w:cs="Times New Roman"/>
          <w:b/>
          <w:sz w:val="24"/>
          <w:szCs w:val="24"/>
        </w:rPr>
        <w:t>элекростанция</w:t>
      </w:r>
      <w:proofErr w:type="spellEnd"/>
      <w:r w:rsidR="006F4408" w:rsidRPr="002F31FC">
        <w:rPr>
          <w:rFonts w:ascii="Times New Roman" w:hAnsi="Times New Roman" w:cs="Times New Roman"/>
          <w:b/>
          <w:sz w:val="24"/>
          <w:szCs w:val="24"/>
        </w:rPr>
        <w:t xml:space="preserve"> TSS SGG10000EH3(380B</w:t>
      </w:r>
      <w:r w:rsidR="006F4408" w:rsidRPr="002F31FC">
        <w:rPr>
          <w:rFonts w:ascii="Times New Roman" w:hAnsi="Times New Roman" w:cs="Times New Roman"/>
          <w:sz w:val="24"/>
          <w:szCs w:val="24"/>
        </w:rPr>
        <w:t>), Заводской номер 1609223, мощностью 11кВТ г. Мураши, ул. Сельхозтехники, д.</w:t>
      </w:r>
      <w:r w:rsidRPr="002F31FC">
        <w:rPr>
          <w:rFonts w:ascii="Times New Roman" w:hAnsi="Times New Roman" w:cs="Times New Roman"/>
          <w:sz w:val="24"/>
          <w:szCs w:val="24"/>
        </w:rPr>
        <w:t xml:space="preserve"> </w:t>
      </w:r>
      <w:r w:rsidR="006F4408" w:rsidRPr="002F31FC">
        <w:rPr>
          <w:rFonts w:ascii="Times New Roman" w:hAnsi="Times New Roman" w:cs="Times New Roman"/>
          <w:sz w:val="24"/>
          <w:szCs w:val="24"/>
        </w:rPr>
        <w:t>2, 2016</w:t>
      </w:r>
      <w:r w:rsidRPr="002F31FC">
        <w:rPr>
          <w:rFonts w:ascii="Times New Roman" w:hAnsi="Times New Roman" w:cs="Times New Roman"/>
          <w:sz w:val="24"/>
          <w:szCs w:val="24"/>
        </w:rPr>
        <w:t xml:space="preserve"> </w:t>
      </w:r>
      <w:r w:rsidR="006F4408" w:rsidRPr="002F31FC">
        <w:rPr>
          <w:rFonts w:ascii="Times New Roman" w:hAnsi="Times New Roman" w:cs="Times New Roman"/>
          <w:sz w:val="24"/>
          <w:szCs w:val="24"/>
        </w:rPr>
        <w:t>г.</w:t>
      </w:r>
    </w:p>
    <w:p w:rsidR="006F4408" w:rsidRPr="002F31FC" w:rsidRDefault="005522D7" w:rsidP="006B14DF">
      <w:pPr>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r w:rsidR="006F4408" w:rsidRPr="002F31FC">
        <w:rPr>
          <w:rFonts w:ascii="Times New Roman" w:hAnsi="Times New Roman" w:cs="Times New Roman"/>
          <w:b/>
          <w:sz w:val="24"/>
          <w:szCs w:val="24"/>
        </w:rPr>
        <w:t xml:space="preserve">Бензиновая </w:t>
      </w:r>
      <w:proofErr w:type="spellStart"/>
      <w:r w:rsidR="006F4408" w:rsidRPr="002F31FC">
        <w:rPr>
          <w:rFonts w:ascii="Times New Roman" w:hAnsi="Times New Roman" w:cs="Times New Roman"/>
          <w:b/>
          <w:sz w:val="24"/>
          <w:szCs w:val="24"/>
        </w:rPr>
        <w:t>элекростанция</w:t>
      </w:r>
      <w:proofErr w:type="spellEnd"/>
      <w:r w:rsidR="006F4408" w:rsidRPr="002F31FC">
        <w:rPr>
          <w:rFonts w:ascii="Times New Roman" w:hAnsi="Times New Roman" w:cs="Times New Roman"/>
          <w:b/>
          <w:sz w:val="24"/>
          <w:szCs w:val="24"/>
        </w:rPr>
        <w:t xml:space="preserve"> TSS SGG10000EH3(380B)</w:t>
      </w:r>
      <w:r w:rsidR="006F4408" w:rsidRPr="002F31FC">
        <w:rPr>
          <w:rFonts w:ascii="Times New Roman" w:hAnsi="Times New Roman" w:cs="Times New Roman"/>
          <w:sz w:val="24"/>
          <w:szCs w:val="24"/>
        </w:rPr>
        <w:t>, Заводской номер 1609224, мощностью 11кВТ, г. Мураши, ул. С. Халтурина, д.</w:t>
      </w:r>
      <w:r w:rsidRPr="002F31FC">
        <w:rPr>
          <w:rFonts w:ascii="Times New Roman" w:hAnsi="Times New Roman" w:cs="Times New Roman"/>
          <w:sz w:val="24"/>
          <w:szCs w:val="24"/>
        </w:rPr>
        <w:t xml:space="preserve"> </w:t>
      </w:r>
      <w:r w:rsidR="006F4408" w:rsidRPr="002F31FC">
        <w:rPr>
          <w:rFonts w:ascii="Times New Roman" w:hAnsi="Times New Roman" w:cs="Times New Roman"/>
          <w:sz w:val="24"/>
          <w:szCs w:val="24"/>
        </w:rPr>
        <w:t>48, 2016</w:t>
      </w:r>
      <w:r w:rsidRPr="002F31FC">
        <w:rPr>
          <w:rFonts w:ascii="Times New Roman" w:hAnsi="Times New Roman" w:cs="Times New Roman"/>
          <w:sz w:val="24"/>
          <w:szCs w:val="24"/>
        </w:rPr>
        <w:t xml:space="preserve"> </w:t>
      </w:r>
      <w:r w:rsidR="006F4408" w:rsidRPr="002F31FC">
        <w:rPr>
          <w:rFonts w:ascii="Times New Roman" w:hAnsi="Times New Roman" w:cs="Times New Roman"/>
          <w:sz w:val="24"/>
          <w:szCs w:val="24"/>
        </w:rPr>
        <w:t>г</w:t>
      </w:r>
      <w:r w:rsidRPr="002F31FC">
        <w:rPr>
          <w:rFonts w:ascii="Times New Roman" w:hAnsi="Times New Roman" w:cs="Times New Roman"/>
          <w:sz w:val="24"/>
          <w:szCs w:val="24"/>
        </w:rPr>
        <w:t>.</w:t>
      </w:r>
    </w:p>
    <w:p w:rsidR="005522D7" w:rsidRPr="002F31FC" w:rsidRDefault="005522D7" w:rsidP="006B14DF">
      <w:pPr>
        <w:ind w:firstLine="709"/>
        <w:contextualSpacing/>
        <w:jc w:val="both"/>
        <w:rPr>
          <w:rFonts w:ascii="Times New Roman" w:hAnsi="Times New Roman" w:cs="Times New Roman"/>
          <w:sz w:val="24"/>
          <w:szCs w:val="24"/>
        </w:rPr>
      </w:pPr>
      <w:r w:rsidRPr="002F31FC">
        <w:rPr>
          <w:rFonts w:ascii="Times New Roman" w:hAnsi="Times New Roman" w:cs="Times New Roman"/>
          <w:sz w:val="24"/>
          <w:szCs w:val="24"/>
        </w:rPr>
        <w:t xml:space="preserve">- </w:t>
      </w:r>
      <w:proofErr w:type="spellStart"/>
      <w:r w:rsidRPr="002F31FC">
        <w:rPr>
          <w:rFonts w:ascii="Times New Roman" w:hAnsi="Times New Roman" w:cs="Times New Roman"/>
          <w:b/>
          <w:sz w:val="24"/>
          <w:szCs w:val="24"/>
        </w:rPr>
        <w:t>Компьютор</w:t>
      </w:r>
      <w:proofErr w:type="spellEnd"/>
      <w:r w:rsidRPr="002F31FC">
        <w:rPr>
          <w:rFonts w:ascii="Times New Roman" w:hAnsi="Times New Roman" w:cs="Times New Roman"/>
          <w:b/>
          <w:sz w:val="24"/>
          <w:szCs w:val="24"/>
        </w:rPr>
        <w:t xml:space="preserve"> </w:t>
      </w:r>
      <w:proofErr w:type="spellStart"/>
      <w:r w:rsidRPr="002F31FC">
        <w:rPr>
          <w:rFonts w:ascii="Times New Roman" w:hAnsi="Times New Roman" w:cs="Times New Roman"/>
          <w:b/>
          <w:sz w:val="24"/>
          <w:szCs w:val="24"/>
          <w:lang w:val="en-US"/>
        </w:rPr>
        <w:t>WiewSonik</w:t>
      </w:r>
      <w:proofErr w:type="spellEnd"/>
      <w:r w:rsidRPr="002F31FC">
        <w:rPr>
          <w:rFonts w:ascii="Times New Roman" w:hAnsi="Times New Roman" w:cs="Times New Roman"/>
          <w:b/>
          <w:sz w:val="24"/>
          <w:szCs w:val="24"/>
        </w:rPr>
        <w:t xml:space="preserve"> </w:t>
      </w:r>
      <w:r w:rsidRPr="002F31FC">
        <w:rPr>
          <w:rFonts w:ascii="Times New Roman" w:hAnsi="Times New Roman" w:cs="Times New Roman"/>
          <w:sz w:val="24"/>
          <w:szCs w:val="24"/>
        </w:rPr>
        <w:t xml:space="preserve">находится по адресу: </w:t>
      </w:r>
      <w:proofErr w:type="spellStart"/>
      <w:r w:rsidRPr="002F31FC">
        <w:rPr>
          <w:rFonts w:ascii="Times New Roman" w:hAnsi="Times New Roman" w:cs="Times New Roman"/>
          <w:sz w:val="24"/>
          <w:szCs w:val="24"/>
        </w:rPr>
        <w:t>г.Мур</w:t>
      </w:r>
      <w:r w:rsidR="002F31FC" w:rsidRPr="002F31FC">
        <w:rPr>
          <w:rFonts w:ascii="Times New Roman" w:hAnsi="Times New Roman" w:cs="Times New Roman"/>
          <w:sz w:val="24"/>
          <w:szCs w:val="24"/>
        </w:rPr>
        <w:t>аши</w:t>
      </w:r>
      <w:proofErr w:type="spellEnd"/>
      <w:r w:rsidR="002F31FC" w:rsidRPr="002F31FC">
        <w:rPr>
          <w:rFonts w:ascii="Times New Roman" w:hAnsi="Times New Roman" w:cs="Times New Roman"/>
          <w:sz w:val="24"/>
          <w:szCs w:val="24"/>
        </w:rPr>
        <w:t>, ул. Маяковского, д.6 оф.12.</w:t>
      </w:r>
    </w:p>
    <w:p w:rsidR="00141491" w:rsidRPr="005522D7" w:rsidRDefault="00141491" w:rsidP="006B14DF">
      <w:pPr>
        <w:ind w:firstLine="709"/>
        <w:contextualSpacing/>
        <w:jc w:val="both"/>
        <w:rPr>
          <w:rFonts w:ascii="Times New Roman" w:hAnsi="Times New Roman" w:cs="Times New Roman"/>
          <w:sz w:val="24"/>
          <w:szCs w:val="24"/>
        </w:rPr>
      </w:pPr>
      <w:r w:rsidRPr="00141491">
        <w:rPr>
          <w:rFonts w:ascii="Times New Roman" w:hAnsi="Times New Roman" w:cs="Times New Roman"/>
          <w:sz w:val="24"/>
          <w:szCs w:val="24"/>
        </w:rPr>
        <w:t>С характеристиками объектов движимого имущества с указанием действующих обременений и установленных при приватизации обременений можно ознакомиться у организатора торгов:</w:t>
      </w:r>
      <w:r w:rsidRPr="00141491">
        <w:rPr>
          <w:rFonts w:ascii="Times New Roman" w:hAnsi="Times New Roman" w:cs="Times New Roman"/>
          <w:bCs/>
          <w:sz w:val="24"/>
          <w:szCs w:val="24"/>
        </w:rPr>
        <w:t xml:space="preserve"> Администрация Мурашинского муниципального округа Кировской области (</w:t>
      </w:r>
      <w:r w:rsidRPr="00141491">
        <w:rPr>
          <w:rFonts w:ascii="Times New Roman" w:hAnsi="Times New Roman" w:cs="Times New Roman"/>
          <w:sz w:val="24"/>
          <w:szCs w:val="24"/>
        </w:rPr>
        <w:t xml:space="preserve">613711, Кировская область, Мурашинский район, г. Мураши, ул. К. Маркса, д. 28, </w:t>
      </w:r>
      <w:proofErr w:type="spellStart"/>
      <w:r w:rsidRPr="00141491">
        <w:rPr>
          <w:rFonts w:ascii="Times New Roman" w:hAnsi="Times New Roman" w:cs="Times New Roman"/>
          <w:sz w:val="24"/>
          <w:szCs w:val="24"/>
        </w:rPr>
        <w:t>каб</w:t>
      </w:r>
      <w:proofErr w:type="spellEnd"/>
      <w:r w:rsidRPr="00141491">
        <w:rPr>
          <w:rFonts w:ascii="Times New Roman" w:hAnsi="Times New Roman" w:cs="Times New Roman"/>
          <w:sz w:val="24"/>
          <w:szCs w:val="24"/>
        </w:rPr>
        <w:t xml:space="preserve">. 305, т. 8(83348) 2-18-54, </w:t>
      </w:r>
      <w:r w:rsidRPr="00141491">
        <w:rPr>
          <w:rFonts w:ascii="Times New Roman" w:hAnsi="Times New Roman" w:cs="Times New Roman"/>
          <w:sz w:val="24"/>
          <w:szCs w:val="24"/>
          <w:lang w:val="en-US"/>
        </w:rPr>
        <w:t>e</w:t>
      </w:r>
      <w:r w:rsidRPr="00141491">
        <w:rPr>
          <w:rFonts w:ascii="Times New Roman" w:hAnsi="Times New Roman" w:cs="Times New Roman"/>
          <w:sz w:val="24"/>
          <w:szCs w:val="24"/>
        </w:rPr>
        <w:t>-</w:t>
      </w:r>
      <w:r w:rsidRPr="00141491">
        <w:rPr>
          <w:rFonts w:ascii="Times New Roman" w:hAnsi="Times New Roman" w:cs="Times New Roman"/>
          <w:sz w:val="24"/>
          <w:szCs w:val="24"/>
          <w:lang w:val="en-US"/>
        </w:rPr>
        <w:t>mail</w:t>
      </w:r>
      <w:r w:rsidRPr="00141491">
        <w:rPr>
          <w:rFonts w:ascii="Times New Roman" w:hAnsi="Times New Roman" w:cs="Times New Roman"/>
          <w:sz w:val="24"/>
          <w:szCs w:val="24"/>
        </w:rPr>
        <w:t xml:space="preserve">: </w:t>
      </w:r>
      <w:proofErr w:type="spellStart"/>
      <w:r w:rsidRPr="00141491">
        <w:rPr>
          <w:rFonts w:ascii="Times New Roman" w:hAnsi="Times New Roman" w:cs="Times New Roman"/>
          <w:sz w:val="24"/>
          <w:szCs w:val="24"/>
          <w:lang w:val="en-US"/>
        </w:rPr>
        <w:t>admmura</w:t>
      </w:r>
      <w:proofErr w:type="spellEnd"/>
      <w:r w:rsidRPr="00141491">
        <w:rPr>
          <w:rFonts w:ascii="Times New Roman" w:hAnsi="Times New Roman" w:cs="Times New Roman"/>
          <w:sz w:val="24"/>
          <w:szCs w:val="24"/>
        </w:rPr>
        <w:t>@</w:t>
      </w:r>
      <w:r w:rsidRPr="00141491">
        <w:rPr>
          <w:rFonts w:ascii="Times New Roman" w:hAnsi="Times New Roman" w:cs="Times New Roman"/>
          <w:sz w:val="24"/>
          <w:szCs w:val="24"/>
          <w:lang w:val="en-US"/>
        </w:rPr>
        <w:t>mail</w:t>
      </w:r>
      <w:r w:rsidRPr="00141491">
        <w:rPr>
          <w:rFonts w:ascii="Times New Roman" w:hAnsi="Times New Roman" w:cs="Times New Roman"/>
          <w:sz w:val="24"/>
          <w:szCs w:val="24"/>
        </w:rPr>
        <w:t>.</w:t>
      </w:r>
      <w:proofErr w:type="spellStart"/>
      <w:r w:rsidRPr="00141491">
        <w:rPr>
          <w:rFonts w:ascii="Times New Roman" w:hAnsi="Times New Roman" w:cs="Times New Roman"/>
          <w:sz w:val="24"/>
          <w:szCs w:val="24"/>
          <w:lang w:val="en-US"/>
        </w:rPr>
        <w:t>ru</w:t>
      </w:r>
      <w:proofErr w:type="spellEnd"/>
      <w:r w:rsidR="006B14DF">
        <w:rPr>
          <w:rFonts w:ascii="Times New Roman" w:hAnsi="Times New Roman" w:cs="Times New Roman"/>
          <w:sz w:val="24"/>
          <w:szCs w:val="24"/>
        </w:rPr>
        <w:t>).</w:t>
      </w:r>
    </w:p>
    <w:p w:rsidR="00D32545" w:rsidRPr="00BD2325" w:rsidRDefault="00D32545" w:rsidP="006B14DF">
      <w:pPr>
        <w:pStyle w:val="af4"/>
        <w:numPr>
          <w:ilvl w:val="0"/>
          <w:numId w:val="41"/>
        </w:numPr>
        <w:spacing w:before="240" w:after="0"/>
        <w:jc w:val="both"/>
        <w:rPr>
          <w:rFonts w:ascii="Times New Roman" w:hAnsi="Times New Roman" w:cs="Times New Roman"/>
          <w:b/>
          <w:color w:val="000000"/>
          <w:sz w:val="24"/>
          <w:szCs w:val="24"/>
          <w:u w:val="single"/>
        </w:rPr>
      </w:pPr>
      <w:r w:rsidRPr="00BD2325">
        <w:rPr>
          <w:rFonts w:ascii="Times New Roman" w:hAnsi="Times New Roman" w:cs="Times New Roman"/>
          <w:b/>
          <w:color w:val="000000"/>
          <w:sz w:val="24"/>
          <w:szCs w:val="24"/>
          <w:u w:val="single"/>
        </w:rPr>
        <w:t>Задаток</w:t>
      </w:r>
    </w:p>
    <w:p w:rsidR="00BD2325" w:rsidRPr="00BD2325" w:rsidRDefault="00D32545" w:rsidP="006B14DF">
      <w:pPr>
        <w:pStyle w:val="af4"/>
        <w:numPr>
          <w:ilvl w:val="1"/>
          <w:numId w:val="41"/>
        </w:numPr>
        <w:autoSpaceDE w:val="0"/>
        <w:autoSpaceDN w:val="0"/>
        <w:adjustRightInd w:val="0"/>
        <w:spacing w:after="0"/>
        <w:ind w:left="0" w:firstLine="709"/>
        <w:jc w:val="both"/>
        <w:outlineLvl w:val="0"/>
        <w:rPr>
          <w:rFonts w:ascii="Times New Roman" w:eastAsia="Calibri" w:hAnsi="Times New Roman" w:cs="Times New Roman"/>
          <w:bCs/>
          <w:color w:val="000000"/>
          <w:sz w:val="24"/>
          <w:szCs w:val="24"/>
        </w:rPr>
      </w:pPr>
      <w:r w:rsidRPr="00BD2325">
        <w:rPr>
          <w:rFonts w:ascii="Times New Roman" w:hAnsi="Times New Roman" w:cs="Times New Roman"/>
          <w:color w:val="auto"/>
          <w:sz w:val="24"/>
          <w:szCs w:val="24"/>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Суммы задатков возвращаются участникам аукциона, за исключением его победителя либо лица, признанного единственным участником аукциона, в течение пяти дней с даты подведения итогов аукциона.</w:t>
      </w:r>
    </w:p>
    <w:p w:rsidR="00D32545" w:rsidRPr="00BD2325" w:rsidRDefault="00D32545" w:rsidP="006B14DF">
      <w:pPr>
        <w:pStyle w:val="af4"/>
        <w:numPr>
          <w:ilvl w:val="1"/>
          <w:numId w:val="41"/>
        </w:numPr>
        <w:autoSpaceDE w:val="0"/>
        <w:autoSpaceDN w:val="0"/>
        <w:adjustRightInd w:val="0"/>
        <w:spacing w:after="0"/>
        <w:ind w:left="0" w:firstLine="709"/>
        <w:jc w:val="both"/>
        <w:outlineLvl w:val="0"/>
        <w:rPr>
          <w:rFonts w:ascii="Times New Roman" w:eastAsia="Calibri" w:hAnsi="Times New Roman" w:cs="Times New Roman"/>
          <w:bCs/>
          <w:color w:val="000000"/>
          <w:sz w:val="24"/>
          <w:szCs w:val="24"/>
        </w:rPr>
      </w:pPr>
      <w:r w:rsidRPr="00BD2325">
        <w:rPr>
          <w:rFonts w:ascii="Times New Roman" w:eastAsia="Calibri" w:hAnsi="Times New Roman" w:cs="Times New Roman"/>
          <w:bCs/>
          <w:color w:val="000000"/>
          <w:sz w:val="24"/>
          <w:szCs w:val="24"/>
        </w:rPr>
        <w:t>Лицам, перечислившим задаток для участия в аукционе, денежные средства возвращаются в следующем порядке:</w:t>
      </w:r>
    </w:p>
    <w:p w:rsidR="00D32545" w:rsidRPr="00D32545" w:rsidRDefault="00D32545" w:rsidP="006B14DF">
      <w:pPr>
        <w:spacing w:after="0"/>
        <w:ind w:firstLine="709"/>
        <w:jc w:val="both"/>
        <w:rPr>
          <w:rFonts w:ascii="Times New Roman" w:eastAsia="Calibri" w:hAnsi="Times New Roman" w:cs="Times New Roman"/>
          <w:color w:val="000000"/>
          <w:sz w:val="24"/>
          <w:szCs w:val="24"/>
        </w:rPr>
      </w:pPr>
      <w:r w:rsidRPr="00D32545">
        <w:rPr>
          <w:rFonts w:ascii="Times New Roman" w:eastAsia="Calibri" w:hAnsi="Times New Roman" w:cs="Times New Roman"/>
          <w:color w:val="000000"/>
          <w:sz w:val="24"/>
          <w:szCs w:val="24"/>
        </w:rPr>
        <w:t xml:space="preserve">а) участникам, за исключением победителя, </w:t>
      </w:r>
      <w:r w:rsidRPr="00D32545">
        <w:rPr>
          <w:rFonts w:ascii="Times New Roman" w:hAnsi="Times New Roman" w:cs="Times New Roman"/>
          <w:color w:val="auto"/>
          <w:sz w:val="24"/>
          <w:szCs w:val="24"/>
        </w:rPr>
        <w:t xml:space="preserve">либо лица, признанного единственным участником аукциона, </w:t>
      </w:r>
      <w:r w:rsidRPr="00D32545">
        <w:rPr>
          <w:rFonts w:ascii="Times New Roman" w:eastAsia="Calibri" w:hAnsi="Times New Roman" w:cs="Times New Roman"/>
          <w:color w:val="000000"/>
          <w:sz w:val="24"/>
          <w:szCs w:val="24"/>
        </w:rPr>
        <w:t>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D32545" w:rsidRPr="00D32545" w:rsidRDefault="00D32545" w:rsidP="006B14DF">
      <w:pPr>
        <w:spacing w:after="0"/>
        <w:ind w:firstLine="709"/>
        <w:jc w:val="both"/>
        <w:rPr>
          <w:rFonts w:ascii="Times New Roman" w:hAnsi="Times New Roman" w:cs="Times New Roman"/>
          <w:color w:val="000000"/>
          <w:sz w:val="24"/>
          <w:szCs w:val="24"/>
        </w:rPr>
      </w:pPr>
      <w:r w:rsidRPr="00D32545">
        <w:rPr>
          <w:rFonts w:ascii="Times New Roman" w:eastAsia="Calibri" w:hAnsi="Times New Roman" w:cs="Times New Roman"/>
          <w:color w:val="000000"/>
          <w:sz w:val="24"/>
          <w:szCs w:val="24"/>
        </w:rPr>
        <w:lastRenderedPageBreak/>
        <w:t>б) претендентам</w:t>
      </w:r>
      <w:r w:rsidRPr="00D32545">
        <w:rPr>
          <w:rFonts w:ascii="Times New Roman" w:hAnsi="Times New Roman" w:cs="Times New Roman"/>
          <w:color w:val="000000"/>
          <w:sz w:val="24"/>
          <w:szCs w:val="24"/>
        </w:rPr>
        <w:t>, не допущенным к участию в продаже имущества,</w:t>
      </w:r>
      <w:r w:rsidRPr="00D32545">
        <w:rPr>
          <w:rFonts w:ascii="Times New Roman" w:eastAsia="Calibri" w:hAnsi="Times New Roman" w:cs="Times New Roman"/>
          <w:color w:val="000000"/>
          <w:sz w:val="24"/>
          <w:szCs w:val="24"/>
        </w:rPr>
        <w:t xml:space="preserve"> а также претендентам, отозвавшим заявки не позднее дня окончания приема заявок, </w:t>
      </w:r>
      <w:r w:rsidRPr="00D32545">
        <w:rPr>
          <w:rFonts w:ascii="Times New Roman" w:hAnsi="Times New Roman" w:cs="Times New Roman"/>
          <w:color w:val="000000"/>
          <w:sz w:val="24"/>
          <w:szCs w:val="24"/>
        </w:rPr>
        <w:t>- в течение 5 календарных дней со дня подписания протокола о признании претендентов участниками.</w:t>
      </w:r>
    </w:p>
    <w:p w:rsidR="00D32545" w:rsidRPr="00D32545" w:rsidRDefault="00D32545" w:rsidP="006B14DF">
      <w:pPr>
        <w:autoSpaceDE w:val="0"/>
        <w:autoSpaceDN w:val="0"/>
        <w:adjustRightInd w:val="0"/>
        <w:spacing w:after="0"/>
        <w:ind w:firstLine="709"/>
        <w:jc w:val="both"/>
        <w:outlineLvl w:val="0"/>
        <w:rPr>
          <w:rFonts w:ascii="Times New Roman" w:eastAsia="Calibri" w:hAnsi="Times New Roman" w:cs="Times New Roman"/>
          <w:bCs/>
          <w:color w:val="000000"/>
          <w:sz w:val="24"/>
          <w:szCs w:val="24"/>
        </w:rPr>
      </w:pPr>
      <w:r w:rsidRPr="00D32545">
        <w:rPr>
          <w:rFonts w:ascii="Times New Roman" w:eastAsia="Calibri" w:hAnsi="Times New Roman" w:cs="Times New Roman"/>
          <w:bCs/>
          <w:color w:val="auto"/>
          <w:sz w:val="24"/>
          <w:szCs w:val="24"/>
        </w:rPr>
        <w:t xml:space="preserve">Задаток, перечисленный победителем аукциона, либо лица, признанного единственным участником аукциона, засчитывается в сумму платежа по договору купли-продажи </w:t>
      </w:r>
      <w:r w:rsidRPr="00D32545">
        <w:rPr>
          <w:rFonts w:ascii="Times New Roman" w:eastAsia="Calibri" w:hAnsi="Times New Roman" w:cs="Times New Roman"/>
          <w:bCs/>
          <w:color w:val="000000"/>
          <w:sz w:val="24"/>
          <w:szCs w:val="24"/>
        </w:rPr>
        <w:t>в установленном порядке в течение 5 календарных дней со дня истечения срока, установленного для заключения договора купли-продажи имущества.</w:t>
      </w:r>
    </w:p>
    <w:p w:rsidR="00D32545" w:rsidRPr="00BD2325" w:rsidRDefault="00D32545" w:rsidP="006B14DF">
      <w:pPr>
        <w:pStyle w:val="af4"/>
        <w:numPr>
          <w:ilvl w:val="1"/>
          <w:numId w:val="41"/>
        </w:numPr>
        <w:spacing w:after="0"/>
        <w:ind w:left="0" w:firstLine="709"/>
        <w:jc w:val="both"/>
        <w:rPr>
          <w:rFonts w:ascii="Times New Roman" w:hAnsi="Times New Roman" w:cs="Times New Roman"/>
          <w:color w:val="000000"/>
          <w:sz w:val="24"/>
          <w:szCs w:val="24"/>
        </w:rPr>
      </w:pPr>
      <w:r w:rsidRPr="00BD2325">
        <w:rPr>
          <w:rFonts w:ascii="Times New Roman" w:hAnsi="Times New Roman" w:cs="Times New Roman"/>
          <w:color w:val="000000"/>
          <w:sz w:val="24"/>
          <w:szCs w:val="24"/>
        </w:rPr>
        <w:t xml:space="preserve">Сумма задатка не возвращается при уклонении или отказе победителя аукциона, </w:t>
      </w:r>
      <w:r w:rsidRPr="00BD2325">
        <w:rPr>
          <w:rFonts w:ascii="Times New Roman" w:hAnsi="Times New Roman" w:cs="Times New Roman"/>
          <w:color w:val="auto"/>
          <w:sz w:val="24"/>
          <w:szCs w:val="24"/>
        </w:rPr>
        <w:t>либо лица, признанного единственным участником аукциона</w:t>
      </w:r>
      <w:r w:rsidRPr="00BD2325">
        <w:rPr>
          <w:rFonts w:ascii="Times New Roman" w:hAnsi="Times New Roman" w:cs="Times New Roman"/>
          <w:color w:val="000000"/>
          <w:sz w:val="24"/>
          <w:szCs w:val="24"/>
        </w:rPr>
        <w:t>:</w:t>
      </w:r>
    </w:p>
    <w:p w:rsidR="00D32545" w:rsidRPr="00D32545" w:rsidRDefault="00D32545" w:rsidP="006B14DF">
      <w:pPr>
        <w:spacing w:after="0"/>
        <w:ind w:firstLine="709"/>
        <w:jc w:val="both"/>
        <w:rPr>
          <w:rFonts w:ascii="Times New Roman" w:hAnsi="Times New Roman" w:cs="Times New Roman"/>
          <w:color w:val="000000"/>
          <w:sz w:val="24"/>
          <w:szCs w:val="24"/>
        </w:rPr>
      </w:pPr>
      <w:r w:rsidRPr="00D32545">
        <w:rPr>
          <w:rFonts w:ascii="Times New Roman" w:hAnsi="Times New Roman" w:cs="Times New Roman"/>
          <w:color w:val="000000"/>
          <w:sz w:val="24"/>
          <w:szCs w:val="24"/>
        </w:rPr>
        <w:t xml:space="preserve">- от заключения в течение пяти рабочих дней со дня подведения итогов аукциона договора купли-продажи (результаты аукциона аннулируются Продавцом); </w:t>
      </w:r>
    </w:p>
    <w:p w:rsidR="00D32545" w:rsidRPr="00D32545" w:rsidRDefault="00D32545" w:rsidP="006B14DF">
      <w:pPr>
        <w:spacing w:after="0"/>
        <w:ind w:firstLine="709"/>
        <w:jc w:val="both"/>
        <w:rPr>
          <w:rFonts w:ascii="Times New Roman" w:hAnsi="Times New Roman" w:cs="Times New Roman"/>
          <w:color w:val="000000"/>
          <w:sz w:val="24"/>
          <w:szCs w:val="24"/>
        </w:rPr>
      </w:pPr>
      <w:r w:rsidRPr="00D32545">
        <w:rPr>
          <w:rFonts w:ascii="Times New Roman" w:hAnsi="Times New Roman" w:cs="Times New Roman"/>
          <w:color w:val="000000"/>
          <w:sz w:val="24"/>
          <w:szCs w:val="24"/>
        </w:rPr>
        <w:t>- от исполнения покупателем обязательств по оплате по договору купли-продажи.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rPr>
      </w:pPr>
      <w:r w:rsidRPr="00D32545">
        <w:rPr>
          <w:rFonts w:ascii="Times New Roman" w:eastAsia="Calibri" w:hAnsi="Times New Roman" w:cs="Times New Roman"/>
          <w:bCs/>
          <w:color w:val="000000"/>
          <w:sz w:val="24"/>
          <w:szCs w:val="24"/>
        </w:rPr>
        <w:t xml:space="preserve">К участию в аукционе допускаются лица, признаваемые в соответствии со статьей 5 </w:t>
      </w:r>
      <w:r w:rsidRPr="00D32545">
        <w:rPr>
          <w:rFonts w:ascii="Times New Roman" w:hAnsi="Times New Roman" w:cs="Times New Roman"/>
          <w:color w:val="auto"/>
          <w:sz w:val="24"/>
          <w:szCs w:val="24"/>
          <w:lang w:eastAsia="en-US"/>
        </w:rPr>
        <w:t>Закона о приватизации</w:t>
      </w:r>
      <w:r w:rsidRPr="00D32545">
        <w:rPr>
          <w:rFonts w:ascii="Times New Roman" w:eastAsia="Calibri" w:hAnsi="Times New Roman" w:cs="Times New Roman"/>
          <w:bCs/>
          <w:color w:val="000000"/>
          <w:sz w:val="24"/>
          <w:szCs w:val="24"/>
        </w:rPr>
        <w:t xml:space="preserve"> Покупателями, своевременно подавшие заявку и представившие надлежащим образом оформл</w:t>
      </w:r>
      <w:r w:rsidR="00BD2325">
        <w:rPr>
          <w:rFonts w:ascii="Times New Roman" w:eastAsia="Calibri" w:hAnsi="Times New Roman" w:cs="Times New Roman"/>
          <w:bCs/>
          <w:color w:val="000000"/>
          <w:sz w:val="24"/>
          <w:szCs w:val="24"/>
        </w:rPr>
        <w:t xml:space="preserve">енные документы в соответствии </w:t>
      </w:r>
      <w:r w:rsidRPr="00D32545">
        <w:rPr>
          <w:rFonts w:ascii="Times New Roman" w:eastAsia="Calibri" w:hAnsi="Times New Roman" w:cs="Times New Roman"/>
          <w:bCs/>
          <w:color w:val="000000"/>
          <w:sz w:val="24"/>
          <w:szCs w:val="24"/>
        </w:rPr>
        <w:t>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rsidR="00D32545" w:rsidRPr="00BD2325" w:rsidRDefault="00D32545" w:rsidP="006B14DF">
      <w:pPr>
        <w:pStyle w:val="af4"/>
        <w:widowControl w:val="0"/>
        <w:numPr>
          <w:ilvl w:val="0"/>
          <w:numId w:val="41"/>
        </w:numPr>
        <w:spacing w:before="240" w:after="0"/>
        <w:ind w:left="0" w:firstLine="709"/>
        <w:jc w:val="both"/>
        <w:rPr>
          <w:rFonts w:ascii="Times New Roman" w:eastAsia="Calibri" w:hAnsi="Times New Roman" w:cs="Times New Roman"/>
          <w:b/>
          <w:bCs/>
          <w:color w:val="000000"/>
          <w:sz w:val="24"/>
          <w:szCs w:val="24"/>
          <w:u w:val="single"/>
          <w:lang w:eastAsia="en-US"/>
        </w:rPr>
      </w:pPr>
      <w:r w:rsidRPr="00BD2325">
        <w:rPr>
          <w:rFonts w:ascii="Times New Roman" w:eastAsia="Calibri" w:hAnsi="Times New Roman" w:cs="Times New Roman"/>
          <w:b/>
          <w:bCs/>
          <w:color w:val="000000"/>
          <w:sz w:val="24"/>
          <w:szCs w:val="24"/>
          <w:u w:val="single"/>
          <w:lang w:eastAsia="en-US"/>
        </w:rPr>
        <w:t>Исчерпывающий перечень представляемых участниками продажи документов, требования к их оформлению:</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b/>
          <w:color w:val="auto"/>
          <w:sz w:val="24"/>
          <w:szCs w:val="24"/>
          <w:lang w:eastAsia="en-US"/>
        </w:rPr>
      </w:pPr>
      <w:r w:rsidRPr="00D32545">
        <w:rPr>
          <w:rFonts w:ascii="Times New Roman" w:eastAsia="Calibri" w:hAnsi="Times New Roman" w:cs="Times New Roman"/>
          <w:bCs/>
          <w:color w:val="000000"/>
          <w:sz w:val="24"/>
          <w:szCs w:val="24"/>
        </w:rPr>
        <w:t>Заявка (приложение №1 к информационному сообщению) подается путем заполнения ее электронной формы (заполненный файл с заявкой загружается на электронную площадку),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предусмотренных Федеральным законом о приватизации</w:t>
      </w:r>
      <w:r w:rsidR="00BD2325">
        <w:rPr>
          <w:rFonts w:ascii="Times New Roman" w:eastAsia="Calibri" w:hAnsi="Times New Roman" w:cs="Times New Roman"/>
          <w:bCs/>
          <w:color w:val="000000"/>
          <w:sz w:val="24"/>
          <w:szCs w:val="24"/>
        </w:rPr>
        <w:t>.</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Одновременно с заявкой претенденты представляют следующие документы:</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Юридические лица:</w:t>
      </w:r>
    </w:p>
    <w:p w:rsidR="00D32545" w:rsidRPr="00D32545" w:rsidRDefault="00D32545" w:rsidP="006B14DF">
      <w:pPr>
        <w:widowControl w:val="0"/>
        <w:tabs>
          <w:tab w:val="left" w:pos="0"/>
          <w:tab w:val="left" w:pos="1418"/>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
          <w:bCs/>
          <w:color w:val="000000"/>
          <w:sz w:val="24"/>
          <w:szCs w:val="24"/>
        </w:rPr>
      </w:pPr>
      <w:r w:rsidRPr="00D32545">
        <w:rPr>
          <w:rFonts w:ascii="Times New Roman" w:eastAsia="Calibri" w:hAnsi="Times New Roman" w:cs="Times New Roman"/>
          <w:b/>
          <w:bCs/>
          <w:color w:val="000000"/>
          <w:sz w:val="24"/>
          <w:szCs w:val="24"/>
        </w:rPr>
        <w:t>-</w:t>
      </w:r>
      <w:r w:rsidR="00BD2325">
        <w:rPr>
          <w:rFonts w:ascii="Times New Roman" w:eastAsia="Calibri" w:hAnsi="Times New Roman" w:cs="Times New Roman"/>
          <w:b/>
          <w:bCs/>
          <w:color w:val="000000"/>
          <w:sz w:val="24"/>
          <w:szCs w:val="24"/>
        </w:rPr>
        <w:tab/>
      </w:r>
      <w:r w:rsidRPr="00D32545">
        <w:rPr>
          <w:rFonts w:ascii="Times New Roman" w:eastAsia="Calibri" w:hAnsi="Times New Roman" w:cs="Times New Roman"/>
          <w:bCs/>
          <w:color w:val="000000"/>
          <w:sz w:val="24"/>
          <w:szCs w:val="24"/>
        </w:rPr>
        <w:t>заявка на участие в продаже, заполненная в форме электронного документа (Приложение № 1);</w:t>
      </w:r>
    </w:p>
    <w:p w:rsidR="00D32545" w:rsidRPr="00D32545" w:rsidRDefault="00BD2325" w:rsidP="006B14DF">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r>
      <w:r w:rsidR="00D32545" w:rsidRPr="00D32545">
        <w:rPr>
          <w:rFonts w:ascii="Times New Roman" w:hAnsi="Times New Roman" w:cs="Times New Roman"/>
          <w:color w:val="auto"/>
          <w:sz w:val="24"/>
          <w:szCs w:val="24"/>
        </w:rPr>
        <w:t>заверенные копии учредительных документов;</w:t>
      </w:r>
    </w:p>
    <w:p w:rsidR="00D32545" w:rsidRPr="00D32545" w:rsidRDefault="00BD2325" w:rsidP="006B14DF">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r>
      <w:r w:rsidR="00D32545" w:rsidRPr="00D32545">
        <w:rPr>
          <w:rFonts w:ascii="Times New Roman" w:hAnsi="Times New Roman" w:cs="Times New Roman"/>
          <w:color w:val="auto"/>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32545" w:rsidRPr="00D32545" w:rsidRDefault="00BD2325" w:rsidP="006B14DF">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r>
      <w:r w:rsidR="00D32545" w:rsidRPr="00D32545">
        <w:rPr>
          <w:rFonts w:ascii="Times New Roman" w:hAnsi="Times New Roman" w:cs="Times New Roman"/>
          <w:color w:val="auto"/>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cs="Times New Roman"/>
          <w:color w:val="auto"/>
          <w:sz w:val="24"/>
          <w:szCs w:val="24"/>
        </w:rPr>
        <w:t>дического лица без доверенности.</w:t>
      </w:r>
    </w:p>
    <w:p w:rsidR="00D32545" w:rsidRPr="00D04C48"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
          <w:bCs/>
          <w:color w:val="000000"/>
          <w:sz w:val="24"/>
          <w:szCs w:val="24"/>
        </w:rPr>
      </w:pPr>
      <w:r w:rsidRPr="00D32545">
        <w:rPr>
          <w:rFonts w:ascii="Times New Roman" w:eastAsia="Calibri" w:hAnsi="Times New Roman" w:cs="Times New Roman"/>
          <w:b/>
          <w:bCs/>
          <w:color w:val="000000"/>
          <w:sz w:val="24"/>
          <w:szCs w:val="24"/>
        </w:rPr>
        <w:t>Файл с заявкой и документы необходимо загрузить на электронную площадку.</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Физические лица:</w:t>
      </w:r>
    </w:p>
    <w:p w:rsidR="00D32545" w:rsidRPr="00D32545" w:rsidRDefault="00D32545" w:rsidP="006B14DF">
      <w:pPr>
        <w:widowControl w:val="0"/>
        <w:tabs>
          <w:tab w:val="left" w:pos="284"/>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
          <w:bCs/>
          <w:color w:val="000000"/>
          <w:sz w:val="24"/>
          <w:szCs w:val="24"/>
        </w:rPr>
      </w:pPr>
      <w:r w:rsidRPr="00D32545">
        <w:rPr>
          <w:rFonts w:ascii="Times New Roman" w:eastAsia="Calibri" w:hAnsi="Times New Roman" w:cs="Times New Roman"/>
          <w:b/>
          <w:bCs/>
          <w:color w:val="000000"/>
          <w:sz w:val="24"/>
          <w:szCs w:val="24"/>
        </w:rPr>
        <w:t>-</w:t>
      </w:r>
      <w:r w:rsidR="00407805">
        <w:rPr>
          <w:rFonts w:ascii="Times New Roman" w:eastAsia="Calibri" w:hAnsi="Times New Roman" w:cs="Times New Roman"/>
          <w:b/>
          <w:bCs/>
          <w:color w:val="000000"/>
          <w:sz w:val="24"/>
          <w:szCs w:val="24"/>
        </w:rPr>
        <w:tab/>
      </w:r>
      <w:r w:rsidRPr="00D32545">
        <w:rPr>
          <w:rFonts w:ascii="Times New Roman" w:eastAsia="Calibri" w:hAnsi="Times New Roman" w:cs="Times New Roman"/>
          <w:bCs/>
          <w:color w:val="000000"/>
          <w:sz w:val="24"/>
          <w:szCs w:val="24"/>
        </w:rPr>
        <w:t>заявка на участие в продаже, заполненная в форме электронного документа (Приложение № 1);</w:t>
      </w:r>
    </w:p>
    <w:p w:rsidR="00407805" w:rsidRPr="00D32545" w:rsidRDefault="00D32545" w:rsidP="006B14DF">
      <w:pPr>
        <w:tabs>
          <w:tab w:val="left" w:pos="284"/>
          <w:tab w:val="left" w:pos="1134"/>
        </w:tabs>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lastRenderedPageBreak/>
        <w:t>-</w:t>
      </w:r>
      <w:r w:rsidR="00407805">
        <w:rPr>
          <w:rFonts w:ascii="Times New Roman" w:hAnsi="Times New Roman" w:cs="Times New Roman"/>
          <w:color w:val="auto"/>
          <w:sz w:val="24"/>
          <w:szCs w:val="24"/>
        </w:rPr>
        <w:tab/>
      </w:r>
      <w:r w:rsidRPr="00D32545">
        <w:rPr>
          <w:rFonts w:ascii="Times New Roman" w:hAnsi="Times New Roman" w:cs="Times New Roman"/>
          <w:color w:val="auto"/>
          <w:sz w:val="24"/>
          <w:szCs w:val="24"/>
        </w:rPr>
        <w:t>копию документа, удостоверяющего личность (всех его листов).</w:t>
      </w:r>
    </w:p>
    <w:p w:rsid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
          <w:bCs/>
          <w:color w:val="000000"/>
          <w:sz w:val="24"/>
          <w:szCs w:val="24"/>
        </w:rPr>
      </w:pPr>
      <w:r w:rsidRPr="00D32545">
        <w:rPr>
          <w:rFonts w:ascii="Times New Roman" w:eastAsia="Calibri" w:hAnsi="Times New Roman" w:cs="Times New Roman"/>
          <w:b/>
          <w:bCs/>
          <w:color w:val="000000"/>
          <w:sz w:val="24"/>
          <w:szCs w:val="24"/>
        </w:rPr>
        <w:t>Файл с заявкой и документы необходимо загрузить на электронную площадку.</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rPr>
      </w:pPr>
      <w:r w:rsidRPr="00D32545">
        <w:rPr>
          <w:rFonts w:ascii="Times New Roman" w:eastAsia="Calibri" w:hAnsi="Times New Roman" w:cs="Times New Roman"/>
          <w:bCs/>
          <w:color w:val="00000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rPr>
      </w:pPr>
      <w:r w:rsidRPr="00D32545">
        <w:rPr>
          <w:rFonts w:ascii="Times New Roman" w:eastAsia="Calibri" w:hAnsi="Times New Roman" w:cs="Times New Roman"/>
          <w:bCs/>
          <w:color w:val="000000"/>
          <w:sz w:val="24"/>
          <w:szCs w:val="24"/>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Заявка и иные представленные одновременно с ней документы подаются в форме электронных документов.</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При приеме заявок от Претендентов Организатор обеспечивает конфиденциальность данных о Претендентах и участниках.</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решении о признании их участниками либо об отказе в допуске к участию в продаже имущества.</w:t>
      </w:r>
    </w:p>
    <w:p w:rsidR="00D32545" w:rsidRPr="00D32545"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545" w:rsidRPr="00E823A1" w:rsidRDefault="00D32545" w:rsidP="006B14DF">
      <w:pPr>
        <w:pStyle w:val="af4"/>
        <w:widowControl w:val="0"/>
        <w:numPr>
          <w:ilvl w:val="0"/>
          <w:numId w:val="41"/>
        </w:numPr>
        <w:tabs>
          <w:tab w:val="left" w:pos="426"/>
          <w:tab w:val="left" w:pos="1418"/>
          <w:tab w:val="left" w:pos="3540"/>
          <w:tab w:val="left" w:pos="4248"/>
          <w:tab w:val="left" w:pos="4956"/>
          <w:tab w:val="left" w:pos="5664"/>
          <w:tab w:val="left" w:pos="6372"/>
          <w:tab w:val="left" w:pos="7080"/>
          <w:tab w:val="left" w:pos="7788"/>
          <w:tab w:val="left" w:pos="8496"/>
          <w:tab w:val="left" w:pos="9204"/>
          <w:tab w:val="left" w:pos="9912"/>
        </w:tabs>
        <w:spacing w:before="240" w:after="0"/>
        <w:ind w:left="0" w:firstLine="709"/>
        <w:jc w:val="both"/>
        <w:rPr>
          <w:rFonts w:ascii="Times New Roman" w:eastAsia="Calibri" w:hAnsi="Times New Roman" w:cs="Times New Roman"/>
          <w:b/>
          <w:bCs/>
          <w:color w:val="000000"/>
          <w:sz w:val="24"/>
          <w:szCs w:val="24"/>
          <w:lang w:eastAsia="en-US"/>
        </w:rPr>
      </w:pPr>
      <w:r w:rsidRPr="00E823A1">
        <w:rPr>
          <w:rFonts w:ascii="Times New Roman" w:eastAsia="Calibri" w:hAnsi="Times New Roman" w:cs="Times New Roman"/>
          <w:b/>
          <w:bCs/>
          <w:color w:val="000000"/>
          <w:sz w:val="24"/>
          <w:szCs w:val="24"/>
          <w:u w:val="single"/>
          <w:lang w:eastAsia="en-US"/>
        </w:rPr>
        <w:t>Порядок ознакомления участников торгов с условиями договора</w:t>
      </w:r>
      <w:r w:rsidRPr="00E823A1">
        <w:rPr>
          <w:rFonts w:ascii="Times New Roman" w:eastAsia="Calibri" w:hAnsi="Times New Roman" w:cs="Times New Roman"/>
          <w:b/>
          <w:bCs/>
          <w:color w:val="000000"/>
          <w:sz w:val="24"/>
          <w:szCs w:val="24"/>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недвижимого имущества.</w:t>
      </w:r>
    </w:p>
    <w:p w:rsidR="00D32545" w:rsidRPr="005479CC"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noProof/>
          <w:color w:val="000000"/>
          <w:sz w:val="24"/>
          <w:szCs w:val="24"/>
          <w:lang w:eastAsia="en-US"/>
        </w:rPr>
      </w:pPr>
      <w:r w:rsidRPr="00D32545">
        <w:rPr>
          <w:rFonts w:ascii="Times New Roman" w:eastAsia="Calibri" w:hAnsi="Times New Roman" w:cs="Times New Roman"/>
          <w:bCs/>
          <w:color w:val="000000"/>
          <w:sz w:val="24"/>
          <w:szCs w:val="24"/>
          <w:lang w:eastAsia="en-US"/>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 </w:t>
      </w:r>
      <w:hyperlink r:id="rId11">
        <w:r w:rsidR="005479CC">
          <w:rPr>
            <w:rStyle w:val="-"/>
            <w:rFonts w:ascii="Times New Roman" w:hAnsi="Times New Roman"/>
            <w:sz w:val="24"/>
            <w:szCs w:val="24"/>
          </w:rPr>
          <w:t>www.torgi.gov.ru</w:t>
        </w:r>
      </w:hyperlink>
      <w:r w:rsidRPr="00D32545">
        <w:rPr>
          <w:rFonts w:ascii="Times New Roman" w:eastAsia="Calibri" w:hAnsi="Times New Roman" w:cs="Times New Roman"/>
          <w:bCs/>
          <w:color w:val="000000"/>
          <w:sz w:val="24"/>
          <w:szCs w:val="24"/>
          <w:lang w:eastAsia="en-US"/>
        </w:rPr>
        <w:t xml:space="preserve">, </w:t>
      </w:r>
      <w:r w:rsidR="000E0B5A" w:rsidRPr="00A42F19">
        <w:rPr>
          <w:rFonts w:ascii="Times New Roman" w:eastAsia="Calibri" w:hAnsi="Times New Roman" w:cs="Times New Roman"/>
          <w:bCs/>
          <w:color w:val="0563C1"/>
          <w:sz w:val="24"/>
          <w:szCs w:val="24"/>
          <w:u w:val="single"/>
          <w:lang w:eastAsia="en-US"/>
        </w:rPr>
        <w:t>https://admmura.gosuslugi.ru/</w:t>
      </w:r>
      <w:r w:rsidR="00407805">
        <w:rPr>
          <w:rFonts w:ascii="Times New Roman" w:eastAsia="Calibri" w:hAnsi="Times New Roman" w:cs="Times New Roman"/>
          <w:bCs/>
          <w:color w:val="000000"/>
          <w:sz w:val="24"/>
          <w:szCs w:val="24"/>
          <w:lang w:eastAsia="en-US"/>
        </w:rPr>
        <w:t xml:space="preserve"> </w:t>
      </w:r>
      <w:r w:rsidRPr="00D32545">
        <w:rPr>
          <w:rFonts w:ascii="Times New Roman" w:eastAsia="Calibri" w:hAnsi="Times New Roman" w:cs="Times New Roman"/>
          <w:bCs/>
          <w:color w:val="000000"/>
          <w:sz w:val="24"/>
          <w:szCs w:val="24"/>
          <w:lang w:eastAsia="en-US"/>
        </w:rPr>
        <w:t xml:space="preserve">и на электронной площадке </w:t>
      </w:r>
      <w:hyperlink r:id="rId12" w:history="1">
        <w:r w:rsidR="005479CC" w:rsidRPr="00E3507F">
          <w:rPr>
            <w:rStyle w:val="af9"/>
            <w:rFonts w:ascii="Times New Roman" w:hAnsi="Times New Roman" w:cs="Times New Roman"/>
            <w:noProof/>
            <w:sz w:val="24"/>
            <w:szCs w:val="24"/>
            <w:lang w:val="en-US" w:eastAsia="en-US"/>
          </w:rPr>
          <w:t>www</w:t>
        </w:r>
        <w:r w:rsidR="005479CC" w:rsidRPr="00E3507F">
          <w:rPr>
            <w:rStyle w:val="af9"/>
            <w:rFonts w:ascii="Times New Roman" w:hAnsi="Times New Roman" w:cs="Times New Roman"/>
            <w:noProof/>
            <w:sz w:val="24"/>
            <w:szCs w:val="24"/>
            <w:lang w:eastAsia="en-US"/>
          </w:rPr>
          <w:t>.</w:t>
        </w:r>
        <w:r w:rsidR="005479CC" w:rsidRPr="00E3507F">
          <w:rPr>
            <w:rStyle w:val="af9"/>
            <w:rFonts w:ascii="Times New Roman" w:hAnsi="Times New Roman" w:cs="Times New Roman"/>
            <w:noProof/>
            <w:sz w:val="24"/>
            <w:szCs w:val="24"/>
            <w:lang w:val="en-US" w:eastAsia="en-US"/>
          </w:rPr>
          <w:t>fabrikant</w:t>
        </w:r>
        <w:r w:rsidR="005479CC" w:rsidRPr="00E3507F">
          <w:rPr>
            <w:rStyle w:val="af9"/>
            <w:rFonts w:ascii="Times New Roman" w:hAnsi="Times New Roman" w:cs="Times New Roman"/>
            <w:noProof/>
            <w:sz w:val="24"/>
            <w:szCs w:val="24"/>
            <w:lang w:eastAsia="en-US"/>
          </w:rPr>
          <w:t>.</w:t>
        </w:r>
        <w:r w:rsidR="005479CC" w:rsidRPr="00E3507F">
          <w:rPr>
            <w:rStyle w:val="af9"/>
            <w:rFonts w:ascii="Times New Roman" w:hAnsi="Times New Roman" w:cs="Times New Roman"/>
            <w:noProof/>
            <w:sz w:val="24"/>
            <w:szCs w:val="24"/>
            <w:lang w:val="en-US" w:eastAsia="en-US"/>
          </w:rPr>
          <w:t>ru</w:t>
        </w:r>
      </w:hyperlink>
      <w:r w:rsidR="005479CC">
        <w:rPr>
          <w:rFonts w:ascii="Times New Roman" w:hAnsi="Times New Roman" w:cs="Times New Roman"/>
          <w:noProof/>
          <w:color w:val="000000"/>
          <w:sz w:val="24"/>
          <w:szCs w:val="24"/>
          <w:lang w:eastAsia="en-US"/>
        </w:rPr>
        <w:t xml:space="preserve"> </w:t>
      </w:r>
      <w:r w:rsidRPr="00D32545">
        <w:rPr>
          <w:rFonts w:ascii="Times New Roman" w:eastAsia="Calibri" w:hAnsi="Times New Roman" w:cs="Times New Roman"/>
          <w:bCs/>
          <w:color w:val="000000"/>
          <w:sz w:val="24"/>
          <w:szCs w:val="24"/>
          <w:lang w:eastAsia="en-US"/>
        </w:rPr>
        <w:t>(приложение №2 к информационному сообщению).</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Любое заинтересованное лицо независимо от регистрации на электронной площадке </w:t>
      </w:r>
      <w:r w:rsidRPr="00D32545">
        <w:rPr>
          <w:rFonts w:ascii="Times New Roman" w:eastAsia="Calibri" w:hAnsi="Times New Roman" w:cs="Times New Roman"/>
          <w:bCs/>
          <w:color w:val="000000"/>
          <w:sz w:val="24"/>
          <w:szCs w:val="24"/>
          <w:lang w:eastAsia="en-US"/>
        </w:rPr>
        <w:lastRenderedPageBreak/>
        <w:t xml:space="preserve">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 </w:t>
      </w:r>
    </w:p>
    <w:p w:rsidR="00D32545" w:rsidRPr="00407805" w:rsidRDefault="00D32545" w:rsidP="006B14DF">
      <w:pPr>
        <w:pStyle w:val="af4"/>
        <w:widowControl w:val="0"/>
        <w:numPr>
          <w:ilvl w:val="0"/>
          <w:numId w:val="41"/>
        </w:numPr>
        <w:tabs>
          <w:tab w:val="left" w:pos="284"/>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ind w:left="0" w:firstLine="709"/>
        <w:jc w:val="both"/>
        <w:rPr>
          <w:rFonts w:ascii="Times New Roman" w:eastAsia="Calibri" w:hAnsi="Times New Roman" w:cs="Times New Roman"/>
          <w:b/>
          <w:bCs/>
          <w:color w:val="000000"/>
          <w:sz w:val="24"/>
          <w:szCs w:val="24"/>
          <w:u w:val="single"/>
          <w:lang w:eastAsia="en-US"/>
        </w:rPr>
      </w:pPr>
      <w:r w:rsidRPr="00407805">
        <w:rPr>
          <w:rFonts w:ascii="Times New Roman" w:eastAsia="Calibri" w:hAnsi="Times New Roman" w:cs="Times New Roman"/>
          <w:b/>
          <w:bCs/>
          <w:color w:val="000000"/>
          <w:sz w:val="24"/>
          <w:szCs w:val="24"/>
          <w:u w:val="single"/>
          <w:lang w:eastAsia="en-US"/>
        </w:rPr>
        <w:t>Порядок регистрации на электронной площадке.</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Для обеспечения доступа к участию в электронном аукционе Претендентам необходимо пройти процедуру регистрации на электронной площадке.</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Регистрация на электронной площадке осуществляется без взимания платы.</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D32545">
        <w:rPr>
          <w:rFonts w:ascii="Times New Roman" w:eastAsia="Calibri" w:hAnsi="Times New Roman" w:cs="Times New Roman"/>
          <w:bCs/>
          <w:color w:val="000000"/>
          <w:sz w:val="24"/>
          <w:szCs w:val="24"/>
          <w:lang w:eastAsia="en-US"/>
        </w:rPr>
        <w:t>электронной площадке</w:t>
      </w:r>
      <w:proofErr w:type="gramEnd"/>
      <w:r w:rsidRPr="00D32545">
        <w:rPr>
          <w:rFonts w:ascii="Times New Roman" w:eastAsia="Calibri" w:hAnsi="Times New Roman" w:cs="Times New Roman"/>
          <w:bCs/>
          <w:color w:val="000000"/>
          <w:sz w:val="24"/>
          <w:szCs w:val="24"/>
          <w:lang w:eastAsia="en-US"/>
        </w:rPr>
        <w:t xml:space="preserve"> была ими прекращена.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Регистрация на электронной площадке проводится в соответствии с Регламентом электронной площадки.</w:t>
      </w:r>
    </w:p>
    <w:p w:rsidR="00D32545" w:rsidRPr="00407805" w:rsidRDefault="00D32545" w:rsidP="006B14DF">
      <w:pPr>
        <w:pStyle w:val="af4"/>
        <w:numPr>
          <w:ilvl w:val="0"/>
          <w:numId w:val="41"/>
        </w:numPr>
        <w:spacing w:before="240" w:after="0"/>
        <w:ind w:left="0" w:firstLine="709"/>
        <w:jc w:val="both"/>
        <w:rPr>
          <w:rFonts w:ascii="Times New Roman" w:hAnsi="Times New Roman" w:cs="Times New Roman"/>
          <w:b/>
          <w:bCs/>
          <w:color w:val="auto"/>
          <w:sz w:val="24"/>
          <w:szCs w:val="24"/>
          <w:u w:val="single"/>
        </w:rPr>
      </w:pPr>
      <w:r w:rsidRPr="00407805">
        <w:rPr>
          <w:rFonts w:ascii="Times New Roman" w:hAnsi="Times New Roman" w:cs="Times New Roman"/>
          <w:b/>
          <w:bCs/>
          <w:color w:val="auto"/>
          <w:sz w:val="24"/>
          <w:szCs w:val="24"/>
          <w:u w:val="single"/>
        </w:rPr>
        <w:t>Условия участия в аукционе:</w:t>
      </w:r>
    </w:p>
    <w:p w:rsidR="00D32545" w:rsidRPr="00D32545" w:rsidRDefault="00D32545" w:rsidP="006B14DF">
      <w:pPr>
        <w:spacing w:after="0"/>
        <w:ind w:firstLine="709"/>
        <w:jc w:val="both"/>
        <w:rPr>
          <w:rFonts w:ascii="Times New Roman" w:hAnsi="Times New Roman" w:cs="Times New Roman"/>
          <w:b/>
          <w:color w:val="auto"/>
          <w:sz w:val="24"/>
          <w:szCs w:val="24"/>
        </w:rPr>
      </w:pPr>
      <w:r w:rsidRPr="00D32545">
        <w:rPr>
          <w:rFonts w:ascii="Times New Roman" w:hAnsi="Times New Roman" w:cs="Times New Roman"/>
          <w:b/>
          <w:bCs/>
          <w:iCs/>
          <w:color w:val="auto"/>
          <w:sz w:val="24"/>
          <w:szCs w:val="24"/>
        </w:rPr>
        <w:t>Общие условия.</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 xml:space="preserve">Лицо, отвечающее признакам покупателя в соответствии с Федеральным законом </w:t>
      </w:r>
      <w:r w:rsidRPr="00D32545">
        <w:rPr>
          <w:rFonts w:ascii="Times New Roman" w:hAnsi="Times New Roman" w:cs="Times New Roman"/>
          <w:color w:val="auto"/>
          <w:sz w:val="24"/>
          <w:szCs w:val="24"/>
        </w:rPr>
        <w:br/>
        <w:t>от 21 декабря 2001 года №</w:t>
      </w:r>
      <w:r w:rsidRPr="00D32545">
        <w:rPr>
          <w:rFonts w:ascii="Times New Roman" w:hAnsi="Times New Roman" w:cs="Times New Roman"/>
          <w:color w:val="auto"/>
          <w:sz w:val="24"/>
          <w:szCs w:val="24"/>
          <w:lang w:val="en-US"/>
        </w:rPr>
        <w:t> </w:t>
      </w:r>
      <w:r w:rsidRPr="00D32545">
        <w:rPr>
          <w:rFonts w:ascii="Times New Roman" w:hAnsi="Times New Roman" w:cs="Times New Roman"/>
          <w:color w:val="auto"/>
          <w:sz w:val="24"/>
          <w:szCs w:val="24"/>
        </w:rPr>
        <w:t>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D32545" w:rsidRPr="00D32545" w:rsidRDefault="00086DA4" w:rsidP="006B14DF">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32545" w:rsidRPr="00D32545">
        <w:rPr>
          <w:rFonts w:ascii="Times New Roman" w:hAnsi="Times New Roman" w:cs="Times New Roman"/>
          <w:color w:val="auto"/>
          <w:sz w:val="24"/>
          <w:szCs w:val="24"/>
        </w:rPr>
        <w:t>внести задаток на счет организатора торгов в указанном в настоящем информационном сообщении порядке</w:t>
      </w:r>
      <w:r w:rsidR="00D32545" w:rsidRPr="00D32545">
        <w:rPr>
          <w:rFonts w:ascii="Times New Roman" w:hAnsi="Times New Roman" w:cs="Times New Roman"/>
          <w:iCs/>
          <w:color w:val="auto"/>
          <w:sz w:val="24"/>
          <w:szCs w:val="24"/>
        </w:rPr>
        <w:t>;</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w:t>
      </w:r>
      <w:r w:rsidR="00086DA4">
        <w:rPr>
          <w:rFonts w:ascii="Times New Roman" w:hAnsi="Times New Roman" w:cs="Times New Roman"/>
          <w:color w:val="auto"/>
          <w:sz w:val="24"/>
          <w:szCs w:val="24"/>
        </w:rPr>
        <w:t xml:space="preserve"> </w:t>
      </w:r>
      <w:r w:rsidRPr="00D32545">
        <w:rPr>
          <w:rFonts w:ascii="Times New Roman" w:hAnsi="Times New Roman" w:cs="Times New Roman"/>
          <w:color w:val="auto"/>
          <w:sz w:val="24"/>
          <w:szCs w:val="24"/>
        </w:rPr>
        <w:t xml:space="preserve">в установленном порядке подать заявку по утвержденной организатором торгов форме и документы </w:t>
      </w:r>
      <w:r w:rsidR="00137851" w:rsidRPr="00D32545">
        <w:rPr>
          <w:rFonts w:ascii="Times New Roman" w:hAnsi="Times New Roman" w:cs="Times New Roman"/>
          <w:color w:val="auto"/>
          <w:sz w:val="24"/>
          <w:szCs w:val="24"/>
        </w:rPr>
        <w:t>в соответствии с перечнем,</w:t>
      </w:r>
      <w:r w:rsidRPr="00D32545">
        <w:rPr>
          <w:rFonts w:ascii="Times New Roman" w:hAnsi="Times New Roman" w:cs="Times New Roman"/>
          <w:color w:val="auto"/>
          <w:sz w:val="24"/>
          <w:szCs w:val="24"/>
        </w:rPr>
        <w:t xml:space="preserve"> опубликованным в настоящем информационном сообщении.</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Ограничений участия отдельных категорий физических и юридических лиц, в том числе иностранных, не установлено, кроме случаев, предусмотренных законодательными актами.</w:t>
      </w:r>
    </w:p>
    <w:p w:rsidR="00D32545"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Обязанность доказать свое право на участие в аукционе возлагается на претендента.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
          <w:bCs/>
          <w:color w:val="000000"/>
          <w:sz w:val="24"/>
          <w:szCs w:val="24"/>
          <w:lang w:eastAsia="en-US"/>
        </w:rPr>
        <w:t>Претендент не допускается к участию в аукционе по следующим основаниям:</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 представлены не все документы в соответствии с перечнем, указанным </w:t>
      </w:r>
      <w:r w:rsidRPr="00D32545">
        <w:rPr>
          <w:rFonts w:ascii="Times New Roman" w:eastAsia="Calibri" w:hAnsi="Times New Roman" w:cs="Times New Roman"/>
          <w:bCs/>
          <w:color w:val="000000"/>
          <w:sz w:val="24"/>
          <w:szCs w:val="24"/>
          <w:lang w:eastAsia="en-US"/>
        </w:rPr>
        <w:br/>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не</w:t>
      </w:r>
      <w:r w:rsidRPr="00D32545">
        <w:rPr>
          <w:rFonts w:ascii="Times New Roman" w:eastAsia="Calibri" w:hAnsi="Times New Roman" w:cs="Times New Roman"/>
          <w:bCs/>
          <w:color w:val="FF0000"/>
          <w:sz w:val="24"/>
          <w:szCs w:val="24"/>
          <w:lang w:eastAsia="en-US"/>
        </w:rPr>
        <w:t xml:space="preserve"> </w:t>
      </w:r>
      <w:r w:rsidRPr="00D32545">
        <w:rPr>
          <w:rFonts w:ascii="Times New Roman" w:eastAsia="Calibri" w:hAnsi="Times New Roman" w:cs="Times New Roman"/>
          <w:bCs/>
          <w:color w:val="000000"/>
          <w:sz w:val="24"/>
          <w:szCs w:val="24"/>
          <w:lang w:eastAsia="en-US"/>
        </w:rPr>
        <w:t>подтверждено поступление в установленный срок задатка на счет Организатора (Порядок внесения денежных средств осуществляется в соответствии с Регламентом электронной площадки).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заявка подана лицом, не уполномоченным Претендентом на осуществление таких действий.</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Перечень указанных оснований отказа Претенденту в участии в аукционе является исчерпывающим.</w:t>
      </w:r>
    </w:p>
    <w:p w:rsidR="00CA640D" w:rsidRPr="00CA640D"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w:t>
      </w:r>
      <w:r w:rsidR="00CA640D">
        <w:rPr>
          <w:rFonts w:ascii="Times New Roman" w:eastAsia="Calibri" w:hAnsi="Times New Roman" w:cs="Times New Roman"/>
          <w:bCs/>
          <w:color w:val="000000"/>
          <w:sz w:val="24"/>
          <w:szCs w:val="24"/>
          <w:lang w:eastAsia="en-US"/>
        </w:rPr>
        <w:t>ем принятия указанного решения.</w:t>
      </w:r>
    </w:p>
    <w:p w:rsidR="00D32545" w:rsidRPr="00CA640D" w:rsidRDefault="00D32545" w:rsidP="006B14DF">
      <w:pPr>
        <w:pStyle w:val="af4"/>
        <w:widowControl w:val="0"/>
        <w:numPr>
          <w:ilvl w:val="0"/>
          <w:numId w:val="41"/>
        </w:numPr>
        <w:tabs>
          <w:tab w:val="left" w:pos="284"/>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ind w:left="0" w:firstLine="709"/>
        <w:jc w:val="both"/>
        <w:rPr>
          <w:rFonts w:ascii="Times New Roman" w:eastAsia="Calibri" w:hAnsi="Times New Roman" w:cs="Times New Roman"/>
          <w:b/>
          <w:bCs/>
          <w:color w:val="000000"/>
          <w:sz w:val="24"/>
          <w:szCs w:val="24"/>
          <w:u w:val="single"/>
          <w:lang w:eastAsia="en-US"/>
        </w:rPr>
      </w:pPr>
      <w:r w:rsidRPr="00CA640D">
        <w:rPr>
          <w:rFonts w:ascii="Times New Roman" w:eastAsia="Calibri" w:hAnsi="Times New Roman" w:cs="Times New Roman"/>
          <w:b/>
          <w:bCs/>
          <w:color w:val="000000"/>
          <w:sz w:val="24"/>
          <w:szCs w:val="24"/>
          <w:u w:val="single"/>
          <w:lang w:eastAsia="en-US"/>
        </w:rPr>
        <w:lastRenderedPageBreak/>
        <w:t>Порядок и срок отзыва заявок, порядок внесения изменений в заявку.</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Изменение заявки допускается только путем подачи Претендентом новой заявки </w:t>
      </w:r>
      <w:r w:rsidR="00CA640D">
        <w:rPr>
          <w:rFonts w:ascii="Times New Roman" w:eastAsia="Calibri" w:hAnsi="Times New Roman" w:cs="Times New Roman"/>
          <w:bCs/>
          <w:color w:val="000000"/>
          <w:sz w:val="24"/>
          <w:szCs w:val="24"/>
          <w:lang w:eastAsia="en-US"/>
        </w:rPr>
        <w:br/>
      </w:r>
      <w:r w:rsidRPr="00D32545">
        <w:rPr>
          <w:rFonts w:ascii="Times New Roman" w:eastAsia="Calibri" w:hAnsi="Times New Roman" w:cs="Times New Roman"/>
          <w:bCs/>
          <w:color w:val="000000"/>
          <w:sz w:val="24"/>
          <w:szCs w:val="24"/>
          <w:lang w:eastAsia="en-US"/>
        </w:rPr>
        <w:t>в установленные в информационном сообщении сроки о проведении аукциона, при этом первоначальная заявка должна быть отозвана.</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
          <w:bCs/>
          <w:color w:val="000000"/>
          <w:sz w:val="24"/>
          <w:szCs w:val="24"/>
          <w:u w:val="single"/>
          <w:lang w:eastAsia="en-US"/>
        </w:rPr>
      </w:pPr>
      <w:r w:rsidRPr="00D32545">
        <w:rPr>
          <w:rFonts w:ascii="Times New Roman" w:eastAsia="Calibri" w:hAnsi="Times New Roman" w:cs="Times New Roman"/>
          <w:b/>
          <w:bCs/>
          <w:color w:val="000000"/>
          <w:sz w:val="24"/>
          <w:szCs w:val="24"/>
          <w:u w:val="single"/>
          <w:lang w:eastAsia="en-US"/>
        </w:rPr>
        <w:t>Продавец вправе:</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отказаться от проведения аукциона не позднее чем за 3 (три) дня до даты проведения аукциона.</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Организатор извещает Претендентов об отказе Продавцов от проведения аукциона </w:t>
      </w:r>
      <w:r w:rsidRPr="00D32545">
        <w:rPr>
          <w:rFonts w:ascii="Times New Roman" w:eastAsia="Calibri" w:hAnsi="Times New Roman" w:cs="Times New Roman"/>
          <w:bCs/>
          <w:color w:val="000000"/>
          <w:sz w:val="24"/>
          <w:szCs w:val="24"/>
          <w:lang w:eastAsia="en-US"/>
        </w:rPr>
        <w:br/>
        <w:t>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D32545" w:rsidRPr="00D32545" w:rsidRDefault="00D32545" w:rsidP="006B14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D32545" w:rsidRPr="00D32545" w:rsidRDefault="00D32545" w:rsidP="006B14DF">
      <w:pPr>
        <w:tabs>
          <w:tab w:val="left" w:pos="0"/>
        </w:tabs>
        <w:spacing w:after="0"/>
        <w:ind w:firstLine="709"/>
        <w:jc w:val="both"/>
        <w:rPr>
          <w:rFonts w:ascii="Times New Roman" w:eastAsia="Calibri" w:hAnsi="Times New Roman" w:cs="Times New Roman"/>
          <w:bCs/>
          <w:color w:val="000000"/>
          <w:sz w:val="24"/>
          <w:szCs w:val="24"/>
        </w:rPr>
      </w:pPr>
      <w:r w:rsidRPr="00D32545">
        <w:rPr>
          <w:rFonts w:ascii="Times New Roman" w:eastAsia="Calibri" w:hAnsi="Times New Roman" w:cs="Times New Roman"/>
          <w:bCs/>
          <w:color w:val="000000"/>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Pr="00D32545">
        <w:rPr>
          <w:rFonts w:ascii="Times New Roman" w:eastAsia="Calibri" w:hAnsi="Times New Roman" w:cs="Times New Roman"/>
          <w:bCs/>
          <w:color w:val="000000"/>
          <w:sz w:val="24"/>
          <w:szCs w:val="24"/>
        </w:rPr>
        <w:br/>
        <w:t>30 (тридцати) дней. При этом Продавцы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D32545" w:rsidRPr="00CA640D" w:rsidRDefault="00D32545" w:rsidP="006B14DF">
      <w:pPr>
        <w:pStyle w:val="af4"/>
        <w:widowControl w:val="0"/>
        <w:numPr>
          <w:ilvl w:val="0"/>
          <w:numId w:val="41"/>
        </w:numPr>
        <w:tabs>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ind w:left="0" w:firstLine="709"/>
        <w:jc w:val="both"/>
        <w:rPr>
          <w:rFonts w:ascii="Times New Roman" w:eastAsia="Calibri" w:hAnsi="Times New Roman" w:cs="Times New Roman"/>
          <w:b/>
          <w:bCs/>
          <w:color w:val="000000"/>
          <w:sz w:val="24"/>
          <w:szCs w:val="24"/>
          <w:u w:val="single"/>
          <w:lang w:eastAsia="en-US"/>
        </w:rPr>
      </w:pPr>
      <w:r w:rsidRPr="00CA640D">
        <w:rPr>
          <w:rFonts w:ascii="Times New Roman" w:eastAsia="Calibri" w:hAnsi="Times New Roman" w:cs="Times New Roman"/>
          <w:b/>
          <w:bCs/>
          <w:color w:val="000000"/>
          <w:sz w:val="24"/>
          <w:szCs w:val="24"/>
          <w:u w:val="single"/>
          <w:lang w:eastAsia="en-US"/>
        </w:rPr>
        <w:t>Правила проведения продажи в электронной форме:</w:t>
      </w:r>
    </w:p>
    <w:p w:rsidR="00D32545" w:rsidRPr="00CA640D" w:rsidRDefault="00D32545" w:rsidP="006B14DF">
      <w:pPr>
        <w:pStyle w:val="af4"/>
        <w:widowControl w:val="0"/>
        <w:numPr>
          <w:ilvl w:val="1"/>
          <w:numId w:val="4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bCs/>
          <w:color w:val="000000"/>
          <w:sz w:val="24"/>
          <w:szCs w:val="24"/>
          <w:lang w:eastAsia="en-US"/>
        </w:rPr>
      </w:pPr>
      <w:r w:rsidRPr="00CA640D">
        <w:rPr>
          <w:rFonts w:ascii="Times New Roman" w:eastAsia="Calibri" w:hAnsi="Times New Roman" w:cs="Times New Roman"/>
          <w:b/>
          <w:bCs/>
          <w:color w:val="000000"/>
          <w:sz w:val="24"/>
          <w:szCs w:val="24"/>
          <w:lang w:eastAsia="en-US"/>
        </w:rPr>
        <w:t>Рассмотрение заявок.</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 1 к информационному сообщению) с приложением электронных документов в соответствии с перечнем, приведенным в информационном сообщении.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w:t>
      </w:r>
      <w:r w:rsidRPr="00D32545">
        <w:rPr>
          <w:rFonts w:ascii="Times New Roman" w:eastAsia="Calibri" w:hAnsi="Times New Roman" w:cs="Times New Roman"/>
          <w:bCs/>
          <w:color w:val="000000"/>
          <w:sz w:val="24"/>
          <w:szCs w:val="24"/>
          <w:lang w:eastAsia="en-US"/>
        </w:rPr>
        <w:lastRenderedPageBreak/>
        <w:t>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 </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D32545" w:rsidRPr="00527BAA" w:rsidRDefault="00D32545" w:rsidP="00527BA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Проведение процедуры аукциона должно состояться не позднее третьего рабочего дня со дня определения участников аукциона, указанн</w:t>
      </w:r>
      <w:r w:rsidR="00527BAA">
        <w:rPr>
          <w:rFonts w:ascii="Times New Roman" w:eastAsia="Calibri" w:hAnsi="Times New Roman" w:cs="Times New Roman"/>
          <w:bCs/>
          <w:color w:val="000000"/>
          <w:sz w:val="24"/>
          <w:szCs w:val="24"/>
          <w:lang w:eastAsia="en-US"/>
        </w:rPr>
        <w:t>ого в информационном сообщении.</w:t>
      </w:r>
    </w:p>
    <w:p w:rsidR="00D32545" w:rsidRPr="00CA640D" w:rsidRDefault="00D32545" w:rsidP="00527BAA">
      <w:pPr>
        <w:pStyle w:val="af4"/>
        <w:widowControl w:val="0"/>
        <w:numPr>
          <w:ilvl w:val="1"/>
          <w:numId w:val="4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jc w:val="both"/>
        <w:rPr>
          <w:rFonts w:ascii="Times New Roman" w:eastAsia="Calibri" w:hAnsi="Times New Roman" w:cs="Times New Roman"/>
          <w:b/>
          <w:bCs/>
          <w:color w:val="000000"/>
          <w:sz w:val="24"/>
          <w:szCs w:val="24"/>
          <w:lang w:eastAsia="en-US"/>
        </w:rPr>
      </w:pPr>
      <w:r w:rsidRPr="00CA640D">
        <w:rPr>
          <w:rFonts w:ascii="Times New Roman" w:eastAsia="Calibri" w:hAnsi="Times New Roman" w:cs="Times New Roman"/>
          <w:b/>
          <w:bCs/>
          <w:color w:val="000000"/>
          <w:sz w:val="24"/>
          <w:szCs w:val="24"/>
          <w:lang w:eastAsia="en-US"/>
        </w:rPr>
        <w:t>Порядок проведения аукциона</w:t>
      </w:r>
      <w:r w:rsidR="00CA640D" w:rsidRPr="00CA640D">
        <w:rPr>
          <w:rFonts w:ascii="Times New Roman" w:eastAsia="Calibri" w:hAnsi="Times New Roman" w:cs="Times New Roman"/>
          <w:b/>
          <w:bCs/>
          <w:color w:val="000000"/>
          <w:sz w:val="24"/>
          <w:szCs w:val="24"/>
          <w:lang w:eastAsia="en-US"/>
        </w:rPr>
        <w:t>.</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Со времени начала проведения процедуры аукциона Организатором размещается:</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Во время проведения процедуры аукциона программными средствами электронной </w:t>
      </w:r>
      <w:r w:rsidRPr="00D32545">
        <w:rPr>
          <w:rFonts w:ascii="Times New Roman" w:eastAsia="Calibri" w:hAnsi="Times New Roman" w:cs="Times New Roman"/>
          <w:bCs/>
          <w:color w:val="000000"/>
          <w:sz w:val="24"/>
          <w:szCs w:val="24"/>
          <w:lang w:eastAsia="en-US"/>
        </w:rPr>
        <w:lastRenderedPageBreak/>
        <w:t>площадки обеспечивается:</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32545" w:rsidRPr="00D32545"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D32545" w:rsidRPr="00D32545"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32545" w:rsidRPr="00D32545"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70C0"/>
          <w:sz w:val="24"/>
          <w:szCs w:val="24"/>
          <w:lang w:eastAsia="en-US"/>
        </w:rPr>
      </w:pPr>
      <w:r w:rsidRPr="00D32545">
        <w:rPr>
          <w:rFonts w:ascii="Times New Roman" w:eastAsia="Calibri" w:hAnsi="Times New Roman" w:cs="Times New Roman"/>
          <w:bCs/>
          <w:color w:val="000000"/>
          <w:sz w:val="24"/>
          <w:szCs w:val="24"/>
          <w:lang w:eastAsia="en-US"/>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r w:rsidRPr="00D32545">
        <w:rPr>
          <w:rFonts w:ascii="Times New Roman" w:eastAsia="Calibri" w:hAnsi="Times New Roman" w:cs="Times New Roman"/>
          <w:bCs/>
          <w:color w:val="0070C0"/>
          <w:sz w:val="24"/>
          <w:szCs w:val="24"/>
          <w:lang w:eastAsia="en-US"/>
        </w:rPr>
        <w:t xml:space="preserve"> </w:t>
      </w:r>
    </w:p>
    <w:p w:rsidR="00D32545" w:rsidRPr="00D32545" w:rsidRDefault="00D32545" w:rsidP="006B14D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Calibri" w:hAnsi="Times New Roman" w:cs="Times New Roman"/>
          <w:bCs/>
          <w:color w:val="000000"/>
          <w:sz w:val="24"/>
          <w:szCs w:val="24"/>
          <w:lang w:eastAsia="en-US"/>
        </w:rPr>
      </w:pPr>
      <w:r w:rsidRPr="00D32545">
        <w:rPr>
          <w:rFonts w:ascii="Times New Roman" w:eastAsia="Calibri" w:hAnsi="Times New Roman" w:cs="Times New Roman"/>
          <w:bCs/>
          <w:color w:val="000000"/>
          <w:sz w:val="24"/>
          <w:szCs w:val="24"/>
          <w:lang w:eastAsia="en-US"/>
        </w:rPr>
        <w:t xml:space="preserve">Процедура аукциона считается завершенной с момента подписания Продавцом протокола об итогах аукциона. </w:t>
      </w:r>
    </w:p>
    <w:p w:rsidR="00D32545" w:rsidRPr="00667347"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D32545" w:rsidRPr="00667347" w:rsidRDefault="00D32545" w:rsidP="006B14DF">
      <w:pPr>
        <w:pStyle w:val="af4"/>
        <w:numPr>
          <w:ilvl w:val="0"/>
          <w:numId w:val="41"/>
        </w:numPr>
        <w:spacing w:before="240" w:after="0"/>
        <w:ind w:left="0" w:firstLine="709"/>
        <w:jc w:val="both"/>
        <w:rPr>
          <w:rFonts w:ascii="Times New Roman" w:hAnsi="Times New Roman" w:cs="Times New Roman"/>
          <w:b/>
          <w:color w:val="auto"/>
          <w:sz w:val="24"/>
          <w:szCs w:val="24"/>
          <w:u w:val="single"/>
        </w:rPr>
      </w:pPr>
      <w:r w:rsidRPr="00667347">
        <w:rPr>
          <w:rFonts w:ascii="Times New Roman" w:hAnsi="Times New Roman" w:cs="Times New Roman"/>
          <w:b/>
          <w:bCs/>
          <w:color w:val="auto"/>
          <w:sz w:val="24"/>
          <w:szCs w:val="24"/>
          <w:u w:val="single"/>
        </w:rPr>
        <w:t>Порядок, срок заключения договоров купли-продажи имущества по итогам аукциона:</w:t>
      </w:r>
    </w:p>
    <w:p w:rsidR="00D32545" w:rsidRPr="00601926" w:rsidRDefault="00D32545" w:rsidP="006B14DF">
      <w:pPr>
        <w:autoSpaceDE w:val="0"/>
        <w:autoSpaceDN w:val="0"/>
        <w:adjustRightInd w:val="0"/>
        <w:spacing w:after="0"/>
        <w:ind w:firstLine="540"/>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 xml:space="preserve">По результатам аукциона продавец (уполномоченный орган по управлению и распоряжению </w:t>
      </w:r>
      <w:r w:rsidR="00667347">
        <w:rPr>
          <w:rFonts w:ascii="Times New Roman" w:hAnsi="Times New Roman" w:cs="Times New Roman"/>
          <w:color w:val="auto"/>
          <w:sz w:val="24"/>
          <w:szCs w:val="24"/>
        </w:rPr>
        <w:t>муниципальным</w:t>
      </w:r>
      <w:r w:rsidRPr="00D32545">
        <w:rPr>
          <w:rFonts w:ascii="Times New Roman" w:hAnsi="Times New Roman" w:cs="Times New Roman"/>
          <w:color w:val="auto"/>
          <w:sz w:val="24"/>
          <w:szCs w:val="24"/>
        </w:rPr>
        <w:t xml:space="preserve"> имуществом</w:t>
      </w:r>
      <w:r w:rsidR="00667347">
        <w:rPr>
          <w:rFonts w:ascii="Times New Roman" w:hAnsi="Times New Roman" w:cs="Times New Roman"/>
          <w:color w:val="auto"/>
          <w:sz w:val="24"/>
          <w:szCs w:val="24"/>
        </w:rPr>
        <w:t xml:space="preserve"> муниципального образования Мурашинский муниципальный округ</w:t>
      </w:r>
      <w:r w:rsidRPr="00D32545">
        <w:rPr>
          <w:rFonts w:ascii="Times New Roman" w:hAnsi="Times New Roman" w:cs="Times New Roman"/>
          <w:color w:val="auto"/>
          <w:sz w:val="24"/>
          <w:szCs w:val="24"/>
        </w:rPr>
        <w:t xml:space="preserve">) в </w:t>
      </w:r>
      <w:r w:rsidRPr="00601926">
        <w:rPr>
          <w:rFonts w:ascii="Times New Roman" w:hAnsi="Times New Roman" w:cs="Times New Roman"/>
          <w:color w:val="auto"/>
          <w:sz w:val="24"/>
          <w:szCs w:val="24"/>
        </w:rPr>
        <w:t>течение пяти рабочих дней с даты подведения итогов аукциона с победителем аукциона либо лицом, признанным единственным участником аукциона, заключается договор купли-продажи.</w:t>
      </w:r>
    </w:p>
    <w:p w:rsidR="00D32545" w:rsidRPr="00601926" w:rsidRDefault="00D32545" w:rsidP="006B14DF">
      <w:pPr>
        <w:autoSpaceDE w:val="0"/>
        <w:autoSpaceDN w:val="0"/>
        <w:adjustRightInd w:val="0"/>
        <w:spacing w:after="0"/>
        <w:ind w:firstLine="709"/>
        <w:jc w:val="both"/>
        <w:rPr>
          <w:rFonts w:ascii="Times New Roman" w:hAnsi="Times New Roman" w:cs="Times New Roman"/>
          <w:color w:val="auto"/>
          <w:sz w:val="24"/>
          <w:szCs w:val="24"/>
        </w:rPr>
      </w:pPr>
      <w:r w:rsidRPr="00601926">
        <w:rPr>
          <w:rFonts w:ascii="Times New Roman" w:hAnsi="Times New Roman" w:cs="Times New Roman"/>
          <w:color w:val="auto"/>
          <w:sz w:val="24"/>
          <w:szCs w:val="24"/>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w:t>
      </w:r>
      <w:proofErr w:type="gramStart"/>
      <w:r w:rsidRPr="00601926">
        <w:rPr>
          <w:rFonts w:ascii="Times New Roman" w:hAnsi="Times New Roman" w:cs="Times New Roman"/>
          <w:color w:val="auto"/>
          <w:sz w:val="24"/>
          <w:szCs w:val="24"/>
        </w:rPr>
        <w:t>не возвращается</w:t>
      </w:r>
      <w:proofErr w:type="gramEnd"/>
      <w:r w:rsidRPr="00601926">
        <w:rPr>
          <w:rFonts w:ascii="Times New Roman" w:hAnsi="Times New Roman" w:cs="Times New Roman"/>
          <w:color w:val="auto"/>
          <w:sz w:val="24"/>
          <w:szCs w:val="24"/>
        </w:rPr>
        <w:t xml:space="preserve"> и он утрачивает право на заключение указанного договора.</w:t>
      </w:r>
    </w:p>
    <w:p w:rsidR="00E823A1" w:rsidRDefault="006B14DF" w:rsidP="006B14DF">
      <w:pPr>
        <w:spacing w:after="0"/>
        <w:ind w:firstLine="709"/>
        <w:jc w:val="both"/>
        <w:rPr>
          <w:rFonts w:ascii="Times New Roman" w:hAnsi="Times New Roman" w:cs="Times New Roman"/>
          <w:color w:val="auto"/>
          <w:sz w:val="24"/>
          <w:szCs w:val="24"/>
        </w:rPr>
      </w:pPr>
      <w:r w:rsidRPr="006B14DF">
        <w:rPr>
          <w:rFonts w:ascii="Times New Roman" w:hAnsi="Times New Roman" w:cs="Times New Roman"/>
          <w:color w:val="auto"/>
          <w:sz w:val="24"/>
          <w:szCs w:val="24"/>
        </w:rPr>
        <w:t xml:space="preserve">Оплата имущества покупателем производится в размере, указанном в договоре купли-продажи, в течение 10 (десяти) рабочих дней </w:t>
      </w:r>
      <w:r w:rsidR="002F31FC">
        <w:rPr>
          <w:rFonts w:ascii="Times New Roman" w:hAnsi="Times New Roman" w:cs="Times New Roman"/>
          <w:color w:val="auto"/>
          <w:sz w:val="24"/>
          <w:szCs w:val="24"/>
        </w:rPr>
        <w:t>до</w:t>
      </w:r>
      <w:r w:rsidRPr="006B14DF">
        <w:rPr>
          <w:rFonts w:ascii="Times New Roman" w:hAnsi="Times New Roman" w:cs="Times New Roman"/>
          <w:color w:val="auto"/>
          <w:sz w:val="24"/>
          <w:szCs w:val="24"/>
        </w:rPr>
        <w:t xml:space="preserve"> момента подписания сторонами</w:t>
      </w:r>
      <w:r w:rsidR="002F31FC">
        <w:rPr>
          <w:rFonts w:ascii="Times New Roman" w:hAnsi="Times New Roman" w:cs="Times New Roman"/>
          <w:color w:val="auto"/>
          <w:sz w:val="24"/>
          <w:szCs w:val="24"/>
        </w:rPr>
        <w:t xml:space="preserve"> нотариального</w:t>
      </w:r>
      <w:r w:rsidRPr="006B14DF">
        <w:rPr>
          <w:rFonts w:ascii="Times New Roman" w:hAnsi="Times New Roman" w:cs="Times New Roman"/>
          <w:color w:val="auto"/>
          <w:sz w:val="24"/>
          <w:szCs w:val="24"/>
        </w:rPr>
        <w:t xml:space="preserve"> договора купли-продажи имущества.</w:t>
      </w:r>
    </w:p>
    <w:p w:rsidR="00D32545" w:rsidRPr="0087394D" w:rsidRDefault="00D32545" w:rsidP="006B14DF">
      <w:pPr>
        <w:spacing w:after="0"/>
        <w:ind w:firstLine="709"/>
        <w:jc w:val="both"/>
        <w:rPr>
          <w:rFonts w:ascii="Times New Roman" w:hAnsi="Times New Roman" w:cs="Times New Roman"/>
          <w:color w:val="auto"/>
          <w:sz w:val="24"/>
          <w:szCs w:val="24"/>
        </w:rPr>
      </w:pPr>
      <w:r w:rsidRPr="0087394D">
        <w:rPr>
          <w:rFonts w:ascii="Times New Roman" w:hAnsi="Times New Roman" w:cs="Times New Roman"/>
          <w:color w:val="auto"/>
          <w:sz w:val="24"/>
          <w:szCs w:val="24"/>
        </w:rPr>
        <w:t>Реквизиты счетов для оплаты имущества:</w:t>
      </w:r>
    </w:p>
    <w:p w:rsidR="004372C2" w:rsidRPr="009D4E63" w:rsidRDefault="004372C2" w:rsidP="009D4E63">
      <w:pPr>
        <w:spacing w:after="0"/>
        <w:jc w:val="both"/>
        <w:rPr>
          <w:rFonts w:ascii="Times New Roman" w:eastAsia="Calibri" w:hAnsi="Times New Roman" w:cs="Times New Roman"/>
          <w:color w:val="auto"/>
          <w:sz w:val="24"/>
          <w:szCs w:val="24"/>
          <w:lang w:eastAsia="en-US"/>
        </w:rPr>
      </w:pPr>
      <w:r w:rsidRPr="009D4E63">
        <w:rPr>
          <w:rFonts w:ascii="Times New Roman" w:eastAsia="Calibri" w:hAnsi="Times New Roman" w:cs="Times New Roman"/>
          <w:color w:val="auto"/>
          <w:sz w:val="24"/>
          <w:szCs w:val="24"/>
          <w:lang w:eastAsia="en-US"/>
        </w:rPr>
        <w:t xml:space="preserve">ИНН 4318004847 </w:t>
      </w:r>
    </w:p>
    <w:p w:rsidR="004372C2" w:rsidRPr="009D4E63" w:rsidRDefault="004372C2" w:rsidP="009D4E63">
      <w:pPr>
        <w:spacing w:after="0"/>
        <w:jc w:val="both"/>
        <w:rPr>
          <w:rFonts w:ascii="Times New Roman" w:eastAsia="Calibri" w:hAnsi="Times New Roman" w:cs="Times New Roman"/>
          <w:color w:val="auto"/>
          <w:sz w:val="24"/>
          <w:szCs w:val="24"/>
          <w:lang w:eastAsia="en-US"/>
        </w:rPr>
      </w:pPr>
      <w:r w:rsidRPr="009D4E63">
        <w:rPr>
          <w:rFonts w:ascii="Times New Roman" w:eastAsia="Calibri" w:hAnsi="Times New Roman" w:cs="Times New Roman"/>
          <w:color w:val="auto"/>
          <w:sz w:val="24"/>
          <w:szCs w:val="24"/>
          <w:lang w:eastAsia="en-US"/>
        </w:rPr>
        <w:t>КПП 431801001</w:t>
      </w:r>
    </w:p>
    <w:p w:rsidR="004372C2" w:rsidRPr="009D4E63" w:rsidRDefault="004372C2" w:rsidP="009D4E63">
      <w:pPr>
        <w:spacing w:after="24"/>
        <w:jc w:val="both"/>
        <w:rPr>
          <w:rFonts w:ascii="Times New Roman" w:hAnsi="Times New Roman" w:cs="Times New Roman"/>
          <w:bCs/>
          <w:color w:val="auto"/>
          <w:sz w:val="24"/>
          <w:szCs w:val="24"/>
        </w:rPr>
      </w:pPr>
      <w:r w:rsidRPr="009D4E63">
        <w:rPr>
          <w:rFonts w:ascii="Times New Roman" w:hAnsi="Times New Roman" w:cs="Times New Roman"/>
          <w:bCs/>
          <w:color w:val="auto"/>
          <w:sz w:val="24"/>
          <w:szCs w:val="24"/>
        </w:rPr>
        <w:lastRenderedPageBreak/>
        <w:t xml:space="preserve">Получатель платежа: </w:t>
      </w:r>
      <w:r w:rsidRPr="009D4E63">
        <w:rPr>
          <w:rFonts w:ascii="Times New Roman" w:eastAsia="Calibri" w:hAnsi="Times New Roman" w:cs="Times New Roman"/>
          <w:color w:val="auto"/>
          <w:sz w:val="24"/>
          <w:szCs w:val="24"/>
          <w:lang w:eastAsia="en-US"/>
        </w:rPr>
        <w:t>УФК по Кировской области (Администрация Мурашинского муниципального округа, л/с 04403</w:t>
      </w:r>
      <w:r w:rsidRPr="009D4E63">
        <w:rPr>
          <w:rFonts w:ascii="Times New Roman" w:eastAsia="Calibri" w:hAnsi="Times New Roman" w:cs="Times New Roman"/>
          <w:color w:val="auto"/>
          <w:sz w:val="24"/>
          <w:szCs w:val="24"/>
          <w:lang w:val="en-US" w:eastAsia="en-US"/>
        </w:rPr>
        <w:t>D</w:t>
      </w:r>
      <w:r w:rsidRPr="009D4E63">
        <w:rPr>
          <w:rFonts w:ascii="Times New Roman" w:eastAsia="Calibri" w:hAnsi="Times New Roman" w:cs="Times New Roman"/>
          <w:color w:val="auto"/>
          <w:sz w:val="24"/>
          <w:szCs w:val="24"/>
          <w:lang w:eastAsia="en-US"/>
        </w:rPr>
        <w:t>06330))</w:t>
      </w:r>
    </w:p>
    <w:p w:rsidR="004372C2" w:rsidRPr="009D4E63" w:rsidRDefault="004372C2" w:rsidP="009D4E63">
      <w:pPr>
        <w:spacing w:after="24"/>
        <w:jc w:val="both"/>
        <w:rPr>
          <w:rFonts w:ascii="Times New Roman" w:hAnsi="Times New Roman" w:cs="Times New Roman"/>
          <w:bCs/>
          <w:color w:val="auto"/>
          <w:sz w:val="24"/>
          <w:szCs w:val="24"/>
          <w:u w:val="single"/>
        </w:rPr>
      </w:pPr>
      <w:r w:rsidRPr="009D4E63">
        <w:rPr>
          <w:rFonts w:ascii="Times New Roman" w:hAnsi="Times New Roman" w:cs="Times New Roman"/>
          <w:bCs/>
          <w:color w:val="auto"/>
          <w:sz w:val="24"/>
          <w:szCs w:val="24"/>
        </w:rPr>
        <w:t xml:space="preserve">Номер счета получателя: </w:t>
      </w:r>
      <w:r w:rsidRPr="009D4E63">
        <w:rPr>
          <w:rFonts w:ascii="Times New Roman" w:eastAsia="Calibri" w:hAnsi="Times New Roman" w:cs="Times New Roman"/>
          <w:color w:val="auto"/>
          <w:sz w:val="24"/>
          <w:szCs w:val="24"/>
        </w:rPr>
        <w:t>03231643335240004000</w:t>
      </w:r>
    </w:p>
    <w:p w:rsidR="004372C2" w:rsidRPr="009D4E63" w:rsidRDefault="004372C2" w:rsidP="009D4E63">
      <w:pPr>
        <w:spacing w:after="0"/>
        <w:jc w:val="both"/>
        <w:rPr>
          <w:rFonts w:ascii="Times New Roman" w:eastAsia="Calibri" w:hAnsi="Times New Roman" w:cs="Times New Roman"/>
          <w:color w:val="auto"/>
          <w:sz w:val="24"/>
          <w:szCs w:val="24"/>
        </w:rPr>
      </w:pPr>
      <w:r w:rsidRPr="009D4E63">
        <w:rPr>
          <w:rFonts w:ascii="Times New Roman" w:hAnsi="Times New Roman" w:cs="Times New Roman"/>
          <w:bCs/>
          <w:color w:val="auto"/>
          <w:sz w:val="24"/>
          <w:szCs w:val="24"/>
        </w:rPr>
        <w:t xml:space="preserve">Наименование банка получателя: </w:t>
      </w:r>
      <w:r w:rsidRPr="009D4E63">
        <w:rPr>
          <w:rFonts w:ascii="Times New Roman" w:eastAsia="Calibri" w:hAnsi="Times New Roman" w:cs="Times New Roman"/>
          <w:color w:val="auto"/>
          <w:sz w:val="24"/>
          <w:szCs w:val="24"/>
        </w:rPr>
        <w:t xml:space="preserve">Отделение Киров Банка России//УФК по Кировской области, </w:t>
      </w:r>
    </w:p>
    <w:p w:rsidR="004372C2" w:rsidRPr="009D4E63" w:rsidRDefault="004372C2" w:rsidP="009D4E63">
      <w:pPr>
        <w:spacing w:after="0"/>
        <w:jc w:val="both"/>
        <w:rPr>
          <w:rFonts w:ascii="Times New Roman" w:eastAsia="Calibri" w:hAnsi="Times New Roman" w:cs="Times New Roman"/>
          <w:color w:val="auto"/>
          <w:sz w:val="24"/>
          <w:szCs w:val="24"/>
        </w:rPr>
      </w:pPr>
      <w:r w:rsidRPr="009D4E63">
        <w:rPr>
          <w:rFonts w:ascii="Times New Roman" w:eastAsia="Calibri" w:hAnsi="Times New Roman" w:cs="Times New Roman"/>
          <w:color w:val="auto"/>
          <w:sz w:val="24"/>
          <w:szCs w:val="24"/>
        </w:rPr>
        <w:t>БИК 013304182</w:t>
      </w:r>
    </w:p>
    <w:p w:rsidR="004372C2" w:rsidRPr="009D4E63" w:rsidRDefault="004372C2" w:rsidP="009D4E63">
      <w:pPr>
        <w:spacing w:after="24"/>
        <w:jc w:val="both"/>
        <w:rPr>
          <w:rFonts w:ascii="Times New Roman" w:hAnsi="Times New Roman" w:cs="Times New Roman"/>
          <w:bCs/>
          <w:color w:val="auto"/>
          <w:sz w:val="24"/>
          <w:szCs w:val="24"/>
        </w:rPr>
      </w:pPr>
      <w:r w:rsidRPr="009D4E63">
        <w:rPr>
          <w:rFonts w:ascii="Times New Roman" w:eastAsia="Calibri" w:hAnsi="Times New Roman" w:cs="Times New Roman"/>
          <w:color w:val="auto"/>
          <w:sz w:val="24"/>
          <w:szCs w:val="24"/>
        </w:rPr>
        <w:t>р/с 40102810345370000033</w:t>
      </w:r>
    </w:p>
    <w:p w:rsidR="004372C2" w:rsidRPr="009D4E63" w:rsidRDefault="004372C2" w:rsidP="009D4E63">
      <w:pPr>
        <w:spacing w:after="24"/>
        <w:jc w:val="both"/>
        <w:rPr>
          <w:rFonts w:ascii="Times New Roman" w:hAnsi="Times New Roman" w:cs="Times New Roman"/>
          <w:bCs/>
          <w:color w:val="auto"/>
          <w:sz w:val="24"/>
          <w:szCs w:val="24"/>
        </w:rPr>
      </w:pPr>
      <w:r w:rsidRPr="009D4E63">
        <w:rPr>
          <w:rFonts w:ascii="Times New Roman" w:hAnsi="Times New Roman" w:cs="Times New Roman"/>
          <w:bCs/>
          <w:color w:val="auto"/>
          <w:sz w:val="24"/>
          <w:szCs w:val="24"/>
        </w:rPr>
        <w:t xml:space="preserve">ОКТМО </w:t>
      </w:r>
      <w:r w:rsidRPr="009D4E63">
        <w:rPr>
          <w:rFonts w:ascii="Times New Roman" w:eastAsia="Calibri" w:hAnsi="Times New Roman" w:cs="Times New Roman"/>
          <w:color w:val="auto"/>
          <w:sz w:val="24"/>
          <w:szCs w:val="24"/>
        </w:rPr>
        <w:t>33524000</w:t>
      </w:r>
    </w:p>
    <w:p w:rsidR="004372C2" w:rsidRPr="009D4E63" w:rsidRDefault="004372C2" w:rsidP="009D4E63">
      <w:pPr>
        <w:spacing w:after="24"/>
        <w:jc w:val="both"/>
        <w:rPr>
          <w:rFonts w:ascii="Times New Roman" w:hAnsi="Times New Roman" w:cs="Times New Roman"/>
          <w:bCs/>
          <w:color w:val="auto"/>
          <w:sz w:val="24"/>
          <w:szCs w:val="24"/>
        </w:rPr>
      </w:pPr>
      <w:r w:rsidRPr="009D4E63">
        <w:rPr>
          <w:rFonts w:ascii="Times New Roman" w:hAnsi="Times New Roman" w:cs="Times New Roman"/>
          <w:bCs/>
          <w:color w:val="auto"/>
          <w:sz w:val="24"/>
          <w:szCs w:val="24"/>
        </w:rPr>
        <w:t xml:space="preserve">Код бюджетной классификации (КБК) </w:t>
      </w:r>
      <w:r w:rsidR="00567B20" w:rsidRPr="009D4E63">
        <w:rPr>
          <w:rFonts w:ascii="Times New Roman" w:hAnsi="Times New Roman" w:cs="Times New Roman"/>
          <w:bCs/>
          <w:color w:val="auto"/>
          <w:sz w:val="24"/>
          <w:szCs w:val="24"/>
          <w:u w:val="single"/>
        </w:rPr>
        <w:t>93611402043140000410</w:t>
      </w:r>
    </w:p>
    <w:p w:rsidR="00601926" w:rsidRPr="00D32545"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Задаток, перечисленный покупателем для участия в аукционе, засчитывается в счет оплаты имущества.</w:t>
      </w:r>
    </w:p>
    <w:p w:rsidR="00D32545" w:rsidRPr="004372C2" w:rsidRDefault="00D32545" w:rsidP="006B14DF">
      <w:pPr>
        <w:pStyle w:val="af4"/>
        <w:numPr>
          <w:ilvl w:val="0"/>
          <w:numId w:val="41"/>
        </w:numPr>
        <w:spacing w:before="240" w:after="0"/>
        <w:ind w:left="0" w:firstLine="709"/>
        <w:jc w:val="both"/>
        <w:rPr>
          <w:rFonts w:ascii="Times New Roman" w:hAnsi="Times New Roman" w:cs="Times New Roman"/>
          <w:b/>
          <w:bCs/>
          <w:color w:val="auto"/>
          <w:sz w:val="24"/>
          <w:szCs w:val="24"/>
          <w:u w:val="single"/>
        </w:rPr>
      </w:pPr>
      <w:r w:rsidRPr="004372C2">
        <w:rPr>
          <w:rFonts w:ascii="Times New Roman" w:hAnsi="Times New Roman" w:cs="Times New Roman"/>
          <w:b/>
          <w:bCs/>
          <w:color w:val="auto"/>
          <w:sz w:val="24"/>
          <w:szCs w:val="24"/>
          <w:u w:val="single"/>
        </w:rPr>
        <w:t>Заключительные положения.</w:t>
      </w:r>
    </w:p>
    <w:p w:rsidR="00E30797" w:rsidRDefault="00D32545" w:rsidP="006B14DF">
      <w:pPr>
        <w:spacing w:after="0"/>
        <w:ind w:firstLine="709"/>
        <w:jc w:val="both"/>
        <w:rPr>
          <w:rFonts w:ascii="Times New Roman" w:hAnsi="Times New Roman" w:cs="Times New Roman"/>
          <w:color w:val="auto"/>
          <w:sz w:val="24"/>
          <w:szCs w:val="24"/>
        </w:rPr>
      </w:pPr>
      <w:r w:rsidRPr="00D32545">
        <w:rPr>
          <w:rFonts w:ascii="Times New Roman" w:hAnsi="Times New Roman" w:cs="Times New Roman"/>
          <w:color w:val="auto"/>
          <w:sz w:val="24"/>
          <w:szCs w:val="24"/>
        </w:rPr>
        <w:t>Все иные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42F19" w:rsidRDefault="00A42F19" w:rsidP="00601926">
      <w:pPr>
        <w:spacing w:after="0" w:line="260" w:lineRule="exact"/>
        <w:ind w:firstLine="709"/>
        <w:jc w:val="both"/>
        <w:rPr>
          <w:rFonts w:ascii="Times New Roman" w:hAnsi="Times New Roman" w:cs="Times New Roman"/>
          <w:color w:val="auto"/>
          <w:sz w:val="24"/>
          <w:szCs w:val="24"/>
        </w:rPr>
      </w:pPr>
    </w:p>
    <w:p w:rsidR="00A42F19" w:rsidRDefault="00A42F19" w:rsidP="00601926">
      <w:pPr>
        <w:spacing w:after="0" w:line="260" w:lineRule="exact"/>
        <w:ind w:firstLine="709"/>
        <w:jc w:val="both"/>
        <w:rPr>
          <w:rFonts w:ascii="Times New Roman" w:hAnsi="Times New Roman" w:cs="Times New Roman"/>
          <w:color w:val="auto"/>
          <w:sz w:val="24"/>
          <w:szCs w:val="24"/>
        </w:rPr>
      </w:pPr>
    </w:p>
    <w:p w:rsidR="00E02C4B" w:rsidRDefault="00E02C4B"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9D4E63" w:rsidRDefault="009D4E63"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6B14DF" w:rsidRDefault="006B14DF" w:rsidP="00601926">
      <w:pPr>
        <w:spacing w:after="0" w:line="260" w:lineRule="exact"/>
        <w:ind w:firstLine="709"/>
        <w:jc w:val="both"/>
        <w:rPr>
          <w:rFonts w:ascii="Times New Roman" w:hAnsi="Times New Roman" w:cs="Times New Roman"/>
          <w:color w:val="auto"/>
          <w:sz w:val="24"/>
          <w:szCs w:val="24"/>
        </w:rPr>
      </w:pPr>
    </w:p>
    <w:p w:rsidR="009D4E63" w:rsidRPr="009D4E63" w:rsidRDefault="009D4E63" w:rsidP="009D4E63">
      <w:pPr>
        <w:autoSpaceDE w:val="0"/>
        <w:autoSpaceDN w:val="0"/>
        <w:adjustRightInd w:val="0"/>
        <w:spacing w:after="0" w:line="240" w:lineRule="auto"/>
        <w:ind w:left="-567" w:right="-1"/>
        <w:jc w:val="right"/>
        <w:rPr>
          <w:rFonts w:ascii="Times New Roman" w:eastAsia="Calibri" w:hAnsi="Times New Roman" w:cs="Times New Roman"/>
          <w:bCs/>
          <w:color w:val="auto"/>
          <w:sz w:val="20"/>
          <w:szCs w:val="20"/>
          <w:lang w:eastAsia="en-US"/>
        </w:rPr>
      </w:pPr>
      <w:r w:rsidRPr="009D4E63">
        <w:rPr>
          <w:rFonts w:ascii="Times New Roman" w:eastAsia="Calibri" w:hAnsi="Times New Roman" w:cs="Times New Roman"/>
          <w:color w:val="auto"/>
          <w:sz w:val="20"/>
          <w:szCs w:val="20"/>
          <w:lang w:eastAsia="en-US"/>
        </w:rPr>
        <w:lastRenderedPageBreak/>
        <w:t>Приложение № 1</w:t>
      </w:r>
      <w:r w:rsidRPr="009D4E63">
        <w:rPr>
          <w:rFonts w:ascii="Times New Roman" w:eastAsia="Calibri" w:hAnsi="Times New Roman" w:cs="Times New Roman"/>
          <w:bCs/>
          <w:color w:val="auto"/>
          <w:sz w:val="20"/>
          <w:szCs w:val="20"/>
          <w:lang w:eastAsia="en-US"/>
        </w:rPr>
        <w:t xml:space="preserve"> </w:t>
      </w:r>
    </w:p>
    <w:p w:rsidR="009D4E63" w:rsidRPr="009D4E63" w:rsidRDefault="009D4E63" w:rsidP="009D4E63">
      <w:pPr>
        <w:spacing w:after="0" w:line="240" w:lineRule="auto"/>
        <w:jc w:val="center"/>
        <w:rPr>
          <w:rFonts w:ascii="Times New Roman" w:eastAsia="Calibri" w:hAnsi="Times New Roman" w:cs="Times New Roman"/>
          <w:b/>
          <w:color w:val="auto"/>
          <w:sz w:val="24"/>
          <w:szCs w:val="24"/>
          <w:lang w:eastAsia="en-US"/>
        </w:rPr>
      </w:pPr>
    </w:p>
    <w:p w:rsidR="009D4E63" w:rsidRPr="009D4E63" w:rsidRDefault="009D4E63" w:rsidP="009D4E63">
      <w:pPr>
        <w:spacing w:after="0" w:line="240" w:lineRule="auto"/>
        <w:jc w:val="center"/>
        <w:rPr>
          <w:rFonts w:ascii="Times New Roman" w:eastAsia="Calibri" w:hAnsi="Times New Roman" w:cs="Times New Roman"/>
          <w:b/>
          <w:color w:val="auto"/>
          <w:sz w:val="24"/>
          <w:szCs w:val="24"/>
          <w:lang w:eastAsia="en-US"/>
        </w:rPr>
      </w:pPr>
      <w:r w:rsidRPr="009D4E63">
        <w:rPr>
          <w:rFonts w:ascii="Times New Roman" w:eastAsia="Calibri" w:hAnsi="Times New Roman" w:cs="Times New Roman"/>
          <w:b/>
          <w:color w:val="auto"/>
          <w:sz w:val="24"/>
          <w:szCs w:val="24"/>
          <w:lang w:eastAsia="en-US"/>
        </w:rPr>
        <w:t>ЗАЯВКА НА УЧАСТИЕ В АУКЦИОНЕ В ЭЛЕКТРОННОЙ ФОРМЕ</w:t>
      </w:r>
    </w:p>
    <w:p w:rsidR="009D4E63" w:rsidRPr="009D4E63" w:rsidRDefault="009D4E63" w:rsidP="009D4E63">
      <w:pPr>
        <w:spacing w:after="0" w:line="240" w:lineRule="auto"/>
        <w:jc w:val="center"/>
        <w:rPr>
          <w:rFonts w:ascii="Times New Roman" w:eastAsia="Calibri" w:hAnsi="Times New Roman" w:cs="Times New Roman"/>
          <w:color w:val="auto"/>
          <w:sz w:val="24"/>
          <w:szCs w:val="24"/>
          <w:lang w:eastAsia="en-US"/>
        </w:rPr>
      </w:pPr>
      <w:r w:rsidRPr="009D4E63">
        <w:rPr>
          <w:rFonts w:ascii="Times New Roman" w:eastAsia="Calibri" w:hAnsi="Times New Roman" w:cs="Times New Roman"/>
          <w:color w:val="auto"/>
          <w:sz w:val="24"/>
          <w:szCs w:val="24"/>
          <w:lang w:eastAsia="en-US"/>
        </w:rPr>
        <w:t>ПО ПРОДАЖЕ МУНИЦИПАЛЬНОГО ИМУЩЕСТВА</w:t>
      </w:r>
    </w:p>
    <w:p w:rsidR="009D4E63" w:rsidRPr="009D4E63" w:rsidRDefault="009D4E63" w:rsidP="009D4E63">
      <w:pPr>
        <w:spacing w:after="0" w:line="240" w:lineRule="auto"/>
        <w:jc w:val="center"/>
        <w:rPr>
          <w:rFonts w:ascii="Times New Roman" w:eastAsia="Calibri" w:hAnsi="Times New Roman" w:cs="Times New Roman"/>
          <w:b/>
          <w:color w:val="auto"/>
          <w:lang w:eastAsia="x-none"/>
        </w:rPr>
      </w:pPr>
    </w:p>
    <w:p w:rsidR="009D4E63" w:rsidRPr="009D4E63" w:rsidRDefault="009D4E63" w:rsidP="009D4E63">
      <w:pPr>
        <w:spacing w:after="0" w:line="240" w:lineRule="auto"/>
        <w:jc w:val="center"/>
        <w:rPr>
          <w:rFonts w:ascii="Times New Roman" w:eastAsia="Calibri" w:hAnsi="Times New Roman" w:cs="Times New Roman"/>
          <w:b/>
          <w:color w:val="auto"/>
          <w:lang w:eastAsia="x-none"/>
        </w:rPr>
      </w:pPr>
      <w:r w:rsidRPr="009D4E63">
        <w:rPr>
          <w:rFonts w:ascii="Times New Roman" w:eastAsia="Calibri" w:hAnsi="Times New Roman" w:cs="Times New Roman"/>
          <w:b/>
          <w:color w:val="auto"/>
          <w:lang w:eastAsia="x-none"/>
        </w:rPr>
        <w:t>от «____» ____________2024 года</w:t>
      </w:r>
    </w:p>
    <w:p w:rsidR="009D4E63" w:rsidRPr="009D4E63" w:rsidRDefault="009D4E63" w:rsidP="009D4E63">
      <w:pPr>
        <w:spacing w:after="0" w:line="240" w:lineRule="auto"/>
        <w:jc w:val="center"/>
        <w:rPr>
          <w:rFonts w:ascii="Times New Roman" w:eastAsia="Calibri" w:hAnsi="Times New Roman" w:cs="Times New Roman"/>
          <w:color w:val="auto"/>
          <w:sz w:val="18"/>
          <w:szCs w:val="18"/>
          <w:lang w:eastAsia="x-none"/>
        </w:rPr>
      </w:pPr>
      <w:r w:rsidRPr="009D4E63">
        <w:rPr>
          <w:rFonts w:ascii="Times New Roman" w:eastAsia="Calibri" w:hAnsi="Times New Roman" w:cs="Times New Roman"/>
          <w:color w:val="auto"/>
          <w:sz w:val="18"/>
          <w:szCs w:val="18"/>
          <w:lang w:eastAsia="x-none"/>
        </w:rPr>
        <w:t>(дата электронного аукциона)</w:t>
      </w:r>
    </w:p>
    <w:p w:rsidR="009D4E63" w:rsidRPr="009D4E63" w:rsidRDefault="009D4E63" w:rsidP="009D4E63">
      <w:pPr>
        <w:spacing w:after="0" w:line="240" w:lineRule="auto"/>
        <w:jc w:val="center"/>
        <w:rPr>
          <w:rFonts w:ascii="Times New Roman" w:eastAsia="Calibri" w:hAnsi="Times New Roman" w:cs="Times New Roman"/>
          <w:b/>
          <w:color w:val="auto"/>
          <w:lang w:eastAsia="x-none"/>
        </w:rPr>
      </w:pPr>
      <w:r w:rsidRPr="009D4E63">
        <w:rPr>
          <w:rFonts w:ascii="Times New Roman" w:eastAsia="Calibri" w:hAnsi="Times New Roman" w:cs="Times New Roman"/>
          <w:b/>
          <w:color w:val="auto"/>
          <w:lang w:eastAsia="x-none"/>
        </w:rPr>
        <w:t>№ ________________имущества, находящегося в собственности муниципального образования Мурашинский муниципальный округ Кировской области</w:t>
      </w:r>
    </w:p>
    <w:p w:rsidR="009D4E63" w:rsidRPr="009D4E63" w:rsidRDefault="009D4E63" w:rsidP="009D4E63">
      <w:pPr>
        <w:spacing w:after="0" w:line="240" w:lineRule="auto"/>
        <w:rPr>
          <w:rFonts w:ascii="Times New Roman" w:eastAsia="Calibri" w:hAnsi="Times New Roman" w:cs="Times New Roman"/>
          <w:color w:val="auto"/>
          <w:sz w:val="18"/>
          <w:szCs w:val="18"/>
          <w:lang w:eastAsia="x-none"/>
        </w:rPr>
      </w:pPr>
      <w:r w:rsidRPr="009D4E63">
        <w:rPr>
          <w:rFonts w:ascii="Times New Roman" w:eastAsia="Calibri" w:hAnsi="Times New Roman" w:cs="Times New Roman"/>
          <w:color w:val="auto"/>
          <w:sz w:val="18"/>
          <w:szCs w:val="18"/>
          <w:lang w:eastAsia="x-none"/>
        </w:rPr>
        <w:t xml:space="preserve">                        (номер электронного аукциона)</w:t>
      </w:r>
    </w:p>
    <w:p w:rsidR="009D4E63" w:rsidRPr="009D4E63" w:rsidRDefault="009D4E63" w:rsidP="009D4E63">
      <w:pPr>
        <w:spacing w:after="0" w:line="240" w:lineRule="auto"/>
        <w:rPr>
          <w:rFonts w:ascii="Times New Roman" w:eastAsia="Calibri" w:hAnsi="Times New Roman" w:cs="Times New Roman"/>
          <w:color w:val="auto"/>
          <w:sz w:val="18"/>
          <w:szCs w:val="18"/>
          <w:lang w:eastAsia="x-none"/>
        </w:rPr>
      </w:pPr>
    </w:p>
    <w:p w:rsidR="009D4E63" w:rsidRPr="009D4E63" w:rsidRDefault="009D4E63" w:rsidP="009D4E63">
      <w:pPr>
        <w:spacing w:after="0" w:line="240" w:lineRule="auto"/>
        <w:rPr>
          <w:rFonts w:ascii="Times New Roman" w:eastAsia="Calibri" w:hAnsi="Times New Roman" w:cs="Times New Roman"/>
          <w:color w:val="auto"/>
          <w:sz w:val="18"/>
          <w:szCs w:val="18"/>
          <w:lang w:eastAsia="x-none"/>
        </w:rPr>
      </w:pPr>
    </w:p>
    <w:p w:rsidR="009D4E63" w:rsidRPr="009D4E63" w:rsidRDefault="009D4E63" w:rsidP="009D4E63">
      <w:pPr>
        <w:spacing w:after="0" w:line="240" w:lineRule="auto"/>
        <w:rPr>
          <w:rFonts w:ascii="Times New Roman" w:eastAsia="Calibri" w:hAnsi="Times New Roman" w:cs="Times New Roman"/>
          <w:b/>
          <w:color w:val="auto"/>
          <w:u w:val="single"/>
          <w:lang w:eastAsia="en-US"/>
        </w:rPr>
      </w:pPr>
      <w:r w:rsidRPr="009D4E63">
        <w:rPr>
          <w:rFonts w:ascii="Times New Roman" w:eastAsia="Calibri" w:hAnsi="Times New Roman" w:cs="Times New Roman"/>
          <w:b/>
          <w:color w:val="auto"/>
          <w:u w:val="single"/>
          <w:lang w:eastAsia="en-US"/>
        </w:rPr>
        <w:t>Для физических лиц (индивидуальных предпринимателей):</w:t>
      </w:r>
    </w:p>
    <w:p w:rsidR="009D4E63" w:rsidRPr="009D4E63" w:rsidRDefault="009D4E63" w:rsidP="009D4E63">
      <w:pPr>
        <w:spacing w:after="0" w:line="240" w:lineRule="auto"/>
        <w:rPr>
          <w:rFonts w:ascii="Times New Roman" w:eastAsia="Calibri" w:hAnsi="Times New Roman" w:cs="Times New Roman"/>
          <w:b/>
          <w:color w:val="auto"/>
          <w:lang w:eastAsia="en-US"/>
        </w:rPr>
      </w:pPr>
      <w:r w:rsidRPr="009D4E63">
        <w:rPr>
          <w:rFonts w:ascii="Times New Roman" w:eastAsia="Calibri" w:hAnsi="Times New Roman" w:cs="Times New Roman"/>
          <w:b/>
          <w:color w:val="auto"/>
          <w:lang w:eastAsia="en-US"/>
        </w:rPr>
        <w:t>_____________________________________________________________________________________</w:t>
      </w:r>
    </w:p>
    <w:p w:rsidR="009D4E63" w:rsidRPr="009D4E63" w:rsidRDefault="009D4E63" w:rsidP="009D4E63">
      <w:pPr>
        <w:spacing w:after="0" w:line="240" w:lineRule="auto"/>
        <w:jc w:val="center"/>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(ФИО)</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Документ, удостоверяющий личность: паспорт серия ___________, № ___________________, выдан «___</w:t>
      </w:r>
      <w:proofErr w:type="gramStart"/>
      <w:r w:rsidRPr="009D4E63">
        <w:rPr>
          <w:rFonts w:ascii="Times New Roman" w:eastAsia="Calibri" w:hAnsi="Times New Roman" w:cs="Times New Roman"/>
          <w:color w:val="auto"/>
          <w:lang w:eastAsia="en-US"/>
        </w:rPr>
        <w:t>_»_</w:t>
      </w:r>
      <w:proofErr w:type="gramEnd"/>
      <w:r w:rsidRPr="009D4E63">
        <w:rPr>
          <w:rFonts w:ascii="Times New Roman" w:eastAsia="Calibri" w:hAnsi="Times New Roman" w:cs="Times New Roman"/>
          <w:color w:val="auto"/>
          <w:lang w:eastAsia="en-US"/>
        </w:rPr>
        <w:t>________________ года.</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xml:space="preserve">(кем </w:t>
      </w:r>
      <w:proofErr w:type="gramStart"/>
      <w:r w:rsidRPr="009D4E63">
        <w:rPr>
          <w:rFonts w:ascii="Times New Roman" w:eastAsia="Calibri" w:hAnsi="Times New Roman" w:cs="Times New Roman"/>
          <w:color w:val="auto"/>
          <w:lang w:eastAsia="en-US"/>
        </w:rPr>
        <w:t>выдан)_</w:t>
      </w:r>
      <w:proofErr w:type="gramEnd"/>
      <w:r w:rsidRPr="009D4E63">
        <w:rPr>
          <w:rFonts w:ascii="Times New Roman" w:eastAsia="Calibri" w:hAnsi="Times New Roman" w:cs="Times New Roman"/>
          <w:color w:val="auto"/>
          <w:lang w:eastAsia="en-US"/>
        </w:rPr>
        <w:t>_______________________________________________</w:t>
      </w:r>
      <w:r>
        <w:rPr>
          <w:rFonts w:ascii="Times New Roman" w:eastAsia="Calibri" w:hAnsi="Times New Roman" w:cs="Times New Roman"/>
          <w:color w:val="auto"/>
          <w:lang w:eastAsia="en-US"/>
        </w:rPr>
        <w:t>_________________________</w:t>
      </w:r>
      <w:r w:rsidRPr="009D4E63">
        <w:rPr>
          <w:rFonts w:ascii="Times New Roman" w:eastAsia="Calibri" w:hAnsi="Times New Roman" w:cs="Times New Roman"/>
          <w:color w:val="auto"/>
          <w:lang w:eastAsia="en-US"/>
        </w:rPr>
        <w:br/>
        <w:t>Дата рождения «____»________________ года.</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Адрес ____________________________________________________________________________________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Телефон_____________________ адрес электронной почты_____________________________</w:t>
      </w:r>
    </w:p>
    <w:p w:rsidR="009D4E63" w:rsidRPr="009D4E63" w:rsidRDefault="009D4E63" w:rsidP="009D4E63">
      <w:pPr>
        <w:spacing w:after="0" w:line="240" w:lineRule="auto"/>
        <w:jc w:val="both"/>
        <w:rPr>
          <w:rFonts w:ascii="Times New Roman" w:eastAsia="Calibri" w:hAnsi="Times New Roman" w:cs="Times New Roman"/>
          <w:color w:val="auto"/>
          <w:u w:val="single"/>
          <w:lang w:eastAsia="en-US"/>
        </w:rPr>
      </w:pPr>
      <w:r w:rsidRPr="009D4E63">
        <w:rPr>
          <w:rFonts w:ascii="Times New Roman" w:eastAsia="Calibri" w:hAnsi="Times New Roman" w:cs="Times New Roman"/>
          <w:color w:val="auto"/>
          <w:u w:val="single"/>
          <w:lang w:eastAsia="en-US"/>
        </w:rPr>
        <w:t xml:space="preserve">Вместе с заявкой на участие в продаже претенденты предоставляют отсканированные листы </w:t>
      </w:r>
      <w:proofErr w:type="gramStart"/>
      <w:r w:rsidRPr="009D4E63">
        <w:rPr>
          <w:rFonts w:ascii="Times New Roman" w:eastAsia="Calibri" w:hAnsi="Times New Roman" w:cs="Times New Roman"/>
          <w:color w:val="auto"/>
          <w:u w:val="single"/>
          <w:lang w:eastAsia="en-US"/>
        </w:rPr>
        <w:t>документа</w:t>
      </w:r>
      <w:proofErr w:type="gramEnd"/>
      <w:r w:rsidRPr="009D4E63">
        <w:rPr>
          <w:rFonts w:ascii="Times New Roman" w:eastAsia="Calibri" w:hAnsi="Times New Roman" w:cs="Times New Roman"/>
          <w:color w:val="auto"/>
          <w:u w:val="single"/>
          <w:lang w:eastAsia="en-US"/>
        </w:rPr>
        <w:t xml:space="preserve"> удостоверяющего личность</w:t>
      </w:r>
      <w:r w:rsidRPr="009D4E63">
        <w:rPr>
          <w:rFonts w:ascii="Times New Roman" w:eastAsia="Calibri" w:hAnsi="Times New Roman" w:cs="Times New Roman"/>
          <w:b/>
          <w:color w:val="auto"/>
          <w:u w:val="single"/>
          <w:lang w:eastAsia="en-US"/>
        </w:rPr>
        <w:t xml:space="preserve"> (ВСЕ СТРАНИЦЫ ПАСПОРТА), </w:t>
      </w:r>
      <w:r w:rsidRPr="009D4E63">
        <w:rPr>
          <w:rFonts w:ascii="Times New Roman" w:eastAsia="Calibri" w:hAnsi="Times New Roman" w:cs="Times New Roman"/>
          <w:color w:val="auto"/>
          <w:u w:val="single"/>
          <w:lang w:eastAsia="en-US"/>
        </w:rPr>
        <w:t>путем размещения на электронной площадке.</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Доверенное лицо Претендента (ФИО)</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____________________________________________________________________________________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xml:space="preserve">действует на основании </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__________________________</w:t>
      </w:r>
      <w:r w:rsidRPr="009D4E63">
        <w:rPr>
          <w:rFonts w:ascii="Times New Roman" w:eastAsia="Calibri" w:hAnsi="Times New Roman" w:cs="Times New Roman"/>
          <w:color w:val="auto"/>
          <w:lang w:eastAsia="en-US"/>
        </w:rPr>
        <w:t>_____________________</w:t>
      </w:r>
      <w:r>
        <w:rPr>
          <w:rFonts w:ascii="Times New Roman" w:eastAsia="Calibri" w:hAnsi="Times New Roman" w:cs="Times New Roman"/>
          <w:color w:val="auto"/>
          <w:lang w:eastAsia="en-US"/>
        </w:rPr>
        <w:t>_________________________________</w:t>
      </w:r>
      <w:r w:rsidRPr="009D4E63">
        <w:rPr>
          <w:rFonts w:ascii="Times New Roman" w:eastAsia="Calibri" w:hAnsi="Times New Roman" w:cs="Times New Roman"/>
          <w:color w:val="auto"/>
          <w:lang w:eastAsia="en-US"/>
        </w:rPr>
        <w:t>_____удостоверение личности доверенного лица ___________________</w:t>
      </w:r>
      <w:r>
        <w:rPr>
          <w:rFonts w:ascii="Times New Roman" w:eastAsia="Calibri" w:hAnsi="Times New Roman" w:cs="Times New Roman"/>
          <w:color w:val="auto"/>
          <w:lang w:eastAsia="en-US"/>
        </w:rPr>
        <w:t>____</w:t>
      </w:r>
      <w:r w:rsidRPr="009D4E63">
        <w:rPr>
          <w:rFonts w:ascii="Times New Roman" w:eastAsia="Calibri" w:hAnsi="Times New Roman" w:cs="Times New Roman"/>
          <w:color w:val="auto"/>
          <w:lang w:eastAsia="en-US"/>
        </w:rPr>
        <w:t>________________________</w:t>
      </w:r>
    </w:p>
    <w:p w:rsidR="009D4E63" w:rsidRPr="009D4E63" w:rsidRDefault="009D4E63" w:rsidP="009D4E63">
      <w:pPr>
        <w:spacing w:after="0" w:line="240" w:lineRule="auto"/>
        <w:jc w:val="center"/>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                                                                         </w:t>
      </w:r>
      <w:r w:rsidRPr="009D4E63">
        <w:rPr>
          <w:rFonts w:ascii="Times New Roman" w:eastAsia="Calibri" w:hAnsi="Times New Roman" w:cs="Times New Roman"/>
          <w:color w:val="auto"/>
          <w:lang w:eastAsia="en-US"/>
        </w:rPr>
        <w:t>(наименование документа, серия, дата и место выдачи)</w:t>
      </w:r>
    </w:p>
    <w:p w:rsidR="009D4E63" w:rsidRPr="009D4E63" w:rsidRDefault="009D4E63" w:rsidP="009D4E63">
      <w:pPr>
        <w:spacing w:after="0" w:line="240" w:lineRule="auto"/>
        <w:jc w:val="both"/>
        <w:rPr>
          <w:rFonts w:ascii="Times New Roman" w:eastAsia="Calibri" w:hAnsi="Times New Roman" w:cs="Times New Roman"/>
          <w:b/>
          <w:color w:val="auto"/>
          <w:u w:val="single"/>
          <w:lang w:eastAsia="en-US"/>
        </w:rPr>
      </w:pPr>
      <w:r w:rsidRPr="009D4E63">
        <w:rPr>
          <w:rFonts w:ascii="Times New Roman" w:eastAsia="Calibri" w:hAnsi="Times New Roman" w:cs="Times New Roman"/>
          <w:b/>
          <w:color w:val="auto"/>
          <w:u w:val="single"/>
          <w:lang w:eastAsia="en-US"/>
        </w:rPr>
        <w:t>Для юридических лиц:</w:t>
      </w:r>
    </w:p>
    <w:p w:rsidR="009D4E63" w:rsidRPr="009D4E63" w:rsidRDefault="009D4E63" w:rsidP="009D4E63">
      <w:pPr>
        <w:spacing w:after="0" w:line="240" w:lineRule="auto"/>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Документ о государственной регистрации в качестве юридическоголица________________________________________________________________________</w:t>
      </w:r>
    </w:p>
    <w:p w:rsidR="009D4E63" w:rsidRPr="009D4E63" w:rsidRDefault="009D4E63" w:rsidP="009D4E63">
      <w:pPr>
        <w:spacing w:after="0" w:line="240" w:lineRule="auto"/>
        <w:jc w:val="center"/>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(наименование, номер, дата регистрации, орган, осуществивший регистрацию)</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ОГРН_____________________________________ ИНН______________________________КПП____</w:t>
      </w:r>
      <w:r>
        <w:rPr>
          <w:rFonts w:ascii="Times New Roman" w:eastAsia="Calibri" w:hAnsi="Times New Roman" w:cs="Times New Roman"/>
          <w:color w:val="auto"/>
          <w:lang w:eastAsia="en-US"/>
        </w:rPr>
        <w:t>_</w:t>
      </w:r>
      <w:r w:rsidRPr="009D4E63">
        <w:rPr>
          <w:rFonts w:ascii="Times New Roman" w:eastAsia="Calibri" w:hAnsi="Times New Roman" w:cs="Times New Roman"/>
          <w:color w:val="auto"/>
          <w:lang w:eastAsia="en-US"/>
        </w:rPr>
        <w:t>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Должность, ФИО руководителя___________________________________________</w:t>
      </w:r>
      <w:r>
        <w:rPr>
          <w:rFonts w:ascii="Times New Roman" w:eastAsia="Calibri" w:hAnsi="Times New Roman" w:cs="Times New Roman"/>
          <w:color w:val="auto"/>
          <w:lang w:eastAsia="en-US"/>
        </w:rPr>
        <w:t>_____</w:t>
      </w:r>
      <w:r w:rsidRPr="009D4E63">
        <w:rPr>
          <w:rFonts w:ascii="Times New Roman" w:eastAsia="Calibri" w:hAnsi="Times New Roman" w:cs="Times New Roman"/>
          <w:color w:val="auto"/>
          <w:lang w:eastAsia="en-US"/>
        </w:rPr>
        <w:t>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Юридический адрес_______________________</w:t>
      </w:r>
      <w:r>
        <w:rPr>
          <w:rFonts w:ascii="Times New Roman" w:eastAsia="Calibri" w:hAnsi="Times New Roman" w:cs="Times New Roman"/>
          <w:color w:val="auto"/>
          <w:lang w:eastAsia="en-US"/>
        </w:rPr>
        <w:t>_______</w:t>
      </w:r>
      <w:r w:rsidRPr="009D4E63">
        <w:rPr>
          <w:rFonts w:ascii="Times New Roman" w:eastAsia="Calibri" w:hAnsi="Times New Roman" w:cs="Times New Roman"/>
          <w:color w:val="auto"/>
          <w:lang w:eastAsia="en-US"/>
        </w:rPr>
        <w:t>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Почтовый адрес___________________</w:t>
      </w:r>
      <w:r>
        <w:rPr>
          <w:rFonts w:ascii="Times New Roman" w:eastAsia="Calibri" w:hAnsi="Times New Roman" w:cs="Times New Roman"/>
          <w:color w:val="auto"/>
          <w:lang w:eastAsia="en-US"/>
        </w:rPr>
        <w:t>_</w:t>
      </w:r>
      <w:r w:rsidRPr="009D4E63">
        <w:rPr>
          <w:rFonts w:ascii="Times New Roman" w:eastAsia="Calibri" w:hAnsi="Times New Roman" w:cs="Times New Roman"/>
          <w:color w:val="auto"/>
          <w:lang w:eastAsia="en-US"/>
        </w:rPr>
        <w:t>___________________________________________________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Телефон_____________</w:t>
      </w:r>
      <w:r w:rsidRPr="009D4E63">
        <w:rPr>
          <w:rFonts w:ascii="Times New Roman" w:eastAsia="Calibri" w:hAnsi="Times New Roman" w:cs="Times New Roman"/>
          <w:color w:val="auto"/>
          <w:lang w:eastAsia="en-US"/>
        </w:rPr>
        <w:t>________ Факс ___________________________________________________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в лице Представителя претендента</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_____________________________________________________________________________________</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Действует на основании доверенности № ___________</w:t>
      </w:r>
      <w:proofErr w:type="gramStart"/>
      <w:r w:rsidRPr="009D4E63">
        <w:rPr>
          <w:rFonts w:ascii="Times New Roman" w:eastAsia="Calibri" w:hAnsi="Times New Roman" w:cs="Times New Roman"/>
          <w:color w:val="auto"/>
          <w:lang w:eastAsia="en-US"/>
        </w:rPr>
        <w:t>_  «</w:t>
      </w:r>
      <w:proofErr w:type="gramEnd"/>
      <w:r w:rsidRPr="009D4E63">
        <w:rPr>
          <w:rFonts w:ascii="Times New Roman" w:eastAsia="Calibri" w:hAnsi="Times New Roman" w:cs="Times New Roman"/>
          <w:color w:val="auto"/>
          <w:lang w:eastAsia="en-US"/>
        </w:rPr>
        <w:t>____» _________ 20______года</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xml:space="preserve">Документ, удостоверяющий личность доверенного лица </w:t>
      </w:r>
    </w:p>
    <w:p w:rsidR="009D4E63" w:rsidRPr="009D4E63" w:rsidRDefault="009D4E63" w:rsidP="009D4E63">
      <w:pPr>
        <w:spacing w:after="0" w:line="240" w:lineRule="auto"/>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_____________________________________________________________________________________</w:t>
      </w:r>
    </w:p>
    <w:p w:rsidR="009D4E63" w:rsidRPr="009D4E63" w:rsidRDefault="009D4E63" w:rsidP="009D4E63">
      <w:pPr>
        <w:spacing w:after="0" w:line="240" w:lineRule="auto"/>
        <w:jc w:val="center"/>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(наименование документа, серия, номер, дата, кем выдан)</w:t>
      </w:r>
    </w:p>
    <w:p w:rsidR="009D4E63" w:rsidRPr="009D4E63" w:rsidRDefault="009D4E63" w:rsidP="009D4E63">
      <w:pPr>
        <w:spacing w:after="0" w:line="240" w:lineRule="auto"/>
        <w:jc w:val="both"/>
        <w:rPr>
          <w:rFonts w:ascii="Times New Roman" w:eastAsia="Calibri" w:hAnsi="Times New Roman" w:cs="Times New Roman"/>
          <w:b/>
          <w:color w:val="auto"/>
          <w:lang w:eastAsia="en-US"/>
        </w:rPr>
      </w:pPr>
    </w:p>
    <w:p w:rsidR="009D4E63" w:rsidRPr="009D4E63" w:rsidRDefault="009D4E63" w:rsidP="009D4E63">
      <w:pPr>
        <w:spacing w:after="0" w:line="240" w:lineRule="auto"/>
        <w:jc w:val="both"/>
        <w:rPr>
          <w:rFonts w:ascii="Times New Roman" w:eastAsia="Calibri" w:hAnsi="Times New Roman" w:cs="Courier New"/>
          <w:color w:val="auto"/>
          <w:lang w:val="x-none" w:eastAsia="x-none"/>
        </w:rPr>
      </w:pPr>
      <w:r w:rsidRPr="009D4E63">
        <w:rPr>
          <w:rFonts w:ascii="Times New Roman" w:eastAsia="Calibri" w:hAnsi="Times New Roman" w:cs="Courier New"/>
          <w:color w:val="auto"/>
          <w:lang w:eastAsia="x-none"/>
        </w:rPr>
        <w:t>П</w:t>
      </w:r>
      <w:proofErr w:type="spellStart"/>
      <w:r w:rsidRPr="009D4E63">
        <w:rPr>
          <w:rFonts w:ascii="Times New Roman" w:eastAsia="Calibri" w:hAnsi="Times New Roman" w:cs="Courier New"/>
          <w:color w:val="auto"/>
          <w:lang w:val="x-none" w:eastAsia="x-none"/>
        </w:rPr>
        <w:t>ринимая</w:t>
      </w:r>
      <w:proofErr w:type="spellEnd"/>
      <w:r w:rsidRPr="009D4E63">
        <w:rPr>
          <w:rFonts w:ascii="Times New Roman" w:eastAsia="Calibri" w:hAnsi="Times New Roman" w:cs="Courier New"/>
          <w:color w:val="auto"/>
          <w:lang w:val="x-none" w:eastAsia="x-none"/>
        </w:rPr>
        <w:t xml:space="preserve"> решение об участии в аукционе по продаже</w:t>
      </w:r>
      <w:r w:rsidRPr="009D4E63">
        <w:rPr>
          <w:rFonts w:ascii="Times New Roman" w:eastAsia="Calibri" w:hAnsi="Times New Roman" w:cs="Courier New"/>
          <w:color w:val="auto"/>
          <w:lang w:eastAsia="x-none"/>
        </w:rPr>
        <w:t xml:space="preserve"> муниципального</w:t>
      </w:r>
      <w:r w:rsidRPr="009D4E63">
        <w:rPr>
          <w:rFonts w:ascii="Times New Roman" w:eastAsia="Calibri" w:hAnsi="Times New Roman" w:cs="Courier New"/>
          <w:color w:val="auto"/>
          <w:lang w:val="x-none" w:eastAsia="x-none"/>
        </w:rPr>
        <w:t xml:space="preserve"> имущества </w:t>
      </w:r>
      <w:r w:rsidRPr="009D4E63">
        <w:rPr>
          <w:rFonts w:ascii="Times New Roman" w:eastAsia="Calibri" w:hAnsi="Times New Roman" w:cs="Courier New"/>
          <w:color w:val="auto"/>
          <w:lang w:eastAsia="x-none"/>
        </w:rPr>
        <w:t>муниципального образования Мурашинский муниципальный округ Кировской области</w:t>
      </w:r>
      <w:r w:rsidRPr="009D4E63">
        <w:rPr>
          <w:rFonts w:ascii="Times New Roman" w:eastAsia="Calibri" w:hAnsi="Times New Roman" w:cs="Courier New"/>
          <w:color w:val="auto"/>
          <w:lang w:val="x-none" w:eastAsia="x-none"/>
        </w:rPr>
        <w:t xml:space="preserve"> - ________________________________________________ (полное наименование продаваемого имущества), расположенного по адресу: __________________________________________________________, начальной стоимостью _________________________________________________________ руб., обязуюсь:</w:t>
      </w:r>
    </w:p>
    <w:p w:rsidR="009D4E63" w:rsidRPr="009D4E63" w:rsidRDefault="009D4E63" w:rsidP="009D4E63">
      <w:pPr>
        <w:spacing w:after="0" w:line="240" w:lineRule="auto"/>
        <w:ind w:firstLine="426"/>
        <w:jc w:val="both"/>
        <w:rPr>
          <w:rFonts w:ascii="Times New Roman" w:eastAsia="Calibri" w:hAnsi="Times New Roman" w:cs="Times New Roman"/>
          <w:color w:val="auto"/>
          <w:sz w:val="10"/>
          <w:szCs w:val="10"/>
          <w:lang w:val="x-none" w:eastAsia="x-none"/>
        </w:rPr>
      </w:pP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Courier New"/>
          <w:color w:val="auto"/>
          <w:lang w:eastAsia="en-US"/>
        </w:rPr>
        <w:t xml:space="preserve">1) соблюдать условия </w:t>
      </w:r>
      <w:r w:rsidRPr="009D4E63">
        <w:rPr>
          <w:rFonts w:ascii="Times New Roman" w:eastAsia="Calibri" w:hAnsi="Times New Roman" w:cs="Times New Roman"/>
          <w:color w:val="000000"/>
          <w:spacing w:val="4"/>
          <w:lang w:eastAsia="en-US"/>
        </w:rPr>
        <w:t>продажи</w:t>
      </w:r>
      <w:r w:rsidRPr="009D4E63">
        <w:rPr>
          <w:rFonts w:ascii="Times New Roman" w:eastAsia="Calibri" w:hAnsi="Times New Roman" w:cs="Courier New"/>
          <w:color w:val="auto"/>
          <w:lang w:eastAsia="en-US"/>
        </w:rPr>
        <w:t xml:space="preserve">, содержащиеся в информационном сообщении и в опубликованных изменениях о продаже посредством аукциона имущества, находящегося в </w:t>
      </w:r>
      <w:r w:rsidRPr="009D4E63">
        <w:rPr>
          <w:rFonts w:ascii="Times New Roman" w:eastAsia="Calibri" w:hAnsi="Times New Roman" w:cs="Courier New"/>
          <w:color w:val="auto"/>
          <w:lang w:eastAsia="en-US"/>
        </w:rPr>
        <w:lastRenderedPageBreak/>
        <w:t>собственности муниципального образования Мурашинский муниципальный округ Кировской области, размещенном</w:t>
      </w:r>
      <w:r w:rsidRPr="009D4E63">
        <w:rPr>
          <w:rFonts w:ascii="Times New Roman" w:eastAsia="Calibri" w:hAnsi="Times New Roman" w:cs="Times New Roman"/>
          <w:color w:val="auto"/>
          <w:lang w:eastAsia="en-US"/>
        </w:rPr>
        <w:t xml:space="preserve"> на сайтах </w:t>
      </w:r>
      <w:r w:rsidRPr="009D4E63">
        <w:rPr>
          <w:rFonts w:ascii="Times New Roman" w:eastAsia="Calibri" w:hAnsi="Times New Roman" w:cs="Times New Roman"/>
          <w:bCs/>
          <w:color w:val="0563C1"/>
          <w:sz w:val="24"/>
          <w:szCs w:val="24"/>
          <w:u w:val="single"/>
          <w:lang w:eastAsia="en-US"/>
        </w:rPr>
        <w:t>https://admmura.gosuslugi.ru/</w:t>
      </w:r>
      <w:r w:rsidRPr="009D4E63">
        <w:rPr>
          <w:rFonts w:ascii="Times New Roman" w:eastAsia="Calibri" w:hAnsi="Times New Roman" w:cs="Times New Roman"/>
          <w:color w:val="auto"/>
          <w:lang w:eastAsia="en-US"/>
        </w:rPr>
        <w:t xml:space="preserve">, </w:t>
      </w:r>
      <w:hyperlink r:id="rId13" w:history="1">
        <w:r w:rsidRPr="009D4E63">
          <w:rPr>
            <w:rFonts w:ascii="Times New Roman" w:eastAsia="Calibri" w:hAnsi="Times New Roman" w:cs="Times New Roman"/>
            <w:color w:val="0000FF"/>
            <w:u w:val="single"/>
            <w:lang w:eastAsia="en-US"/>
          </w:rPr>
          <w:t>www.torgi.gov.ru</w:t>
        </w:r>
      </w:hyperlink>
      <w:r w:rsidRPr="009D4E63">
        <w:rPr>
          <w:rFonts w:ascii="Times New Roman" w:eastAsia="Calibri" w:hAnsi="Times New Roman" w:cs="Times New Roman"/>
          <w:color w:val="auto"/>
          <w:lang w:eastAsia="en-US"/>
        </w:rPr>
        <w:t xml:space="preserve">, </w:t>
      </w:r>
      <w:hyperlink r:id="rId14" w:history="1">
        <w:r w:rsidRPr="009D4E63">
          <w:rPr>
            <w:rFonts w:ascii="Times New Roman" w:eastAsia="Calibri" w:hAnsi="Times New Roman" w:cs="Times New Roman"/>
            <w:noProof/>
            <w:color w:val="0000FF"/>
            <w:sz w:val="24"/>
            <w:szCs w:val="24"/>
            <w:u w:val="single"/>
            <w:lang w:eastAsia="en-US"/>
          </w:rPr>
          <w:t>www.fabrikant.ru</w:t>
        </w:r>
      </w:hyperlink>
      <w:r w:rsidRPr="009D4E63">
        <w:rPr>
          <w:rFonts w:ascii="Times New Roman" w:eastAsia="Calibri" w:hAnsi="Times New Roman" w:cs="Times New Roman"/>
          <w:color w:val="auto"/>
          <w:lang w:eastAsia="en-US"/>
        </w:rPr>
        <w:t xml:space="preserve">,  </w:t>
      </w:r>
      <w:r w:rsidRPr="009D4E63">
        <w:rPr>
          <w:rFonts w:ascii="Times New Roman" w:eastAsia="Calibri" w:hAnsi="Times New Roman" w:cs="Courier New"/>
          <w:color w:val="auto"/>
          <w:lang w:eastAsia="en-US"/>
        </w:rPr>
        <w:t xml:space="preserve">а </w:t>
      </w:r>
      <w:r w:rsidRPr="009D4E63">
        <w:rPr>
          <w:rFonts w:ascii="Times New Roman" w:eastAsia="Calibri" w:hAnsi="Times New Roman" w:cs="Times New Roman"/>
          <w:color w:val="auto"/>
          <w:lang w:eastAsia="en-US"/>
        </w:rPr>
        <w:t xml:space="preserve">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xml:space="preserve">2) в случае признания победителем аукциона заключить с Продавцом договор купли-продажи </w:t>
      </w:r>
      <w:r w:rsidRPr="009D4E63">
        <w:rPr>
          <w:rFonts w:ascii="Times New Roman" w:eastAsia="Calibri" w:hAnsi="Times New Roman" w:cs="Times New Roman"/>
          <w:color w:val="auto"/>
          <w:lang w:eastAsia="en-US"/>
        </w:rPr>
        <w:br/>
        <w:t>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w:t>
      </w:r>
      <w:r w:rsidRPr="009D4E63">
        <w:rPr>
          <w:rFonts w:ascii="Times New Roman" w:eastAsia="Calibri" w:hAnsi="Times New Roman" w:cs="Times New Roman"/>
          <w:color w:val="auto"/>
          <w:lang w:eastAsia="en-US"/>
        </w:rPr>
        <w:br/>
        <w:t>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Настоящей заявкой подтверждаем(-ю), что:</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против нас (меня) не проводится процедура ликвидации;</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в отношении нас (меня) отсутствует решение арбитражного суда о признании банкротом и об открытии конкурсного производства;</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наша (моя) деятельность не приостановлена;</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9D4E63" w:rsidRPr="009D4E63" w:rsidRDefault="009D4E63" w:rsidP="009D4E63">
      <w:pPr>
        <w:spacing w:after="0" w:line="240" w:lineRule="auto"/>
        <w:ind w:firstLine="709"/>
        <w:jc w:val="both"/>
        <w:rPr>
          <w:rFonts w:ascii="Times New Roman" w:eastAsia="Calibri" w:hAnsi="Times New Roman" w:cs="Times New Roman"/>
          <w:color w:val="auto"/>
          <w:lang w:eastAsia="en-US"/>
        </w:rPr>
      </w:pPr>
      <w:r w:rsidRPr="009D4E63">
        <w:rPr>
          <w:rFonts w:ascii="Times New Roman" w:eastAsia="Calibri" w:hAnsi="Times New Roman" w:cs="Times New Roman"/>
          <w:color w:val="auto"/>
          <w:lang w:eastAsia="en-US"/>
        </w:rPr>
        <w:t>Настоящей заявкой также подтверждаем(-ю), что мы (я), ознакомлены(-</w:t>
      </w:r>
      <w:proofErr w:type="spellStart"/>
      <w:r w:rsidRPr="009D4E63">
        <w:rPr>
          <w:rFonts w:ascii="Times New Roman" w:eastAsia="Calibri" w:hAnsi="Times New Roman" w:cs="Times New Roman"/>
          <w:color w:val="auto"/>
          <w:lang w:eastAsia="en-US"/>
        </w:rPr>
        <w:t>ен</w:t>
      </w:r>
      <w:proofErr w:type="spellEnd"/>
      <w:r w:rsidRPr="009D4E63">
        <w:rPr>
          <w:rFonts w:ascii="Times New Roman" w:eastAsia="Calibri" w:hAnsi="Times New Roman" w:cs="Times New Roman"/>
          <w:color w:val="auto"/>
          <w:lang w:eastAsia="en-US"/>
        </w:rPr>
        <w:t>) с положениями Федерального закона от 27 июля 2006 г. № 152-ФЗ «О персональных данных», согласны(-</w:t>
      </w:r>
      <w:proofErr w:type="spellStart"/>
      <w:r w:rsidRPr="009D4E63">
        <w:rPr>
          <w:rFonts w:ascii="Times New Roman" w:eastAsia="Calibri" w:hAnsi="Times New Roman" w:cs="Times New Roman"/>
          <w:color w:val="auto"/>
          <w:lang w:eastAsia="en-US"/>
        </w:rPr>
        <w:t>ен</w:t>
      </w:r>
      <w:proofErr w:type="spellEnd"/>
      <w:r w:rsidRPr="009D4E63">
        <w:rPr>
          <w:rFonts w:ascii="Times New Roman" w:eastAsia="Calibri" w:hAnsi="Times New Roman" w:cs="Times New Roman"/>
          <w:color w:val="auto"/>
          <w:lang w:eastAsia="en-US"/>
        </w:rPr>
        <w:t>) на обработку своих персональных данных и персональных данных доверителя (в случае передоверия), указанных выше и содержащихся в представленных документах.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соглашение действует бессрочно и может быть отозвано в любой момент по соглашению сторон.</w:t>
      </w:r>
    </w:p>
    <w:p w:rsidR="009D4E63" w:rsidRPr="009D4E63" w:rsidRDefault="009D4E63" w:rsidP="009D4E63">
      <w:pPr>
        <w:spacing w:after="0" w:line="240" w:lineRule="auto"/>
        <w:jc w:val="both"/>
        <w:rPr>
          <w:rFonts w:ascii="Times New Roman" w:eastAsia="Calibri" w:hAnsi="Times New Roman" w:cs="Times New Roman"/>
          <w:color w:val="auto"/>
          <w:lang w:eastAsia="en-US"/>
        </w:rPr>
      </w:pPr>
    </w:p>
    <w:p w:rsidR="009D4E63" w:rsidRPr="009D4E63" w:rsidRDefault="009D4E63" w:rsidP="009D4E63">
      <w:pPr>
        <w:spacing w:after="0" w:line="240" w:lineRule="auto"/>
        <w:jc w:val="both"/>
        <w:rPr>
          <w:rFonts w:ascii="Times New Roman" w:eastAsia="Calibri" w:hAnsi="Times New Roman" w:cs="Times New Roman"/>
          <w:color w:val="auto"/>
          <w:lang w:eastAsia="en-US"/>
        </w:rPr>
      </w:pPr>
    </w:p>
    <w:p w:rsidR="009D4E63" w:rsidRPr="009D4E63" w:rsidRDefault="009D4E63" w:rsidP="009D4E63">
      <w:pPr>
        <w:spacing w:after="0" w:line="240" w:lineRule="auto"/>
        <w:jc w:val="center"/>
        <w:rPr>
          <w:rFonts w:ascii="Times New Roman" w:eastAsia="Calibri" w:hAnsi="Times New Roman" w:cs="Times New Roman"/>
          <w:color w:val="auto"/>
          <w:sz w:val="20"/>
          <w:szCs w:val="20"/>
          <w:lang w:eastAsia="en-US"/>
        </w:rPr>
      </w:pPr>
      <w:r w:rsidRPr="009D4E63">
        <w:rPr>
          <w:rFonts w:ascii="Times New Roman" w:eastAsia="Calibri" w:hAnsi="Times New Roman" w:cs="Times New Roman"/>
          <w:color w:val="auto"/>
          <w:sz w:val="20"/>
          <w:szCs w:val="20"/>
          <w:lang w:eastAsia="en-US"/>
        </w:rPr>
        <w:t>«__</w:t>
      </w:r>
      <w:proofErr w:type="gramStart"/>
      <w:r w:rsidRPr="009D4E63">
        <w:rPr>
          <w:rFonts w:ascii="Times New Roman" w:eastAsia="Calibri" w:hAnsi="Times New Roman" w:cs="Times New Roman"/>
          <w:color w:val="auto"/>
          <w:sz w:val="20"/>
          <w:szCs w:val="20"/>
          <w:lang w:eastAsia="en-US"/>
        </w:rPr>
        <w:t>_»_</w:t>
      </w:r>
      <w:proofErr w:type="gramEnd"/>
      <w:r w:rsidRPr="009D4E63">
        <w:rPr>
          <w:rFonts w:ascii="Times New Roman" w:eastAsia="Calibri" w:hAnsi="Times New Roman" w:cs="Times New Roman"/>
          <w:color w:val="auto"/>
          <w:sz w:val="20"/>
          <w:szCs w:val="20"/>
          <w:lang w:eastAsia="en-US"/>
        </w:rPr>
        <w:t>_______________2024 года</w:t>
      </w:r>
    </w:p>
    <w:p w:rsidR="009D4E63" w:rsidRPr="009D4E63" w:rsidRDefault="009D4E63" w:rsidP="009D4E63">
      <w:pPr>
        <w:spacing w:after="0" w:line="240" w:lineRule="auto"/>
        <w:jc w:val="center"/>
        <w:rPr>
          <w:rFonts w:ascii="Times New Roman" w:eastAsia="Calibri" w:hAnsi="Times New Roman" w:cs="Times New Roman"/>
          <w:color w:val="auto"/>
          <w:sz w:val="20"/>
          <w:szCs w:val="20"/>
          <w:lang w:eastAsia="en-US"/>
        </w:rPr>
      </w:pPr>
      <w:r w:rsidRPr="009D4E63">
        <w:rPr>
          <w:rFonts w:ascii="Times New Roman" w:eastAsia="Calibri" w:hAnsi="Times New Roman" w:cs="Times New Roman"/>
          <w:color w:val="auto"/>
          <w:sz w:val="20"/>
          <w:szCs w:val="20"/>
          <w:lang w:eastAsia="en-US"/>
        </w:rPr>
        <w:t>(дата заполнения заявки)</w:t>
      </w:r>
    </w:p>
    <w:p w:rsidR="009D4E63" w:rsidRPr="009D4E63" w:rsidRDefault="009D4E63" w:rsidP="009D4E63">
      <w:pPr>
        <w:spacing w:after="0" w:line="240" w:lineRule="auto"/>
        <w:jc w:val="center"/>
        <w:rPr>
          <w:rFonts w:ascii="Times New Roman" w:eastAsia="Calibri" w:hAnsi="Times New Roman" w:cs="Times New Roman"/>
          <w:color w:val="auto"/>
          <w:sz w:val="20"/>
          <w:szCs w:val="20"/>
          <w:lang w:eastAsia="en-US"/>
        </w:rPr>
      </w:pPr>
    </w:p>
    <w:p w:rsidR="009D4E63" w:rsidRPr="009D4E63" w:rsidRDefault="009D4E63" w:rsidP="009D4E63">
      <w:pPr>
        <w:spacing w:after="0" w:line="240" w:lineRule="auto"/>
        <w:jc w:val="both"/>
        <w:rPr>
          <w:rFonts w:ascii="Times New Roman" w:eastAsia="Calibri" w:hAnsi="Times New Roman" w:cs="Times New Roman"/>
          <w:color w:val="auto"/>
          <w:lang w:eastAsia="en-US"/>
        </w:rPr>
      </w:pPr>
    </w:p>
    <w:p w:rsidR="009D4E63" w:rsidRPr="009D4E63" w:rsidRDefault="009D4E63" w:rsidP="009D4E63">
      <w:pPr>
        <w:spacing w:after="0" w:line="240" w:lineRule="auto"/>
        <w:jc w:val="center"/>
        <w:rPr>
          <w:rFonts w:ascii="Times New Roman" w:eastAsia="Calibri" w:hAnsi="Times New Roman" w:cs="Times New Roman"/>
          <w:color w:val="auto"/>
          <w:sz w:val="24"/>
          <w:szCs w:val="24"/>
          <w:lang w:eastAsia="en-US"/>
        </w:rPr>
      </w:pPr>
    </w:p>
    <w:p w:rsidR="009D4E63" w:rsidRPr="009D4E63" w:rsidRDefault="009D4E63" w:rsidP="009D4E63">
      <w:pPr>
        <w:spacing w:after="160" w:line="259" w:lineRule="auto"/>
        <w:rPr>
          <w:rFonts w:eastAsia="Calibri" w:cs="Times New Roman"/>
          <w:color w:val="auto"/>
          <w:lang w:eastAsia="en-US"/>
        </w:rPr>
      </w:pPr>
    </w:p>
    <w:p w:rsidR="009D4E63" w:rsidRPr="009D4E63" w:rsidRDefault="009D4E63" w:rsidP="009D4E63">
      <w:pPr>
        <w:spacing w:after="0" w:line="260" w:lineRule="exact"/>
        <w:ind w:firstLine="709"/>
        <w:jc w:val="both"/>
        <w:rPr>
          <w:rFonts w:ascii="Times New Roman" w:eastAsia="Calibri" w:hAnsi="Times New Roman" w:cs="Times New Roman"/>
          <w:color w:val="auto"/>
          <w:sz w:val="24"/>
          <w:szCs w:val="24"/>
          <w:lang w:eastAsia="en-US"/>
        </w:rPr>
      </w:pPr>
    </w:p>
    <w:p w:rsidR="009D4E63" w:rsidRPr="009D4E63" w:rsidRDefault="009D4E63" w:rsidP="009D4E63">
      <w:pPr>
        <w:spacing w:after="0" w:line="260" w:lineRule="exact"/>
        <w:ind w:firstLine="709"/>
        <w:jc w:val="both"/>
        <w:rPr>
          <w:rFonts w:ascii="Times New Roman" w:eastAsia="Calibri" w:hAnsi="Times New Roman" w:cs="Times New Roman"/>
          <w:color w:val="auto"/>
          <w:sz w:val="24"/>
          <w:szCs w:val="24"/>
          <w:lang w:eastAsia="en-US"/>
        </w:rPr>
      </w:pPr>
    </w:p>
    <w:p w:rsidR="009D4E63" w:rsidRPr="009D4E63" w:rsidRDefault="009D4E63" w:rsidP="009D4E63">
      <w:pPr>
        <w:spacing w:after="0" w:line="260" w:lineRule="exact"/>
        <w:ind w:firstLine="709"/>
        <w:jc w:val="both"/>
        <w:rPr>
          <w:rFonts w:ascii="Times New Roman" w:eastAsia="Calibri" w:hAnsi="Times New Roman" w:cs="Times New Roman"/>
          <w:color w:val="auto"/>
          <w:sz w:val="24"/>
          <w:szCs w:val="24"/>
          <w:lang w:eastAsia="en-US"/>
        </w:rPr>
      </w:pPr>
    </w:p>
    <w:p w:rsidR="009D4E63" w:rsidRDefault="009D4E63" w:rsidP="009D4E63">
      <w:pPr>
        <w:spacing w:after="0" w:line="260" w:lineRule="exact"/>
        <w:ind w:firstLine="709"/>
        <w:jc w:val="both"/>
        <w:rPr>
          <w:rFonts w:ascii="Times New Roman" w:eastAsia="Calibri" w:hAnsi="Times New Roman" w:cs="Times New Roman"/>
          <w:color w:val="auto"/>
          <w:sz w:val="24"/>
          <w:szCs w:val="24"/>
          <w:lang w:eastAsia="en-US"/>
        </w:rPr>
      </w:pPr>
    </w:p>
    <w:p w:rsidR="00285AD7" w:rsidRDefault="00285AD7" w:rsidP="009D4E63">
      <w:pPr>
        <w:spacing w:after="0" w:line="260" w:lineRule="exact"/>
        <w:ind w:firstLine="709"/>
        <w:jc w:val="both"/>
        <w:rPr>
          <w:rFonts w:ascii="Times New Roman" w:eastAsia="Calibri" w:hAnsi="Times New Roman" w:cs="Times New Roman"/>
          <w:color w:val="auto"/>
          <w:sz w:val="24"/>
          <w:szCs w:val="24"/>
          <w:lang w:eastAsia="en-US"/>
        </w:rPr>
      </w:pPr>
    </w:p>
    <w:p w:rsidR="00285AD7" w:rsidRDefault="00285AD7" w:rsidP="009D4E63">
      <w:pPr>
        <w:spacing w:after="0" w:line="260" w:lineRule="exact"/>
        <w:ind w:firstLine="709"/>
        <w:jc w:val="both"/>
        <w:rPr>
          <w:rFonts w:ascii="Times New Roman" w:eastAsia="Calibri" w:hAnsi="Times New Roman" w:cs="Times New Roman"/>
          <w:color w:val="auto"/>
          <w:sz w:val="24"/>
          <w:szCs w:val="24"/>
          <w:lang w:eastAsia="en-US"/>
        </w:rPr>
      </w:pPr>
    </w:p>
    <w:p w:rsidR="00204C92" w:rsidRPr="00204C92" w:rsidRDefault="00204C92" w:rsidP="00204C92">
      <w:pPr>
        <w:spacing w:before="240" w:after="0" w:line="240" w:lineRule="auto"/>
        <w:jc w:val="right"/>
        <w:rPr>
          <w:rFonts w:ascii="Times New Roman" w:hAnsi="Times New Roman" w:cs="Times New Roman"/>
          <w:color w:val="auto"/>
          <w:sz w:val="20"/>
          <w:szCs w:val="20"/>
        </w:rPr>
      </w:pPr>
      <w:r w:rsidRPr="00204C92">
        <w:rPr>
          <w:rFonts w:ascii="Times New Roman" w:hAnsi="Times New Roman" w:cs="Times New Roman"/>
          <w:color w:val="auto"/>
          <w:sz w:val="20"/>
          <w:szCs w:val="20"/>
        </w:rPr>
        <w:lastRenderedPageBreak/>
        <w:t>Приложение № 2</w:t>
      </w:r>
    </w:p>
    <w:p w:rsidR="00204C92" w:rsidRPr="00204C92" w:rsidRDefault="00204C92" w:rsidP="00204C92">
      <w:pPr>
        <w:spacing w:before="240" w:after="0" w:line="240" w:lineRule="auto"/>
        <w:jc w:val="right"/>
        <w:rPr>
          <w:rFonts w:ascii="Times New Roman" w:hAnsi="Times New Roman" w:cs="Times New Roman"/>
          <w:b/>
          <w:color w:val="auto"/>
          <w:sz w:val="24"/>
          <w:szCs w:val="24"/>
          <w:lang w:eastAsia="x-none"/>
        </w:rPr>
      </w:pPr>
      <w:r w:rsidRPr="00204C92">
        <w:rPr>
          <w:rFonts w:ascii="Times New Roman" w:hAnsi="Times New Roman" w:cs="Times New Roman"/>
          <w:b/>
          <w:color w:val="auto"/>
          <w:sz w:val="24"/>
          <w:szCs w:val="24"/>
          <w:lang w:eastAsia="x-none"/>
        </w:rPr>
        <w:t>ПРОЕКТ</w:t>
      </w:r>
    </w:p>
    <w:p w:rsidR="00204C92" w:rsidRPr="00204C92" w:rsidRDefault="00204C92" w:rsidP="00204C92">
      <w:pPr>
        <w:spacing w:before="240" w:after="0" w:line="240" w:lineRule="auto"/>
        <w:jc w:val="right"/>
        <w:rPr>
          <w:rFonts w:ascii="Times New Roman" w:hAnsi="Times New Roman" w:cs="Times New Roman"/>
          <w:b/>
          <w:color w:val="auto"/>
          <w:sz w:val="24"/>
          <w:szCs w:val="24"/>
          <w:lang w:val="x-none" w:eastAsia="x-none"/>
        </w:rPr>
      </w:pPr>
    </w:p>
    <w:p w:rsidR="00204C92" w:rsidRPr="00204C92" w:rsidRDefault="00204C92" w:rsidP="00204C92">
      <w:pPr>
        <w:keepLines/>
        <w:suppressAutoHyphens/>
        <w:autoSpaceDN w:val="0"/>
        <w:spacing w:after="0" w:line="240" w:lineRule="auto"/>
        <w:jc w:val="center"/>
        <w:textAlignment w:val="baseline"/>
        <w:rPr>
          <w:rFonts w:ascii="Times New Roman" w:eastAsia="SimSun" w:hAnsi="Times New Roman" w:cs="Mangal"/>
          <w:b/>
          <w:color w:val="000000"/>
          <w:kern w:val="3"/>
          <w:sz w:val="26"/>
          <w:szCs w:val="24"/>
          <w:lang w:eastAsia="zh-CN" w:bidi="hi-IN"/>
        </w:rPr>
      </w:pPr>
      <w:r w:rsidRPr="00204C92">
        <w:rPr>
          <w:rFonts w:ascii="Times New Roman" w:eastAsia="SimSun" w:hAnsi="Times New Roman" w:cs="Mangal"/>
          <w:b/>
          <w:color w:val="000000"/>
          <w:kern w:val="3"/>
          <w:sz w:val="26"/>
          <w:szCs w:val="24"/>
          <w:lang w:eastAsia="zh-CN" w:bidi="hi-IN"/>
        </w:rPr>
        <w:t>ДОГОВОР КУПЛИ-ПРОДАЖИ</w:t>
      </w:r>
    </w:p>
    <w:p w:rsidR="00204C92" w:rsidRPr="00204C92" w:rsidRDefault="00204C92" w:rsidP="00204C92">
      <w:pPr>
        <w:keepLines/>
        <w:suppressAutoHyphens/>
        <w:autoSpaceDN w:val="0"/>
        <w:spacing w:after="0" w:line="240" w:lineRule="auto"/>
        <w:jc w:val="center"/>
        <w:textAlignment w:val="baseline"/>
        <w:rPr>
          <w:rFonts w:ascii="Times New Roman" w:eastAsia="SimSun" w:hAnsi="Times New Roman" w:cs="Mangal"/>
          <w:b/>
          <w:color w:val="000000"/>
          <w:kern w:val="3"/>
          <w:sz w:val="26"/>
          <w:szCs w:val="24"/>
          <w:lang w:eastAsia="zh-CN" w:bidi="hi-IN"/>
        </w:rPr>
      </w:pPr>
      <w:r w:rsidRPr="00204C92">
        <w:rPr>
          <w:rFonts w:ascii="Times New Roman" w:eastAsia="SimSun" w:hAnsi="Times New Roman" w:cs="Mangal"/>
          <w:b/>
          <w:color w:val="000000"/>
          <w:kern w:val="3"/>
          <w:sz w:val="26"/>
          <w:szCs w:val="24"/>
          <w:lang w:eastAsia="zh-CN" w:bidi="hi-IN"/>
        </w:rPr>
        <w:t>МУНИЦИПАЛЬНОГО ИМУЩЕСТВА № _____</w:t>
      </w:r>
    </w:p>
    <w:p w:rsidR="00204C92" w:rsidRPr="00204C92" w:rsidRDefault="00204C92" w:rsidP="00204C92">
      <w:pPr>
        <w:keepLines/>
        <w:suppressAutoHyphens/>
        <w:autoSpaceDN w:val="0"/>
        <w:spacing w:after="0" w:line="240" w:lineRule="auto"/>
        <w:jc w:val="center"/>
        <w:textAlignment w:val="baseline"/>
        <w:rPr>
          <w:rFonts w:ascii="Times New Roman" w:eastAsia="SimSun" w:hAnsi="Times New Roman" w:cs="Mangal"/>
          <w:b/>
          <w:color w:val="000000"/>
          <w:kern w:val="3"/>
          <w:sz w:val="26"/>
          <w:szCs w:val="24"/>
          <w:lang w:eastAsia="zh-CN" w:bidi="hi-IN"/>
        </w:rPr>
      </w:pPr>
    </w:p>
    <w:p w:rsidR="00204C92" w:rsidRPr="00204C92" w:rsidRDefault="00204C92" w:rsidP="00204C92">
      <w:pPr>
        <w:suppressAutoHyphens/>
        <w:autoSpaceDN w:val="0"/>
        <w:spacing w:after="0" w:line="240" w:lineRule="auto"/>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________________________________________Кировской области</w:t>
      </w:r>
    </w:p>
    <w:p w:rsidR="00204C92" w:rsidRPr="00204C92" w:rsidRDefault="00204C92" w:rsidP="00204C92">
      <w:pPr>
        <w:suppressAutoHyphens/>
        <w:autoSpaceDN w:val="0"/>
        <w:spacing w:after="0" w:line="240" w:lineRule="auto"/>
        <w:jc w:val="center"/>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b/>
          <w:color w:val="000000"/>
          <w:kern w:val="3"/>
          <w:sz w:val="20"/>
          <w:szCs w:val="24"/>
          <w:lang w:eastAsia="zh-CN" w:bidi="hi-IN"/>
        </w:rPr>
        <w:t>__________________________________________две тысячи двадцать четвёртого года</w:t>
      </w:r>
    </w:p>
    <w:p w:rsidR="00204C92" w:rsidRPr="00204C92" w:rsidRDefault="00204C92" w:rsidP="00204C92">
      <w:pPr>
        <w:suppressAutoHyphens/>
        <w:autoSpaceDN w:val="0"/>
        <w:spacing w:after="0" w:line="240" w:lineRule="auto"/>
        <w:jc w:val="center"/>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suppressAutoHyphens/>
        <w:autoSpaceDN w:val="0"/>
        <w:spacing w:after="0" w:line="240" w:lineRule="auto"/>
        <w:ind w:firstLine="720"/>
        <w:jc w:val="both"/>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color w:val="000000"/>
          <w:kern w:val="3"/>
          <w:sz w:val="20"/>
          <w:szCs w:val="24"/>
          <w:lang w:eastAsia="zh-CN" w:bidi="hi-IN"/>
        </w:rPr>
        <w:t>Мы,</w:t>
      </w:r>
      <w:r w:rsidRPr="00204C92">
        <w:rPr>
          <w:rFonts w:ascii="Times New Roman" w:eastAsia="SimSun" w:hAnsi="Times New Roman" w:cs="Mangal"/>
          <w:b/>
          <w:color w:val="000000"/>
          <w:kern w:val="3"/>
          <w:sz w:val="20"/>
          <w:szCs w:val="24"/>
          <w:lang w:eastAsia="zh-CN" w:bidi="hi-IN"/>
        </w:rPr>
        <w:t xml:space="preserve"> 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w:t>
      </w:r>
      <w:r w:rsidRPr="00204C92">
        <w:rPr>
          <w:rFonts w:ascii="Times New Roman" w:eastAsia="SimSun" w:hAnsi="Times New Roman" w:cs="Mangal"/>
          <w:color w:val="000000"/>
          <w:kern w:val="3"/>
          <w:sz w:val="20"/>
          <w:szCs w:val="24"/>
          <w:lang w:eastAsia="zh-CN" w:bidi="hi-IN"/>
        </w:rPr>
        <w:t>, идентификационный номер налогоплательщика (ИНН юридического лица):</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4318004847, основной государственный регистрационный номер (ОГРН):</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1214300010319, дата государственной регистрации:</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30 ноября 2021 года, лист записи ЕГРЮЛ, дата документа:</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30 ноября 2021 года, наименование регистрирующего органа: МРИ ФНС № 14 по Кировской области, код причины постановки на учет (КПП):</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431801001, адрес юридического лица: Кировская область Мурашинский район город Мураши улица Карла Маркса дом 28, место нахождения юридического лица:</w:t>
      </w:r>
      <w:r w:rsidRPr="00204C92">
        <w:rPr>
          <w:rFonts w:ascii="Times New Roman" w:eastAsia="SimSun" w:hAnsi="Times New Roman" w:cs="Mangal"/>
          <w:color w:val="000000"/>
          <w:kern w:val="3"/>
          <w:sz w:val="20"/>
          <w:szCs w:val="24"/>
          <w:lang w:val="en-US" w:eastAsia="zh-CN" w:bidi="hi-IN"/>
        </w:rPr>
        <w:t> </w:t>
      </w:r>
      <w:r w:rsidRPr="00204C92">
        <w:rPr>
          <w:rFonts w:ascii="Times New Roman" w:eastAsia="SimSun" w:hAnsi="Times New Roman" w:cs="Mangal"/>
          <w:color w:val="000000"/>
          <w:kern w:val="3"/>
          <w:sz w:val="20"/>
          <w:szCs w:val="24"/>
          <w:lang w:eastAsia="zh-CN" w:bidi="hi-IN"/>
        </w:rPr>
        <w:t xml:space="preserve">Кировская область МО Мурашинский город Мураши, юридическое лицо действует на основании Положения, наименование органа, зарегистрировавшего учредительный документ: МРИ ФНС № 14 по Кировской области, дата регистрации: 30 ноября 2021 года, номер регистрации: 1214300010319, </w:t>
      </w:r>
      <w:r w:rsidRPr="00204C92">
        <w:rPr>
          <w:rFonts w:ascii="Times New Roman" w:eastAsia="SimSun" w:hAnsi="Times New Roman" w:cs="Mangal"/>
          <w:b/>
          <w:color w:val="000000"/>
          <w:kern w:val="3"/>
          <w:sz w:val="20"/>
          <w:szCs w:val="24"/>
          <w:lang w:eastAsia="zh-CN" w:bidi="hi-IN"/>
        </w:rPr>
        <w:t>в лице</w:t>
      </w:r>
      <w:r w:rsidRPr="00204C92">
        <w:rPr>
          <w:rFonts w:ascii="Times New Roman" w:eastAsia="SimSun" w:hAnsi="Times New Roman" w:cs="Mangal"/>
          <w:color w:val="000000"/>
          <w:kern w:val="3"/>
          <w:sz w:val="20"/>
          <w:szCs w:val="24"/>
          <w:lang w:eastAsia="zh-CN" w:bidi="hi-IN"/>
        </w:rPr>
        <w:t xml:space="preserve"> </w:t>
      </w:r>
      <w:r w:rsidRPr="00204C92">
        <w:rPr>
          <w:rFonts w:ascii="Times New Roman" w:eastAsia="SimSun" w:hAnsi="Times New Roman" w:cs="Mangal"/>
          <w:b/>
          <w:color w:val="000000"/>
          <w:kern w:val="3"/>
          <w:sz w:val="20"/>
          <w:szCs w:val="24"/>
          <w:lang w:eastAsia="zh-CN" w:bidi="hi-IN"/>
        </w:rPr>
        <w:t>____________________________________________________________________</w:t>
      </w:r>
      <w:r w:rsidRPr="00204C92">
        <w:rPr>
          <w:rFonts w:ascii="Times New Roman" w:eastAsia="SimSun" w:hAnsi="Times New Roman" w:cs="Mangal"/>
          <w:color w:val="000000"/>
          <w:kern w:val="3"/>
          <w:sz w:val="20"/>
          <w:szCs w:val="24"/>
          <w:lang w:eastAsia="zh-CN" w:bidi="hi-IN"/>
        </w:rPr>
        <w:t xml:space="preserve">, действующего на основании ______________________________________________и вышеуказанного положения, именуемое в дальнейшем "Продавец", </w:t>
      </w:r>
      <w:r w:rsidRPr="00204C92">
        <w:rPr>
          <w:rFonts w:ascii="Times New Roman" w:eastAsia="SimSun" w:hAnsi="Times New Roman" w:cs="Mangal"/>
          <w:b/>
          <w:color w:val="000000"/>
          <w:kern w:val="3"/>
          <w:sz w:val="20"/>
          <w:szCs w:val="24"/>
          <w:lang w:eastAsia="zh-CN" w:bidi="hi-IN"/>
        </w:rPr>
        <w:t>с одной стороны</w:t>
      </w:r>
      <w:r w:rsidRPr="00204C92">
        <w:rPr>
          <w:rFonts w:ascii="Times New Roman" w:eastAsia="SimSun" w:hAnsi="Times New Roman" w:cs="Mangal"/>
          <w:color w:val="000000"/>
          <w:kern w:val="3"/>
          <w:sz w:val="20"/>
          <w:szCs w:val="24"/>
          <w:lang w:eastAsia="zh-CN" w:bidi="hi-IN"/>
        </w:rPr>
        <w:t>,</w:t>
      </w:r>
    </w:p>
    <w:p w:rsidR="00204C92" w:rsidRPr="00204C92" w:rsidRDefault="00204C92" w:rsidP="00204C92">
      <w:pPr>
        <w:suppressAutoHyphens/>
        <w:autoSpaceDN w:val="0"/>
        <w:spacing w:after="0" w:line="240" w:lineRule="auto"/>
        <w:ind w:firstLine="709"/>
        <w:jc w:val="both"/>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b/>
          <w:color w:val="000000"/>
          <w:kern w:val="3"/>
          <w:sz w:val="20"/>
          <w:szCs w:val="24"/>
          <w:lang w:eastAsia="zh-CN" w:bidi="hi-IN"/>
        </w:rPr>
        <w:t>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4C92">
        <w:rPr>
          <w:rFonts w:ascii="Times New Roman" w:eastAsia="SimSun" w:hAnsi="Times New Roman" w:cs="Mangal"/>
          <w:color w:val="000000"/>
          <w:kern w:val="3"/>
          <w:sz w:val="20"/>
          <w:szCs w:val="24"/>
          <w:lang w:eastAsia="zh-CN" w:bidi="hi-IN"/>
        </w:rPr>
        <w:t xml:space="preserve">, именуемое в дальнейшем "покупатель", </w:t>
      </w:r>
      <w:r w:rsidRPr="00204C92">
        <w:rPr>
          <w:rFonts w:ascii="Times New Roman" w:eastAsia="SimSun" w:hAnsi="Times New Roman" w:cs="Mangal"/>
          <w:b/>
          <w:color w:val="000000"/>
          <w:kern w:val="3"/>
          <w:sz w:val="20"/>
          <w:szCs w:val="24"/>
          <w:lang w:eastAsia="zh-CN" w:bidi="hi-IN"/>
        </w:rPr>
        <w:t>с другой стороны</w:t>
      </w:r>
      <w:r w:rsidRPr="00204C92">
        <w:rPr>
          <w:rFonts w:ascii="Times New Roman" w:eastAsia="SimSun" w:hAnsi="Times New Roman" w:cs="Mangal"/>
          <w:color w:val="000000"/>
          <w:kern w:val="3"/>
          <w:sz w:val="20"/>
          <w:szCs w:val="24"/>
          <w:lang w:eastAsia="zh-CN" w:bidi="hi-IN"/>
        </w:rPr>
        <w:t>,</w:t>
      </w:r>
    </w:p>
    <w:p w:rsidR="00204C92" w:rsidRPr="00204C92" w:rsidRDefault="00204C92" w:rsidP="00204C92">
      <w:pPr>
        <w:suppressAutoHyphens/>
        <w:autoSpaceDN w:val="0"/>
        <w:spacing w:after="0" w:line="240" w:lineRule="auto"/>
        <w:ind w:firstLine="720"/>
        <w:jc w:val="both"/>
        <w:textAlignment w:val="baseline"/>
        <w:rPr>
          <w:rFonts w:ascii="Liberation Serif" w:eastAsia="SimSun" w:hAnsi="Liberation Serif" w:cs="Mangal"/>
          <w:color w:val="auto"/>
          <w:kern w:val="3"/>
          <w:sz w:val="24"/>
          <w:szCs w:val="24"/>
          <w:lang w:eastAsia="zh-CN" w:bidi="hi-IN"/>
        </w:rPr>
      </w:pP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в соответствии со ст. 21 «Переход доли или части доли участника общества в уставном капитале общества к другим участникам общества и третьим лицам» Федерального закона «Об обществах с ограниченной ответственностью», положениями Устава Общества с ограниченной ответственностью "Энергия", утвержденного Протоколом __________________________, ГРН ________________, и протокола об итогах проведения конкурса от _________________2024 года № ______ заключили настоящий договор о нижеследующем:</w:t>
      </w:r>
    </w:p>
    <w:p w:rsidR="00204C92" w:rsidRPr="00204C92" w:rsidRDefault="00204C92" w:rsidP="00204C92">
      <w:pPr>
        <w:tabs>
          <w:tab w:val="left" w:pos="36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before="240" w:after="0" w:line="240" w:lineRule="auto"/>
        <w:jc w:val="center"/>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1. Предмет договора</w:t>
      </w:r>
    </w:p>
    <w:p w:rsidR="00204C92" w:rsidRPr="00204C92" w:rsidRDefault="00204C92" w:rsidP="00204C92">
      <w:pPr>
        <w:tabs>
          <w:tab w:val="left" w:pos="36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67"/>
        <w:jc w:val="both"/>
        <w:textAlignment w:val="baseline"/>
        <w:rPr>
          <w:rFonts w:ascii="Liberation Serif" w:eastAsia="SimSun" w:hAnsi="Liberation Serif" w:cs="Mangal"/>
          <w:color w:val="auto"/>
          <w:kern w:val="3"/>
          <w:sz w:val="24"/>
          <w:szCs w:val="24"/>
          <w:lang w:eastAsia="zh-CN" w:bidi="hi-IN"/>
        </w:rPr>
      </w:pPr>
    </w:p>
    <w:p w:rsidR="00204C92" w:rsidRPr="00204C92" w:rsidRDefault="00204C92" w:rsidP="00204C92">
      <w:pPr>
        <w:tabs>
          <w:tab w:val="left" w:pos="36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67"/>
        <w:jc w:val="both"/>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color w:val="000000"/>
          <w:kern w:val="3"/>
          <w:sz w:val="20"/>
          <w:szCs w:val="24"/>
          <w:lang w:eastAsia="zh-CN" w:bidi="hi-IN"/>
        </w:rPr>
        <w:t xml:space="preserve">1.1. «Продавец» продает, «Покупатель» покупает на условиях, изложенных в настоящем договоре, </w:t>
      </w:r>
      <w:r w:rsidRPr="00204C92">
        <w:rPr>
          <w:rFonts w:ascii="Times New Roman" w:eastAsia="SimSun" w:hAnsi="Times New Roman" w:cs="Mangal"/>
          <w:b/>
          <w:color w:val="000000"/>
          <w:kern w:val="3"/>
          <w:sz w:val="20"/>
          <w:szCs w:val="24"/>
          <w:lang w:eastAsia="zh-CN" w:bidi="hi-IN"/>
        </w:rPr>
        <w:t>долю в размере 100 (ста) процентов в уставном капитале ООО «Энергия»</w:t>
      </w:r>
      <w:r w:rsidRPr="00204C92">
        <w:rPr>
          <w:rFonts w:ascii="Times New Roman" w:eastAsia="SimSun" w:hAnsi="Times New Roman" w:cs="Mangal"/>
          <w:color w:val="000000"/>
          <w:kern w:val="3"/>
          <w:sz w:val="20"/>
          <w:szCs w:val="24"/>
          <w:lang w:eastAsia="zh-CN" w:bidi="hi-IN"/>
        </w:rPr>
        <w:t xml:space="preserve"> (далее – именуемое Имущество).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Полное наименование – Общество с ограниченной ответственностью «Энергия». Сокращенное наименование - ООО «Энергия» (далее – Общество).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Адрес (место нахождения) – 613711, Кировская область, </w:t>
      </w:r>
      <w:proofErr w:type="spellStart"/>
      <w:r w:rsidRPr="00204C92">
        <w:rPr>
          <w:rFonts w:ascii="Times New Roman" w:eastAsia="SimSun" w:hAnsi="Times New Roman" w:cs="Mangal"/>
          <w:color w:val="000000"/>
          <w:kern w:val="3"/>
          <w:sz w:val="20"/>
          <w:szCs w:val="24"/>
          <w:lang w:eastAsia="zh-CN" w:bidi="hi-IN"/>
        </w:rPr>
        <w:t>м.о</w:t>
      </w:r>
      <w:proofErr w:type="spellEnd"/>
      <w:r w:rsidRPr="00204C92">
        <w:rPr>
          <w:rFonts w:ascii="Times New Roman" w:eastAsia="SimSun" w:hAnsi="Times New Roman" w:cs="Mangal"/>
          <w:color w:val="000000"/>
          <w:kern w:val="3"/>
          <w:sz w:val="20"/>
          <w:szCs w:val="24"/>
          <w:lang w:eastAsia="zh-CN" w:bidi="hi-IN"/>
        </w:rPr>
        <w:t>. Мурашинский, г. Мураши, ул. Маяковского, д. 6, офис 12.</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Данные государственной регистрации: ОГРН 1224300002167, ИНН 4318004928, КПП 431801001. Дата регистрации ОГРН: 24.03.2022 г.</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Размер и номинальная стоимость доли в уставном капитале общества с ограниченной ответственностью, принадлежащей муниципальному образованию Мурашинский муниципальный округ Кировской области: Размер доли – 100 %. Номинальная стоимость вышеуказанной продаваемой доли уставного капитала составляет 409000 (четыреста девять тысяч) рублей.</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1.2. Продавец обязуется передать, а покупатель обязуется оплатить и принять имущественное право в виде 100 (ста) процентов в уставном капитале общества, указанное в п.1.1 настоящего договора.</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1.3. Имущественное право в виде 100 (ста) процентов оплаченной доли участия в уставном капитале Общества с ограниченной ответственностью "Энергия" принадлежит продавцу на основании:</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а) __________________________________</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б) __________________________________</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в) __________________________________</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г) _________________________________</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д) _________________________________</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color w:val="000000"/>
          <w:kern w:val="3"/>
          <w:sz w:val="20"/>
          <w:szCs w:val="24"/>
          <w:lang w:eastAsia="zh-CN" w:bidi="hi-IN"/>
        </w:rPr>
        <w:lastRenderedPageBreak/>
        <w:t xml:space="preserve">что подтверждается списком участников ООО "Энергия" от _____________2024 года и Выпиской из ЕГРЮЛ № _________________, содержащей сведения о принадлежности продавцу вышеуказанной отчуждаемой доли в уставном капитале ООО "Энергия", полученной нотариусом ___________________нотариального округа Кировской области __________________ в электронной форме с использованием сервиса "Прозрачный бизнес", размещенного на официальном сайте ФНС России в сети Интернет по адресу: </w:t>
      </w:r>
      <w:r w:rsidRPr="00204C92">
        <w:rPr>
          <w:rFonts w:ascii="Times New Roman" w:eastAsia="SimSun" w:hAnsi="Times New Roman" w:cs="Mangal"/>
          <w:color w:val="000000"/>
          <w:kern w:val="3"/>
          <w:sz w:val="20"/>
          <w:szCs w:val="24"/>
          <w:lang w:val="en-US" w:eastAsia="zh-CN" w:bidi="hi-IN"/>
        </w:rPr>
        <w:t>https</w:t>
      </w:r>
      <w:r w:rsidRPr="00204C92">
        <w:rPr>
          <w:rFonts w:ascii="Times New Roman" w:eastAsia="SimSun" w:hAnsi="Times New Roman" w:cs="Mangal"/>
          <w:color w:val="000000"/>
          <w:kern w:val="3"/>
          <w:sz w:val="20"/>
          <w:szCs w:val="24"/>
          <w:lang w:eastAsia="zh-CN" w:bidi="hi-IN"/>
        </w:rPr>
        <w:t>://</w:t>
      </w:r>
      <w:proofErr w:type="spellStart"/>
      <w:r w:rsidRPr="00204C92">
        <w:rPr>
          <w:rFonts w:ascii="Times New Roman" w:eastAsia="SimSun" w:hAnsi="Times New Roman" w:cs="Mangal"/>
          <w:color w:val="000000"/>
          <w:kern w:val="3"/>
          <w:sz w:val="20"/>
          <w:szCs w:val="24"/>
          <w:lang w:val="en-US" w:eastAsia="zh-CN" w:bidi="hi-IN"/>
        </w:rPr>
        <w:t>nalog</w:t>
      </w:r>
      <w:proofErr w:type="spellEnd"/>
      <w:r w:rsidRPr="00204C92">
        <w:rPr>
          <w:rFonts w:ascii="Times New Roman" w:eastAsia="SimSun" w:hAnsi="Times New Roman" w:cs="Mangal"/>
          <w:color w:val="000000"/>
          <w:kern w:val="3"/>
          <w:sz w:val="20"/>
          <w:szCs w:val="24"/>
          <w:lang w:eastAsia="zh-CN" w:bidi="hi-IN"/>
        </w:rPr>
        <w:t>.</w:t>
      </w:r>
      <w:proofErr w:type="spellStart"/>
      <w:r w:rsidRPr="00204C92">
        <w:rPr>
          <w:rFonts w:ascii="Times New Roman" w:eastAsia="SimSun" w:hAnsi="Times New Roman" w:cs="Mangal"/>
          <w:color w:val="000000"/>
          <w:kern w:val="3"/>
          <w:sz w:val="20"/>
          <w:szCs w:val="24"/>
          <w:lang w:val="en-US" w:eastAsia="zh-CN" w:bidi="hi-IN"/>
        </w:rPr>
        <w:t>ru</w:t>
      </w:r>
      <w:proofErr w:type="spellEnd"/>
      <w:r w:rsidRPr="00204C92">
        <w:rPr>
          <w:rFonts w:ascii="Times New Roman" w:eastAsia="SimSun" w:hAnsi="Times New Roman" w:cs="Mangal"/>
          <w:color w:val="000000"/>
          <w:kern w:val="3"/>
          <w:sz w:val="20"/>
          <w:szCs w:val="24"/>
          <w:lang w:eastAsia="zh-CN" w:bidi="hi-IN"/>
        </w:rPr>
        <w:t>, подписанной усиленной квалифицированной электронной подписью МИ ФНС России по ЦОД в день удостоверения настоящего договора __________2024 года.</w:t>
      </w:r>
    </w:p>
    <w:p w:rsidR="00204C92" w:rsidRPr="00204C92" w:rsidRDefault="00204C92" w:rsidP="00204C92">
      <w:pPr>
        <w:tabs>
          <w:tab w:val="left" w:pos="426"/>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1.4. Продаваемая вышеуказанная доля в уставном капитале ООО "Энергия" полностью оплачена, что подтверждается списком участников ООО "Энергия" от __________________2024 года и справкой об оплате уставного капитала от _______________2024 года.</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before="240" w:after="0" w:line="240" w:lineRule="auto"/>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2. Цена договора и порядок расчётов по договору</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2.1. Начальная цена имущественного права в виде 100 (ста) процентов оплаченной доли участия в уставном капитале ООО "Энергия" составляет 1784000 рублей (один миллион семьсот восемьдесят четыре тысячи рублей) (НДС не облагается) в соответствии с отчетом № 3858/24 от 27 мая 2024, выполненного независимым оценщиком ООО «Компания оценки и права».</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2.2. Цена продажи имущественного права определена на основании протокола аукциона по извещению № _____________ от _________ ______2024 года и составляет__________________ (___________) рублей без учета НДС.</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Задаток в сумме ___________________ рублей, внесенный покупателем, засчитывается в счет оплаты имущественного права.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2.3. Сумма в размере ______________ (_________) руб., подлежащая уплате покупателем за имущественное право, осуществляется покупателем путем перечисления денежных средств в рублях Российской Федерации в течение 10 рабочих дней до дня подписания настоящего договора на счет продавца: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ИНН 4318004847</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КПП 431801001</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Получатель платежа: УФК по Кировской области (Администрация Мурашинского муниципального округа, л/с 04403</w:t>
      </w:r>
      <w:r w:rsidRPr="00204C92">
        <w:rPr>
          <w:rFonts w:ascii="Times New Roman" w:eastAsia="SimSun" w:hAnsi="Times New Roman" w:cs="Mangal"/>
          <w:color w:val="000000"/>
          <w:kern w:val="3"/>
          <w:sz w:val="20"/>
          <w:szCs w:val="24"/>
          <w:lang w:val="en-US" w:eastAsia="zh-CN" w:bidi="hi-IN"/>
        </w:rPr>
        <w:t>D</w:t>
      </w:r>
      <w:r w:rsidRPr="00204C92">
        <w:rPr>
          <w:rFonts w:ascii="Times New Roman" w:eastAsia="SimSun" w:hAnsi="Times New Roman" w:cs="Mangal"/>
          <w:color w:val="000000"/>
          <w:kern w:val="3"/>
          <w:sz w:val="20"/>
          <w:szCs w:val="24"/>
          <w:lang w:eastAsia="zh-CN" w:bidi="hi-IN"/>
        </w:rPr>
        <w:t>06330))</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Номер счета получателя: 03231643335240004000</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Наименование банка получателя: Отделение Киров Банка России//УФК по Кировской области,</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БИК 013304182</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р/с 40102810345370000033</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ОКТМО 33524000</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Код бюджетной классификации (КБК) 936 11402043140000410</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Наименование платежа: Оплата по договору купли-продажи доли в уставном капитале общества №_________от ___________2024 г.</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В платежном поручении, оформляющем оплату, должны быть указаны сведения о наименовании покупателя, об имуществе, дате проведения торгов.</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right="1"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2.4. Надлежащим выполнением обязательства покупателя по оплате имущественного права является выполнение п. 2.3 настоящего договора. Моментом оплаты считается день зачисления на счет продавца денежных средств, указанных в настоящем пункте.</w:t>
      </w:r>
    </w:p>
    <w:p w:rsidR="00204C92" w:rsidRPr="00204C92" w:rsidRDefault="00204C92" w:rsidP="00204C92">
      <w:pPr>
        <w:keepNext/>
        <w:tabs>
          <w:tab w:val="left" w:pos="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before="240" w:after="0" w:line="240" w:lineRule="auto"/>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3. Переход имущественного права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3.1. Переход имущественного права от продавца к покупателю осуществляется в соответствии с требованиями действующего законодательства Российской Федерации после полной оплаты за имущественное право.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Содержание статьи 21 Федерального закона от 08.02.1998 № 14-ФЗ «Об обществах с ограниченной ответственностью» нотариусом сторонам разъяснено, в том числе, что доля в уставном капитале Общества переходит к ее приобретателю с даты внесения соответствующей записи в Единый государственный реестр юридических лиц (пункт 12 статьи 21 Федерального закона от 08.02.1998 № 14-ФЗ «Об обществах с ограниченной ответственностью»).</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3.2. Продавец и покупатель осуществляют действия, направленные на нотариальное удостоверение настоящего договора в течение _________ дней после дня полной оплаты за имущественное право. Несоблюдение нотариальной формы влечет за собой недействительность сделки.</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3.3. Сторонам известно, что в течение двух рабочих дней со дня нотариального удостоверения договора нотариус, удостоверивший настоящий договор, подаёт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которое направляется нотариусом в форме электронного документа, подписанного его усиленной квалифицированной электронной подписью.</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54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3.4. Расходы по нотариальному удостоверению настоящего договора в полном объеме несет покупатель.</w:t>
      </w:r>
    </w:p>
    <w:p w:rsidR="00204C92" w:rsidRPr="00204C92" w:rsidRDefault="00204C92" w:rsidP="00204C92">
      <w:pPr>
        <w:tabs>
          <w:tab w:val="left" w:pos="1068"/>
          <w:tab w:val="left" w:pos="1776"/>
          <w:tab w:val="left" w:pos="2484"/>
          <w:tab w:val="left" w:pos="3192"/>
          <w:tab w:val="left" w:pos="3900"/>
          <w:tab w:val="left" w:pos="4609"/>
          <w:tab w:val="left" w:pos="5317"/>
          <w:tab w:val="left" w:pos="6025"/>
          <w:tab w:val="left" w:pos="6733"/>
          <w:tab w:val="left" w:pos="7441"/>
          <w:tab w:val="left" w:pos="8149"/>
          <w:tab w:val="left" w:pos="8857"/>
          <w:tab w:val="left" w:pos="9565"/>
        </w:tabs>
        <w:suppressAutoHyphens/>
        <w:autoSpaceDN w:val="0"/>
        <w:spacing w:before="240" w:after="0" w:line="240" w:lineRule="auto"/>
        <w:ind w:left="360"/>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lastRenderedPageBreak/>
        <w:t>4. Права и обязанности сторон</w:t>
      </w:r>
    </w:p>
    <w:p w:rsidR="00204C92" w:rsidRPr="00204C92" w:rsidRDefault="00204C92" w:rsidP="00204C92">
      <w:pPr>
        <w:tabs>
          <w:tab w:val="left" w:pos="1068"/>
          <w:tab w:val="left" w:pos="1776"/>
          <w:tab w:val="left" w:pos="2484"/>
          <w:tab w:val="left" w:pos="3192"/>
          <w:tab w:val="left" w:pos="3900"/>
          <w:tab w:val="left" w:pos="4609"/>
          <w:tab w:val="left" w:pos="5317"/>
          <w:tab w:val="left" w:pos="6025"/>
          <w:tab w:val="left" w:pos="6733"/>
          <w:tab w:val="left" w:pos="7441"/>
          <w:tab w:val="left" w:pos="8149"/>
          <w:tab w:val="left" w:pos="8857"/>
          <w:tab w:val="left" w:pos="9565"/>
        </w:tabs>
        <w:suppressAutoHyphens/>
        <w:autoSpaceDN w:val="0"/>
        <w:spacing w:before="240" w:after="0" w:line="240" w:lineRule="auto"/>
        <w:ind w:left="360"/>
        <w:jc w:val="center"/>
        <w:textAlignment w:val="baseline"/>
        <w:rPr>
          <w:rFonts w:ascii="Times New Roman" w:eastAsia="SimSun" w:hAnsi="Times New Roman" w:cs="Mangal"/>
          <w:b/>
          <w:color w:val="000000"/>
          <w:kern w:val="3"/>
          <w:sz w:val="20"/>
          <w:szCs w:val="24"/>
          <w:lang w:eastAsia="zh-CN" w:bidi="hi-IN"/>
        </w:rPr>
      </w:pPr>
    </w:p>
    <w:p w:rsidR="00204C92" w:rsidRPr="00204C92" w:rsidRDefault="00204C92" w:rsidP="00204C92">
      <w:pPr>
        <w:tabs>
          <w:tab w:val="left" w:pos="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4.1. Продавец обязуется:</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4.1.1. Осуществлять контроль за соблюдением покупателем обязательств по настоящему договору;</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4.1.2. Осуществить действия по передаче имущественного права покупателю не позднее чем через 30 (тридцать) дней после дня полной оплаты имущества в порядке и сроки, установленные разделом 3 настоящего Договора.</w:t>
      </w:r>
    </w:p>
    <w:p w:rsidR="00204C92" w:rsidRPr="00204C92" w:rsidRDefault="00204C92" w:rsidP="00204C92">
      <w:pPr>
        <w:tabs>
          <w:tab w:val="left" w:pos="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4.2. Покупатель обязуется:</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Оплатить цену продажи имущественного права в сроки и в порядке, установленные разделом 2 договора;</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4.2.1. Оплатить расходы по нотариальному удостоверению договора, указанные в пункте 3.4 настоящего договора;</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4.2.2. Осуществить действия по принятию имущественного права в собственность не позднее чем через 30 (тридцать) календарных дней после дня полной оплаты имущества в порядке и сроки, установленные разделом 3 настоящего Договора.</w:t>
      </w:r>
    </w:p>
    <w:p w:rsidR="00204C92" w:rsidRPr="00204C92" w:rsidRDefault="00204C92" w:rsidP="00204C92">
      <w:pPr>
        <w:tabs>
          <w:tab w:val="left" w:pos="0"/>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4.2.3. Письменно уведомить в течение _____ дней с момента подписания настоящего договора о состоявшейся продаже 100 (ста) процентов уставного капитала общества - в этом случае нотариус не несёт ответственности за </w:t>
      </w:r>
      <w:proofErr w:type="spellStart"/>
      <w:r w:rsidRPr="00204C92">
        <w:rPr>
          <w:rFonts w:ascii="Times New Roman" w:eastAsia="SimSun" w:hAnsi="Times New Roman" w:cs="Mangal"/>
          <w:color w:val="000000"/>
          <w:kern w:val="3"/>
          <w:sz w:val="20"/>
          <w:szCs w:val="24"/>
          <w:lang w:eastAsia="zh-CN" w:bidi="hi-IN"/>
        </w:rPr>
        <w:t>неуведомление</w:t>
      </w:r>
      <w:proofErr w:type="spellEnd"/>
      <w:r w:rsidRPr="00204C92">
        <w:rPr>
          <w:rFonts w:ascii="Times New Roman" w:eastAsia="SimSun" w:hAnsi="Times New Roman" w:cs="Mangal"/>
          <w:color w:val="000000"/>
          <w:kern w:val="3"/>
          <w:sz w:val="20"/>
          <w:szCs w:val="24"/>
          <w:lang w:eastAsia="zh-CN" w:bidi="hi-IN"/>
        </w:rPr>
        <w:t xml:space="preserve"> общества о совершении сделки.</w:t>
      </w:r>
    </w:p>
    <w:p w:rsidR="00204C92" w:rsidRPr="00204C92" w:rsidRDefault="00204C92" w:rsidP="00204C92">
      <w:pPr>
        <w:tabs>
          <w:tab w:val="left" w:pos="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4.2.4. Все налоги по данной сделке исчисляются и уплачиваются покупателем самостоятельно в соответствии с действующим законодательством.</w:t>
      </w:r>
    </w:p>
    <w:p w:rsidR="00204C92" w:rsidRPr="00204C92" w:rsidRDefault="00204C92" w:rsidP="00204C92">
      <w:pPr>
        <w:tabs>
          <w:tab w:val="left" w:pos="0"/>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tabs>
          <w:tab w:val="left" w:pos="1068"/>
          <w:tab w:val="left" w:pos="1776"/>
          <w:tab w:val="left" w:pos="2484"/>
          <w:tab w:val="left" w:pos="3192"/>
          <w:tab w:val="left" w:pos="3900"/>
          <w:tab w:val="left" w:pos="4609"/>
          <w:tab w:val="left" w:pos="5317"/>
          <w:tab w:val="left" w:pos="6025"/>
          <w:tab w:val="left" w:pos="6733"/>
          <w:tab w:val="left" w:pos="7441"/>
          <w:tab w:val="left" w:pos="8149"/>
          <w:tab w:val="left" w:pos="8857"/>
          <w:tab w:val="left" w:pos="9565"/>
        </w:tabs>
        <w:suppressAutoHyphens/>
        <w:autoSpaceDN w:val="0"/>
        <w:spacing w:after="0" w:line="240" w:lineRule="auto"/>
        <w:ind w:left="360"/>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5. Заверения сторон</w:t>
      </w:r>
    </w:p>
    <w:p w:rsidR="00204C92" w:rsidRPr="00204C92" w:rsidRDefault="00204C92" w:rsidP="00204C92">
      <w:pPr>
        <w:tabs>
          <w:tab w:val="left" w:pos="1068"/>
          <w:tab w:val="left" w:pos="1776"/>
          <w:tab w:val="left" w:pos="2484"/>
          <w:tab w:val="left" w:pos="3192"/>
          <w:tab w:val="left" w:pos="3900"/>
          <w:tab w:val="left" w:pos="4609"/>
          <w:tab w:val="left" w:pos="5317"/>
          <w:tab w:val="left" w:pos="6025"/>
          <w:tab w:val="left" w:pos="6733"/>
          <w:tab w:val="left" w:pos="7441"/>
          <w:tab w:val="left" w:pos="8149"/>
          <w:tab w:val="left" w:pos="8857"/>
          <w:tab w:val="left" w:pos="9565"/>
        </w:tabs>
        <w:suppressAutoHyphens/>
        <w:autoSpaceDN w:val="0"/>
        <w:spacing w:after="0" w:line="240" w:lineRule="auto"/>
        <w:ind w:left="360"/>
        <w:jc w:val="center"/>
        <w:textAlignment w:val="baseline"/>
        <w:rPr>
          <w:rFonts w:ascii="Times New Roman" w:eastAsia="SimSun" w:hAnsi="Times New Roman" w:cs="Mangal"/>
          <w:b/>
          <w:color w:val="000000"/>
          <w:kern w:val="3"/>
          <w:sz w:val="20"/>
          <w:szCs w:val="24"/>
          <w:lang w:eastAsia="zh-CN" w:bidi="hi-IN"/>
        </w:rPr>
      </w:pP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 При подписании настоящего договора стороны заверяют в присутствии нотариуса, что они не ограничены в дееспособности и не лишены дееспособности,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подписываемого договора и обстоятельств его заключения, что у них отсутствуют обстоятельства, вынуждающие совершить данный договор, который не является для них кабальной сделкой. Стороны заверяют, что у них имеются все права и полномочия на совершение договора, отсутствуют обстоятельства, препятствующие заключению настоящего договора, а также заверяют, что им известно, что никто не вправе извлекать преимущество из своего незаконного или недобросовестного поведения и заявляют о добросовестности заключения договора.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5.2. Стороны заверяют и гарантируют, что в отношении них не имеется судебных актов о начале процедуры банкротства и что, они самостоятельно не подавали заявлений о признании себя банкротами, а также подтверждают, что дисквалифицированными лицами не являются, в налоговом органе нет запрета (ограничения) на совершение сделок с долями обществ с ограниченной ответственностью.</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5.3. Положения действующего законодательства Российской Федерации об обществах с ограниченной ответственностью, в частности, Федеральный закон от 08.02.1998 № 14-ФЗ «Об обществах с ограниченной ответственностью», ГК РФ, статьи 173.1, 173.2 Уголовного кодекса Российской Федерации об образовании (создании, реорганизации) юридического лица через подставных лиц сторонам известны и понятны.</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5.4. Продавец заверяет, подтверждает и гарантирует, что до подписания настоящего договора имущественное право в виде 100 (ста) процентов оплаченной доли участия в уставном капитале общества никому другому не продано, не подарено, не заложено, не обременено правами третьих лиц, в споре и под арестом (запрещением) не состоит, устав общества не запрещает продажу долей уставного капитала третьим лицам.</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Продавец заверяет, что сообщил все сведения, необходимые для заключения настоящего договора и несет полную ответственность за подлинность документов, предоставленных нотариусу и покупателю для удостоверения сделки и подтверждающих право собственности на вышеуказанную долю в уставном капитале общества.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Продавец заверяет, что на момент заключения настоящего договора у него имеется статус участника ООО "Энергия" и не имеется другого соглашения о порядке отчуждения продаваемой доли.</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5.5. Стороны гарантируют, что действуют добросовестно и осознанно и при совершении настоящей сделки они действуют в условиях равенства переговорных условий и подтверждают, что согласовали все условия добровольно, в полном соответствии со своими интересами.</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5.6. Указанные в настоящем разделе договора заверения даны в соответствии со статьей 431.2 Гражданского кодекса РФ, согласно которой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разрешений, своему финансовому состоянию), обязана возместить другой стороне по ее требованию убытки причиненные недостоверностью таких заверений.</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i/>
          <w:color w:val="000000"/>
          <w:kern w:val="3"/>
          <w:sz w:val="20"/>
          <w:szCs w:val="24"/>
          <w:lang w:eastAsia="zh-CN" w:bidi="hi-IN"/>
        </w:rPr>
      </w:pPr>
      <w:r w:rsidRPr="00204C92">
        <w:rPr>
          <w:rFonts w:ascii="Times New Roman" w:eastAsia="SimSun" w:hAnsi="Times New Roman" w:cs="Mangal"/>
          <w:i/>
          <w:color w:val="000000"/>
          <w:kern w:val="3"/>
          <w:sz w:val="20"/>
          <w:szCs w:val="24"/>
          <w:lang w:eastAsia="zh-CN" w:bidi="hi-IN"/>
        </w:rPr>
        <w:lastRenderedPageBreak/>
        <w:t>5.7. Покупатель (для физических лиц) состоит в браке с _____. Представлено согласие супруга на покупку, удостоверенное ______нотариусом.</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i/>
          <w:color w:val="000000"/>
          <w:kern w:val="3"/>
          <w:sz w:val="20"/>
          <w:szCs w:val="24"/>
          <w:lang w:eastAsia="zh-CN" w:bidi="hi-IN"/>
        </w:rPr>
      </w:pPr>
      <w:r w:rsidRPr="00204C92">
        <w:rPr>
          <w:rFonts w:ascii="Times New Roman" w:eastAsia="SimSun" w:hAnsi="Times New Roman" w:cs="Mangal"/>
          <w:i/>
          <w:color w:val="000000"/>
          <w:kern w:val="3"/>
          <w:sz w:val="20"/>
          <w:szCs w:val="24"/>
          <w:lang w:eastAsia="zh-CN" w:bidi="hi-IN"/>
        </w:rPr>
        <w:t>5.7. Покупатель (для юридических лиц) подтверждает, что указанная сделка не является крупной сделкой, сделкой в совершении которой имеется заинтересованность, а также данная сделка не требует иного одобрения органами управления покупателя.</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5.8. Сторонам нотариусом разъяснено содержание пункта 2 статьи 170 Гражданского кодекса РФ, согласно которому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Сторонам договора разъяснено содержание статьи 174.1. ГК РФ о последствиях совершения сделки в отношении имущества, распоряжение которым запрещено или ограничено, а также о том, что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Содержание указанных статей сторонам разъяснено и понятно.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5.9. Сторонам нотариусом разъяснено содержание статьи 178 Гражданского кодекса РФ </w:t>
      </w:r>
      <w:proofErr w:type="spellStart"/>
      <w:r w:rsidRPr="00204C92">
        <w:rPr>
          <w:rFonts w:ascii="Times New Roman" w:eastAsia="SimSun" w:hAnsi="Times New Roman" w:cs="Mangal"/>
          <w:color w:val="000000"/>
          <w:kern w:val="3"/>
          <w:sz w:val="20"/>
          <w:szCs w:val="24"/>
          <w:lang w:eastAsia="zh-CN" w:bidi="hi-IN"/>
        </w:rPr>
        <w:t>РФ</w:t>
      </w:r>
      <w:proofErr w:type="spellEnd"/>
      <w:r w:rsidRPr="00204C92">
        <w:rPr>
          <w:rFonts w:ascii="Times New Roman" w:eastAsia="SimSun" w:hAnsi="Times New Roman" w:cs="Mangal"/>
          <w:color w:val="000000"/>
          <w:kern w:val="3"/>
          <w:sz w:val="20"/>
          <w:szCs w:val="24"/>
          <w:lang w:eastAsia="zh-CN" w:bidi="hi-IN"/>
        </w:rPr>
        <w:t>. Стороны заверяют, что: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в настоящем договоре не допущены очевидные оговорки, описки, опечатки и т.п.;</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каждая из сторон не заблуждается в отношении предмета сделки, в частности таких его качеств, которые в обороте рассматриваются как существенные;</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каждая из сторон не заблуждается в отношении природы сделки;</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каждая из сторон не заблуждается в отношении лица, с которым она вступает в сделку, или лица, связанного со сделкой;</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 каждая из сторон не заблуждается в отношении обстоятельства, которое она упоминает в своем волеизъявлении или </w:t>
      </w:r>
      <w:proofErr w:type="gramStart"/>
      <w:r w:rsidRPr="00204C92">
        <w:rPr>
          <w:rFonts w:ascii="Times New Roman" w:eastAsia="SimSun" w:hAnsi="Times New Roman" w:cs="Mangal"/>
          <w:color w:val="000000"/>
          <w:kern w:val="3"/>
          <w:sz w:val="20"/>
          <w:szCs w:val="24"/>
          <w:lang w:eastAsia="zh-CN" w:bidi="hi-IN"/>
        </w:rPr>
        <w:t>из наличия</w:t>
      </w:r>
      <w:proofErr w:type="gramEnd"/>
      <w:r w:rsidRPr="00204C92">
        <w:rPr>
          <w:rFonts w:ascii="Times New Roman" w:eastAsia="SimSun" w:hAnsi="Times New Roman" w:cs="Mangal"/>
          <w:color w:val="000000"/>
          <w:kern w:val="3"/>
          <w:sz w:val="20"/>
          <w:szCs w:val="24"/>
          <w:lang w:eastAsia="zh-CN" w:bidi="hi-IN"/>
        </w:rPr>
        <w:t xml:space="preserve"> которого она с очевидностью для другой стороны исходит, совершая сделку.</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5.10. Сторонам нотариусом разъяснено содержание статьи 179 Гражданского кодекса РФ </w:t>
      </w:r>
      <w:proofErr w:type="spellStart"/>
      <w:r w:rsidRPr="00204C92">
        <w:rPr>
          <w:rFonts w:ascii="Times New Roman" w:eastAsia="SimSun" w:hAnsi="Times New Roman" w:cs="Mangal"/>
          <w:color w:val="000000"/>
          <w:kern w:val="3"/>
          <w:sz w:val="20"/>
          <w:szCs w:val="24"/>
          <w:lang w:eastAsia="zh-CN" w:bidi="hi-IN"/>
        </w:rPr>
        <w:t>РФ</w:t>
      </w:r>
      <w:proofErr w:type="spellEnd"/>
      <w:r w:rsidRPr="00204C92">
        <w:rPr>
          <w:rFonts w:ascii="Times New Roman" w:eastAsia="SimSun" w:hAnsi="Times New Roman" w:cs="Mangal"/>
          <w:color w:val="000000"/>
          <w:kern w:val="3"/>
          <w:sz w:val="20"/>
          <w:szCs w:val="24"/>
          <w:lang w:eastAsia="zh-CN" w:bidi="hi-IN"/>
        </w:rPr>
        <w:t>, о том, что: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сделка, совершенная под влиянием насилия или угрозы, может быть признана судом недействительной по иску потерпевшего;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сделка, совершенная под влиянием обмана, может быть признана судом недействительной по иску потерпевшего;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Стороны заверяют, что смысл и значение указанной статьи им известен и понятен.</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5.11. В соответствии со статей 10 Гражданского кодекса РФ стороны заверяют, что действуют при заключении настоящего договора разумно и добросовестно, полагаясь на все заверения (гарантии) и согласованные условия, предусмотренные настоящим договором.</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5.12. Продавец заверяет, что в отношении него не имеется судебных решений о запрете осуществления каких-либо корпоративных прав, а также запрета на распоряжение, принадлежащей ему долей в уставном капитале Общества, наложенного в судебном или ином установленном законом порядке. Продавец также заверяет, что Общество не находится в процессе ликвидации, реорганизации и банкротства, и какие-либо предпосылки к осуществлению процедур ликвидации, реорганизации и банкротству Общества отсутствуют.</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5.13. Стороны заверяют, что отсутствуют обстоятельства, препятствующие внесению и регистрации необходимых изменений в сведения об участниках Общества, содержащиеся в Едином государственном реестре юридических лиц, в связи с продажей вышеуказанной доли в Уставном капитале Общества.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5.14. Покупатель заверяет, что ознакомлен с финансовой и бухгалтерской отчетностью, состоянием имущественных активов и обязательств Общества, удовлетворен объемом и содержанием полученной информации и считает её достаточной для заключения настоящего договора.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5.15. Содержание статей 167 Гражданского кодекса Российской Федерации, статей 6, 8, 9, 14, 21, 46 Закона Российской Федерации Об обществах с ограниченной ответственностью и статьи 28 Закона Российской Федерации О защите конкуренции нотариусом сторонам разъяснено.</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before="240" w:after="0" w:line="240" w:lineRule="auto"/>
        <w:ind w:right="60" w:firstLine="709"/>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6. Ответственность Сторон</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before="240" w:after="0" w:line="240" w:lineRule="auto"/>
        <w:ind w:right="60" w:firstLine="709"/>
        <w:jc w:val="center"/>
        <w:textAlignment w:val="baseline"/>
        <w:rPr>
          <w:rFonts w:ascii="Times New Roman" w:eastAsia="SimSun" w:hAnsi="Times New Roman" w:cs="Mangal"/>
          <w:b/>
          <w:color w:val="000000"/>
          <w:kern w:val="3"/>
          <w:sz w:val="20"/>
          <w:szCs w:val="24"/>
          <w:lang w:eastAsia="zh-CN" w:bidi="hi-IN"/>
        </w:rPr>
      </w:pP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color w:val="000000"/>
          <w:kern w:val="3"/>
          <w:sz w:val="20"/>
          <w:szCs w:val="24"/>
          <w:lang w:eastAsia="zh-CN" w:bidi="hi-IN"/>
        </w:rPr>
        <w:t xml:space="preserve">6.1. В случае нарушения покупателем срока внесения цены продажи имущественного права, на сумму долга начисляются пени в размере 0,5 % за каждый день просрочки платежа до дня поступления суммы долга </w:t>
      </w:r>
      <w:r w:rsidRPr="00204C92">
        <w:rPr>
          <w:rFonts w:ascii="Times New Roman" w:eastAsia="SimSun" w:hAnsi="Times New Roman" w:cs="Mangal"/>
          <w:color w:val="000000"/>
          <w:kern w:val="3"/>
          <w:sz w:val="20"/>
          <w:szCs w:val="24"/>
          <w:lang w:eastAsia="zh-CN" w:bidi="hi-IN"/>
        </w:rPr>
        <w:lastRenderedPageBreak/>
        <w:t>на расчетный счет продавца. Просрочку более одного месяца продавец расценивает как отказ покупателя от оплаты и заключения настоящего договора.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 xml:space="preserve">6.2. При уклонении или отказе победителя торгов от заключения в установленный срок договора купли-продажи задаток ему </w:t>
      </w:r>
      <w:proofErr w:type="gramStart"/>
      <w:r w:rsidRPr="00204C92">
        <w:rPr>
          <w:rFonts w:ascii="Times New Roman" w:eastAsia="SimSun" w:hAnsi="Times New Roman" w:cs="Mangal"/>
          <w:color w:val="000000"/>
          <w:kern w:val="3"/>
          <w:sz w:val="20"/>
          <w:szCs w:val="24"/>
          <w:lang w:eastAsia="zh-CN" w:bidi="hi-IN"/>
        </w:rPr>
        <w:t>не возвращается</w:t>
      </w:r>
      <w:proofErr w:type="gramEnd"/>
      <w:r w:rsidRPr="00204C92">
        <w:rPr>
          <w:rFonts w:ascii="Times New Roman" w:eastAsia="SimSun" w:hAnsi="Times New Roman" w:cs="Mangal"/>
          <w:color w:val="000000"/>
          <w:kern w:val="3"/>
          <w:sz w:val="20"/>
          <w:szCs w:val="24"/>
          <w:lang w:eastAsia="zh-CN" w:bidi="hi-IN"/>
        </w:rPr>
        <w:t xml:space="preserve"> и он утрачивает право на заключение указанного договора.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6.3.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center"/>
        <w:textAlignment w:val="baseline"/>
        <w:rPr>
          <w:rFonts w:ascii="Times New Roman" w:eastAsia="SimSun" w:hAnsi="Times New Roman" w:cs="Mangal"/>
          <w:b/>
          <w:color w:val="000000"/>
          <w:kern w:val="3"/>
          <w:sz w:val="20"/>
          <w:szCs w:val="24"/>
          <w:lang w:eastAsia="zh-CN" w:bidi="hi-IN"/>
        </w:rPr>
      </w:pPr>
      <w:r w:rsidRPr="00204C92">
        <w:rPr>
          <w:rFonts w:ascii="Times New Roman" w:eastAsia="SimSun" w:hAnsi="Times New Roman" w:cs="Mangal"/>
          <w:b/>
          <w:color w:val="000000"/>
          <w:kern w:val="3"/>
          <w:sz w:val="20"/>
          <w:szCs w:val="24"/>
          <w:lang w:eastAsia="zh-CN" w:bidi="hi-IN"/>
        </w:rPr>
        <w:t>7. Заключительные положения</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center"/>
        <w:textAlignment w:val="baseline"/>
        <w:rPr>
          <w:rFonts w:ascii="Times New Roman" w:eastAsia="SimSun" w:hAnsi="Times New Roman" w:cs="Mangal"/>
          <w:b/>
          <w:color w:val="000000"/>
          <w:kern w:val="3"/>
          <w:sz w:val="20"/>
          <w:szCs w:val="24"/>
          <w:lang w:eastAsia="zh-CN" w:bidi="hi-IN"/>
        </w:rPr>
      </w:pP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8.1. Споры, возникающие между сторонами в ходе исполнения настоящего договора, рассматриваются в суде по месту нахождения продавца.</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8.2. Отношения сторон по настоящему договору в части, не урегулированной договором, регулируются действующим законодательством РФ.</w:t>
      </w:r>
    </w:p>
    <w:p w:rsidR="00204C92" w:rsidRPr="00204C92" w:rsidRDefault="00204C92" w:rsidP="00204C92">
      <w:pPr>
        <w:tabs>
          <w:tab w:val="left" w:pos="126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8.3. Настоящий договора составлен и подписан в трёх экземплярах, имеющих одинаковую юридическую силу, по одному для каждой их сторон, третий экземпляр хранится в делах нотариуса _____________ нотариального округа Кировской области _____________________ (адрес: ___________).</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8.4. К настоящему договору имеются приложения, которые являются неотъемлемой его частью: Акт приема – передачи (Приложение № 1).</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8.5. Оригиналы документов, на которые имеются ссылки в тексте договора, были предъявлены сторонами нотариусу, проверены и возвращены сторонам после удостоверения настоящего договора.</w:t>
      </w:r>
    </w:p>
    <w:p w:rsidR="00204C92" w:rsidRPr="00204C92" w:rsidRDefault="00204C92" w:rsidP="00204C9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suppressAutoHyphens/>
        <w:autoSpaceDN w:val="0"/>
        <w:spacing w:after="0" w:line="240" w:lineRule="auto"/>
        <w:ind w:firstLine="709"/>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8.6. Настоящий договор прочитан сторонами, а также прочитан нотариусом сторонам вслух и содержит весь объем соглашений между сторонами в отношении предмета договора, в том числе его цене, отменяет 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204C92" w:rsidRPr="00204C92" w:rsidRDefault="00204C92" w:rsidP="00204C92">
      <w:pPr>
        <w:keepLines/>
        <w:suppressAutoHyphens/>
        <w:autoSpaceDN w:val="0"/>
        <w:spacing w:after="0" w:line="240" w:lineRule="auto"/>
        <w:ind w:firstLine="72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Содержание настоящего договора его участникам зачитано вслух.</w:t>
      </w:r>
    </w:p>
    <w:p w:rsidR="00204C92" w:rsidRPr="00204C92" w:rsidRDefault="00204C92" w:rsidP="00204C92">
      <w:pPr>
        <w:keepLines/>
        <w:suppressAutoHyphens/>
        <w:autoSpaceDN w:val="0"/>
        <w:spacing w:after="0" w:line="240" w:lineRule="auto"/>
        <w:ind w:firstLine="72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rsidR="00204C92" w:rsidRPr="00204C92" w:rsidRDefault="00204C92" w:rsidP="00204C92">
      <w:pPr>
        <w:keepLines/>
        <w:suppressAutoHyphens/>
        <w:autoSpaceDN w:val="0"/>
        <w:spacing w:after="0" w:line="240" w:lineRule="auto"/>
        <w:ind w:firstLine="720"/>
        <w:jc w:val="both"/>
        <w:textAlignment w:val="baseline"/>
        <w:rPr>
          <w:rFonts w:ascii="Times New Roman" w:eastAsia="SimSun" w:hAnsi="Times New Roman" w:cs="Mangal"/>
          <w:color w:val="000000"/>
          <w:kern w:val="3"/>
          <w:sz w:val="20"/>
          <w:szCs w:val="24"/>
          <w:lang w:eastAsia="zh-CN" w:bidi="hi-IN"/>
        </w:rPr>
      </w:pPr>
      <w:r w:rsidRPr="00204C92">
        <w:rPr>
          <w:rFonts w:ascii="Times New Roman" w:eastAsia="SimSun" w:hAnsi="Times New Roman" w:cs="Mangal"/>
          <w:color w:val="000000"/>
          <w:kern w:val="3"/>
          <w:sz w:val="20"/>
          <w:szCs w:val="24"/>
          <w:lang w:eastAsia="zh-CN" w:bidi="hi-IN"/>
        </w:rPr>
        <w:t>Информация, установленная нотариусом с наших слов, внесена в текст сделки верно.</w:t>
      </w:r>
    </w:p>
    <w:p w:rsidR="00204C92" w:rsidRPr="00204C92" w:rsidRDefault="00204C92" w:rsidP="00204C92">
      <w:pPr>
        <w:keepNext/>
        <w:keepLines/>
        <w:tabs>
          <w:tab w:val="right" w:leader="underscore" w:pos="9071"/>
        </w:tabs>
        <w:suppressAutoHyphens/>
        <w:autoSpaceDN w:val="0"/>
        <w:spacing w:before="510" w:after="0" w:line="240" w:lineRule="auto"/>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i/>
          <w:color w:val="000000"/>
          <w:kern w:val="3"/>
          <w:sz w:val="20"/>
          <w:szCs w:val="24"/>
          <w:lang w:eastAsia="zh-CN" w:bidi="hi-IN"/>
        </w:rPr>
        <w:t>продавец</w:t>
      </w:r>
      <w:r w:rsidRPr="00204C92">
        <w:rPr>
          <w:rFonts w:ascii="Times New Roman" w:eastAsia="SimSun" w:hAnsi="Times New Roman" w:cs="Mangal"/>
          <w:color w:val="000000"/>
          <w:kern w:val="3"/>
          <w:sz w:val="20"/>
          <w:szCs w:val="24"/>
          <w:lang w:eastAsia="zh-CN" w:bidi="hi-IN"/>
        </w:rPr>
        <w:tab/>
      </w:r>
    </w:p>
    <w:p w:rsidR="00204C92" w:rsidRPr="00204C92" w:rsidRDefault="00204C92" w:rsidP="00204C92">
      <w:pPr>
        <w:tabs>
          <w:tab w:val="right" w:leader="underscore" w:pos="9071"/>
        </w:tabs>
        <w:suppressAutoHyphens/>
        <w:autoSpaceDN w:val="0"/>
        <w:spacing w:before="510" w:after="0" w:line="240" w:lineRule="auto"/>
        <w:textAlignment w:val="baseline"/>
        <w:rPr>
          <w:rFonts w:ascii="Times New Roman" w:eastAsia="SimSun" w:hAnsi="Times New Roman" w:cs="Mangal"/>
          <w:color w:val="000000"/>
          <w:kern w:val="3"/>
          <w:sz w:val="20"/>
          <w:szCs w:val="24"/>
          <w:lang w:eastAsia="zh-CN" w:bidi="hi-IN"/>
        </w:rPr>
      </w:pPr>
    </w:p>
    <w:p w:rsidR="00204C92" w:rsidRPr="00204C92" w:rsidRDefault="00204C92" w:rsidP="00204C92">
      <w:pPr>
        <w:suppressAutoHyphens/>
        <w:autoSpaceDN w:val="0"/>
        <w:spacing w:after="0" w:line="240" w:lineRule="auto"/>
        <w:textAlignment w:val="baseline"/>
        <w:rPr>
          <w:rFonts w:ascii="Liberation Serif" w:eastAsia="SimSun" w:hAnsi="Liberation Serif" w:cs="Mangal"/>
          <w:color w:val="auto"/>
          <w:kern w:val="3"/>
          <w:sz w:val="24"/>
          <w:szCs w:val="24"/>
          <w:lang w:eastAsia="zh-CN" w:bidi="hi-IN"/>
        </w:rPr>
      </w:pPr>
      <w:r w:rsidRPr="00204C92">
        <w:rPr>
          <w:rFonts w:ascii="Times New Roman" w:eastAsia="SimSun" w:hAnsi="Times New Roman" w:cs="Mangal"/>
          <w:i/>
          <w:color w:val="000000"/>
          <w:kern w:val="3"/>
          <w:sz w:val="20"/>
          <w:szCs w:val="24"/>
          <w:lang w:eastAsia="zh-CN" w:bidi="hi-IN"/>
        </w:rPr>
        <w:t>покупатель</w:t>
      </w:r>
      <w:r w:rsidRPr="00204C92">
        <w:rPr>
          <w:rFonts w:ascii="Times New Roman" w:eastAsia="SimSun" w:hAnsi="Times New Roman" w:cs="Mangal"/>
          <w:color w:val="000000"/>
          <w:kern w:val="3"/>
          <w:sz w:val="20"/>
          <w:szCs w:val="24"/>
          <w:lang w:eastAsia="zh-CN" w:bidi="hi-IN"/>
        </w:rPr>
        <w:tab/>
        <w:t>___________________________________________________________________________</w:t>
      </w: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r w:rsidRPr="00204C92">
        <w:rPr>
          <w:rFonts w:ascii="Times New Roman" w:hAnsi="Times New Roman" w:cs="Times New Roman"/>
          <w:color w:val="000000"/>
          <w:kern w:val="1"/>
          <w:lang w:bidi="hi-IN"/>
        </w:rPr>
        <w:lastRenderedPageBreak/>
        <w:t xml:space="preserve">Приложение № 1 </w:t>
      </w:r>
    </w:p>
    <w:p w:rsidR="00204C92" w:rsidRPr="00204C92" w:rsidRDefault="00204C92" w:rsidP="00204C92">
      <w:pPr>
        <w:widowControl w:val="0"/>
        <w:autoSpaceDE w:val="0"/>
        <w:spacing w:after="0" w:line="240" w:lineRule="auto"/>
        <w:jc w:val="right"/>
        <w:rPr>
          <w:rFonts w:ascii="Times New Roman" w:hAnsi="Times New Roman" w:cs="Times New Roman"/>
          <w:i/>
          <w:color w:val="000000"/>
          <w:kern w:val="1"/>
          <w:u w:val="single" w:color="000000"/>
          <w:lang w:bidi="hi-IN"/>
        </w:rPr>
      </w:pPr>
      <w:r w:rsidRPr="00204C92">
        <w:rPr>
          <w:rFonts w:ascii="Times New Roman" w:hAnsi="Times New Roman" w:cs="Times New Roman"/>
          <w:color w:val="000000"/>
          <w:kern w:val="1"/>
          <w:lang w:bidi="hi-IN"/>
        </w:rPr>
        <w:t>к Договору купли-продажи муниципального имущества</w:t>
      </w:r>
    </w:p>
    <w:p w:rsidR="00204C92" w:rsidRPr="00204C92" w:rsidRDefault="00204C92" w:rsidP="00204C92">
      <w:pPr>
        <w:widowControl w:val="0"/>
        <w:autoSpaceDE w:val="0"/>
        <w:spacing w:after="0" w:line="240" w:lineRule="auto"/>
        <w:jc w:val="right"/>
        <w:rPr>
          <w:rFonts w:ascii="Times New Roman" w:hAnsi="Times New Roman" w:cs="Times New Roman"/>
          <w:color w:val="000000"/>
          <w:kern w:val="1"/>
          <w:lang w:bidi="hi-IN"/>
        </w:rPr>
      </w:pPr>
      <w:r w:rsidRPr="00204C92">
        <w:rPr>
          <w:rFonts w:ascii="Times New Roman" w:hAnsi="Times New Roman" w:cs="Times New Roman"/>
          <w:color w:val="000000"/>
          <w:kern w:val="1"/>
          <w:lang w:bidi="hi-IN"/>
        </w:rPr>
        <w:t>№</w:t>
      </w:r>
      <w:r w:rsidRPr="00204C92">
        <w:rPr>
          <w:rFonts w:ascii="Times New Roman" w:hAnsi="Times New Roman" w:cs="Times New Roman"/>
          <w:i/>
          <w:color w:val="000000"/>
          <w:kern w:val="1"/>
          <w:lang w:bidi="hi-IN"/>
        </w:rPr>
        <w:t>___________</w:t>
      </w:r>
      <w:r w:rsidRPr="00204C92">
        <w:rPr>
          <w:rFonts w:ascii="Times New Roman" w:hAnsi="Times New Roman" w:cs="Times New Roman"/>
          <w:color w:val="000000"/>
          <w:kern w:val="1"/>
          <w:lang w:bidi="hi-IN"/>
        </w:rPr>
        <w:t>от</w:t>
      </w:r>
      <w:r w:rsidRPr="00204C92">
        <w:rPr>
          <w:rFonts w:ascii="Times New Roman" w:hAnsi="Times New Roman" w:cs="Times New Roman"/>
          <w:i/>
          <w:color w:val="000000"/>
          <w:kern w:val="1"/>
          <w:lang w:bidi="hi-IN"/>
        </w:rPr>
        <w:t>_________________</w:t>
      </w:r>
    </w:p>
    <w:p w:rsidR="00204C92" w:rsidRPr="00204C92" w:rsidRDefault="00204C92" w:rsidP="00204C92">
      <w:pPr>
        <w:keepNext/>
        <w:widowControl w:val="0"/>
        <w:autoSpaceDE w:val="0"/>
        <w:spacing w:after="0" w:line="240" w:lineRule="auto"/>
        <w:jc w:val="center"/>
        <w:rPr>
          <w:rFonts w:ascii="Times New Roman" w:hAnsi="Times New Roman" w:cs="Times New Roman"/>
          <w:color w:val="000000"/>
          <w:kern w:val="1"/>
          <w:sz w:val="18"/>
          <w:szCs w:val="18"/>
          <w:lang w:bidi="hi-IN"/>
        </w:rPr>
      </w:pPr>
    </w:p>
    <w:p w:rsidR="00204C92" w:rsidRPr="00204C92" w:rsidRDefault="00204C92" w:rsidP="00204C92">
      <w:pPr>
        <w:keepNext/>
        <w:widowControl w:val="0"/>
        <w:autoSpaceDE w:val="0"/>
        <w:spacing w:after="0" w:line="240" w:lineRule="auto"/>
        <w:jc w:val="center"/>
        <w:rPr>
          <w:rFonts w:ascii="Times New Roman" w:hAnsi="Times New Roman" w:cs="Times New Roman"/>
          <w:color w:val="000000"/>
          <w:kern w:val="1"/>
          <w:lang w:bidi="hi-IN"/>
        </w:rPr>
      </w:pPr>
      <w:r w:rsidRPr="00204C92">
        <w:rPr>
          <w:rFonts w:ascii="Times New Roman" w:hAnsi="Times New Roman" w:cs="Times New Roman"/>
          <w:b/>
          <w:color w:val="000000"/>
          <w:kern w:val="1"/>
          <w:lang w:bidi="hi-IN"/>
        </w:rPr>
        <w:t>Акт приема - передачи</w:t>
      </w:r>
    </w:p>
    <w:p w:rsidR="00204C92" w:rsidRPr="00204C92" w:rsidRDefault="00204C92" w:rsidP="00204C92">
      <w:pPr>
        <w:keepNext/>
        <w:widowControl w:val="0"/>
        <w:autoSpaceDE w:val="0"/>
        <w:spacing w:after="0" w:line="240" w:lineRule="auto"/>
        <w:jc w:val="center"/>
        <w:rPr>
          <w:rFonts w:ascii="Times New Roman" w:hAnsi="Times New Roman" w:cs="Times New Roman"/>
          <w:color w:val="000000"/>
          <w:kern w:val="1"/>
          <w:sz w:val="18"/>
          <w:szCs w:val="18"/>
          <w:lang w:bidi="hi-IN"/>
        </w:rPr>
      </w:pPr>
    </w:p>
    <w:tbl>
      <w:tblPr>
        <w:tblW w:w="0" w:type="auto"/>
        <w:tblLook w:val="04A0" w:firstRow="1" w:lastRow="0" w:firstColumn="1" w:lastColumn="0" w:noHBand="0" w:noVBand="1"/>
      </w:tblPr>
      <w:tblGrid>
        <w:gridCol w:w="4094"/>
        <w:gridCol w:w="5261"/>
      </w:tblGrid>
      <w:tr w:rsidR="00204C92" w:rsidRPr="00204C92" w:rsidTr="001C25F2">
        <w:tc>
          <w:tcPr>
            <w:tcW w:w="4644" w:type="dxa"/>
          </w:tcPr>
          <w:p w:rsidR="00204C92" w:rsidRPr="00204C92" w:rsidRDefault="00204C92" w:rsidP="00204C92">
            <w:pPr>
              <w:spacing w:after="0" w:line="240" w:lineRule="auto"/>
              <w:rPr>
                <w:rFonts w:ascii="Times New Roman" w:hAnsi="Times New Roman" w:cs="Times New Roman"/>
                <w:color w:val="auto"/>
                <w:sz w:val="24"/>
                <w:szCs w:val="24"/>
              </w:rPr>
            </w:pPr>
            <w:r w:rsidRPr="00204C92">
              <w:rPr>
                <w:rFonts w:ascii="Times New Roman" w:hAnsi="Times New Roman" w:cs="Times New Roman"/>
                <w:color w:val="auto"/>
                <w:sz w:val="24"/>
                <w:szCs w:val="24"/>
              </w:rPr>
              <w:t>г. Мураши</w:t>
            </w:r>
          </w:p>
        </w:tc>
        <w:tc>
          <w:tcPr>
            <w:tcW w:w="5724" w:type="dxa"/>
          </w:tcPr>
          <w:p w:rsidR="00204C92" w:rsidRPr="00204C92" w:rsidRDefault="00204C92" w:rsidP="00204C92">
            <w:pPr>
              <w:spacing w:after="0" w:line="240" w:lineRule="auto"/>
              <w:jc w:val="right"/>
              <w:rPr>
                <w:rFonts w:ascii="Times New Roman" w:hAnsi="Times New Roman" w:cs="Times New Roman"/>
                <w:color w:val="auto"/>
                <w:sz w:val="24"/>
                <w:szCs w:val="24"/>
              </w:rPr>
            </w:pPr>
            <w:r w:rsidRPr="00204C92">
              <w:rPr>
                <w:rFonts w:ascii="Times New Roman" w:hAnsi="Times New Roman" w:cs="Times New Roman"/>
                <w:color w:val="auto"/>
                <w:sz w:val="24"/>
                <w:szCs w:val="24"/>
              </w:rPr>
              <w:t>«____»___________2024 г.</w:t>
            </w:r>
          </w:p>
        </w:tc>
      </w:tr>
    </w:tbl>
    <w:p w:rsidR="00204C92" w:rsidRPr="00204C92" w:rsidRDefault="00204C92" w:rsidP="00204C92">
      <w:pPr>
        <w:widowControl w:val="0"/>
        <w:autoSpaceDE w:val="0"/>
        <w:spacing w:after="0" w:line="240" w:lineRule="auto"/>
        <w:ind w:firstLine="540"/>
        <w:jc w:val="both"/>
        <w:rPr>
          <w:rFonts w:ascii="Times New Roman" w:hAnsi="Times New Roman" w:cs="Times New Roman"/>
          <w:b/>
          <w:color w:val="auto"/>
        </w:rPr>
      </w:pPr>
    </w:p>
    <w:p w:rsidR="00204C92" w:rsidRPr="00204C92" w:rsidRDefault="00204C92" w:rsidP="00204C92">
      <w:pPr>
        <w:spacing w:after="0" w:line="240" w:lineRule="auto"/>
        <w:ind w:firstLine="708"/>
        <w:jc w:val="both"/>
        <w:rPr>
          <w:rFonts w:ascii="Times New Roman" w:hAnsi="Times New Roman" w:cs="Times New Roman"/>
          <w:color w:val="auto"/>
          <w:lang w:val="x-none"/>
        </w:rPr>
      </w:pPr>
      <w:r w:rsidRPr="00204C92">
        <w:rPr>
          <w:rFonts w:ascii="Times New Roman" w:hAnsi="Times New Roman" w:cs="Times New Roman"/>
          <w:color w:val="auto"/>
          <w:sz w:val="24"/>
          <w:szCs w:val="24"/>
          <w:lang w:eastAsia="x-none"/>
        </w:rPr>
        <w:t>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в лице _____________________________________________________, действующего на основании _________________________________________</w:t>
      </w:r>
      <w:r w:rsidRPr="00204C92">
        <w:rPr>
          <w:rFonts w:ascii="Times New Roman" w:hAnsi="Times New Roman" w:cs="Times New Roman"/>
          <w:color w:val="auto"/>
          <w:sz w:val="24"/>
          <w:szCs w:val="24"/>
          <w:lang w:val="x-none" w:eastAsia="x-none"/>
        </w:rPr>
        <w:t>, именуем</w:t>
      </w:r>
      <w:r w:rsidRPr="00204C92">
        <w:rPr>
          <w:rFonts w:ascii="Times New Roman" w:hAnsi="Times New Roman" w:cs="Times New Roman"/>
          <w:color w:val="auto"/>
          <w:sz w:val="24"/>
          <w:szCs w:val="24"/>
          <w:lang w:eastAsia="x-none"/>
        </w:rPr>
        <w:t>ое</w:t>
      </w:r>
      <w:r w:rsidRPr="00204C92">
        <w:rPr>
          <w:rFonts w:ascii="Times New Roman" w:hAnsi="Times New Roman" w:cs="Times New Roman"/>
          <w:color w:val="auto"/>
          <w:sz w:val="24"/>
          <w:szCs w:val="24"/>
          <w:lang w:val="x-none" w:eastAsia="x-none"/>
        </w:rPr>
        <w:t xml:space="preserve"> в дальнейшем «Продавец»</w:t>
      </w:r>
      <w:r w:rsidRPr="00204C92">
        <w:rPr>
          <w:rFonts w:ascii="Times New Roman" w:hAnsi="Times New Roman" w:cs="Times New Roman"/>
          <w:color w:val="auto"/>
          <w:sz w:val="24"/>
          <w:szCs w:val="24"/>
          <w:lang w:eastAsia="x-none"/>
        </w:rPr>
        <w:t xml:space="preserve">, с одной стороны, и </w:t>
      </w:r>
      <w:r w:rsidRPr="00204C92">
        <w:rPr>
          <w:rFonts w:ascii="Times New Roman" w:hAnsi="Times New Roman" w:cs="Times New Roman"/>
          <w:color w:val="auto"/>
          <w:sz w:val="24"/>
          <w:szCs w:val="24"/>
          <w:lang w:val="x-none" w:eastAsia="x-none"/>
        </w:rPr>
        <w:t>________________________________________________, именуемый</w:t>
      </w:r>
      <w:r w:rsidRPr="00204C92">
        <w:rPr>
          <w:rFonts w:ascii="Times New Roman" w:hAnsi="Times New Roman" w:cs="Times New Roman"/>
          <w:color w:val="auto"/>
          <w:sz w:val="24"/>
          <w:szCs w:val="24"/>
          <w:lang w:eastAsia="x-none"/>
        </w:rPr>
        <w:t xml:space="preserve"> </w:t>
      </w:r>
      <w:r w:rsidRPr="00204C92">
        <w:rPr>
          <w:rFonts w:ascii="Times New Roman" w:hAnsi="Times New Roman" w:cs="Times New Roman"/>
          <w:color w:val="auto"/>
          <w:sz w:val="24"/>
          <w:szCs w:val="24"/>
          <w:lang w:val="x-none" w:eastAsia="x-none"/>
        </w:rPr>
        <w:t>(</w:t>
      </w:r>
      <w:proofErr w:type="spellStart"/>
      <w:r w:rsidRPr="00204C92">
        <w:rPr>
          <w:rFonts w:ascii="Times New Roman" w:hAnsi="Times New Roman" w:cs="Times New Roman"/>
          <w:color w:val="auto"/>
          <w:sz w:val="24"/>
          <w:szCs w:val="24"/>
          <w:lang w:val="x-none" w:eastAsia="x-none"/>
        </w:rPr>
        <w:t>ая</w:t>
      </w:r>
      <w:proofErr w:type="spellEnd"/>
      <w:r w:rsidRPr="00204C92">
        <w:rPr>
          <w:rFonts w:ascii="Times New Roman" w:hAnsi="Times New Roman" w:cs="Times New Roman"/>
          <w:color w:val="auto"/>
          <w:sz w:val="24"/>
          <w:szCs w:val="24"/>
          <w:lang w:val="x-none" w:eastAsia="x-none"/>
        </w:rPr>
        <w:t>,</w:t>
      </w:r>
      <w:r w:rsidRPr="00204C92">
        <w:rPr>
          <w:rFonts w:ascii="Times New Roman" w:hAnsi="Times New Roman" w:cs="Times New Roman"/>
          <w:color w:val="auto"/>
          <w:sz w:val="24"/>
          <w:szCs w:val="24"/>
          <w:lang w:eastAsia="x-none"/>
        </w:rPr>
        <w:t xml:space="preserve"> </w:t>
      </w:r>
      <w:proofErr w:type="spellStart"/>
      <w:r w:rsidRPr="00204C92">
        <w:rPr>
          <w:rFonts w:ascii="Times New Roman" w:hAnsi="Times New Roman" w:cs="Times New Roman"/>
          <w:color w:val="auto"/>
          <w:sz w:val="24"/>
          <w:szCs w:val="24"/>
          <w:lang w:val="x-none" w:eastAsia="x-none"/>
        </w:rPr>
        <w:t>ое</w:t>
      </w:r>
      <w:proofErr w:type="spellEnd"/>
      <w:r w:rsidRPr="00204C92">
        <w:rPr>
          <w:rFonts w:ascii="Times New Roman" w:hAnsi="Times New Roman" w:cs="Times New Roman"/>
          <w:color w:val="auto"/>
          <w:sz w:val="24"/>
          <w:szCs w:val="24"/>
          <w:lang w:val="x-none" w:eastAsia="x-none"/>
        </w:rPr>
        <w:t>) в дальнейшем «Покупатель»</w:t>
      </w:r>
      <w:r w:rsidRPr="00204C92">
        <w:rPr>
          <w:rFonts w:ascii="Times New Roman" w:hAnsi="Times New Roman" w:cs="Times New Roman"/>
          <w:color w:val="auto"/>
          <w:sz w:val="24"/>
          <w:szCs w:val="24"/>
          <w:lang w:eastAsia="x-none"/>
        </w:rPr>
        <w:t>, с другой стороны</w:t>
      </w:r>
      <w:r w:rsidRPr="00204C92">
        <w:rPr>
          <w:rFonts w:ascii="Times New Roman" w:hAnsi="Times New Roman" w:cs="Times New Roman"/>
          <w:color w:val="000000"/>
          <w:kern w:val="2"/>
          <w:sz w:val="24"/>
          <w:szCs w:val="24"/>
          <w:lang w:bidi="hi-IN"/>
        </w:rPr>
        <w:t xml:space="preserve"> подписали настоящий Акт о нижеследующем</w:t>
      </w:r>
      <w:r w:rsidRPr="00204C92">
        <w:rPr>
          <w:rFonts w:ascii="Times New Roman" w:hAnsi="Times New Roman" w:cs="Times New Roman"/>
          <w:color w:val="000000"/>
          <w:kern w:val="2"/>
          <w:lang w:bidi="hi-IN"/>
        </w:rPr>
        <w:t>:</w:t>
      </w:r>
    </w:p>
    <w:p w:rsidR="00204C92" w:rsidRPr="00204C92" w:rsidRDefault="00204C92" w:rsidP="00204C92">
      <w:pPr>
        <w:widowControl w:val="0"/>
        <w:autoSpaceDE w:val="0"/>
        <w:spacing w:before="240" w:after="0" w:line="240" w:lineRule="auto"/>
        <w:ind w:firstLine="540"/>
        <w:jc w:val="both"/>
        <w:rPr>
          <w:rFonts w:ascii="Times New Roman" w:hAnsi="Times New Roman" w:cs="Times New Roman"/>
          <w:color w:val="000000"/>
          <w:kern w:val="1"/>
          <w:lang w:bidi="hi-IN"/>
        </w:rPr>
      </w:pPr>
      <w:r w:rsidRPr="00204C92">
        <w:rPr>
          <w:rFonts w:ascii="Times New Roman" w:hAnsi="Times New Roman" w:cs="Times New Roman"/>
          <w:color w:val="000000"/>
          <w:kern w:val="1"/>
          <w:lang w:bidi="hi-IN"/>
        </w:rPr>
        <w:t>1. Продавец передаёт, а Покупатель принимает на основании Договора купли-продажи Имущество в собственность долю в размере 100 % в уставном капитале ООО «Энергия»:</w:t>
      </w:r>
    </w:p>
    <w:p w:rsidR="00204C92" w:rsidRPr="00204C92" w:rsidRDefault="00204C92" w:rsidP="00204C92">
      <w:pPr>
        <w:spacing w:after="0" w:line="240" w:lineRule="auto"/>
        <w:ind w:firstLine="709"/>
        <w:contextualSpacing/>
        <w:jc w:val="both"/>
        <w:rPr>
          <w:rFonts w:ascii="Times New Roman" w:eastAsia="Calibri" w:hAnsi="Times New Roman" w:cs="Times New Roman"/>
          <w:bCs/>
          <w:color w:val="auto"/>
          <w:lang w:eastAsia="en-US"/>
        </w:rPr>
      </w:pPr>
      <w:r w:rsidRPr="00204C92">
        <w:rPr>
          <w:rFonts w:ascii="Times New Roman" w:eastAsia="Calibri" w:hAnsi="Times New Roman" w:cs="Times New Roman"/>
          <w:bCs/>
          <w:color w:val="auto"/>
          <w:lang w:eastAsia="en-US"/>
        </w:rPr>
        <w:t>Полное наименование – Общество с ограниченной ответственностью «Энергия». Сокращенное наименование - ООО «Энергия» (далее – Общество).</w:t>
      </w:r>
    </w:p>
    <w:p w:rsidR="00204C92" w:rsidRPr="00204C92" w:rsidRDefault="00204C92" w:rsidP="00204C92">
      <w:pPr>
        <w:spacing w:after="0" w:line="240" w:lineRule="auto"/>
        <w:ind w:firstLine="709"/>
        <w:contextualSpacing/>
        <w:jc w:val="both"/>
        <w:rPr>
          <w:rFonts w:ascii="Times New Roman" w:eastAsia="Calibri" w:hAnsi="Times New Roman" w:cs="Times New Roman"/>
          <w:bCs/>
          <w:color w:val="auto"/>
          <w:lang w:eastAsia="en-US"/>
        </w:rPr>
      </w:pPr>
      <w:r w:rsidRPr="00204C92">
        <w:rPr>
          <w:rFonts w:ascii="Times New Roman" w:eastAsia="Calibri" w:hAnsi="Times New Roman" w:cs="Times New Roman"/>
          <w:bCs/>
          <w:color w:val="auto"/>
          <w:lang w:eastAsia="en-US"/>
        </w:rPr>
        <w:t xml:space="preserve">Адрес (место нахождения) – 613711, Кировская область, </w:t>
      </w:r>
      <w:proofErr w:type="spellStart"/>
      <w:r w:rsidRPr="00204C92">
        <w:rPr>
          <w:rFonts w:ascii="Times New Roman" w:eastAsia="Calibri" w:hAnsi="Times New Roman" w:cs="Times New Roman"/>
          <w:bCs/>
          <w:color w:val="auto"/>
          <w:lang w:eastAsia="en-US"/>
        </w:rPr>
        <w:t>м.о</w:t>
      </w:r>
      <w:proofErr w:type="spellEnd"/>
      <w:r w:rsidRPr="00204C92">
        <w:rPr>
          <w:rFonts w:ascii="Times New Roman" w:eastAsia="Calibri" w:hAnsi="Times New Roman" w:cs="Times New Roman"/>
          <w:bCs/>
          <w:color w:val="auto"/>
          <w:lang w:eastAsia="en-US"/>
        </w:rPr>
        <w:t xml:space="preserve">. Мурашинский, г Мураши, </w:t>
      </w:r>
      <w:proofErr w:type="spellStart"/>
      <w:r w:rsidRPr="00204C92">
        <w:rPr>
          <w:rFonts w:ascii="Times New Roman" w:eastAsia="Calibri" w:hAnsi="Times New Roman" w:cs="Times New Roman"/>
          <w:bCs/>
          <w:color w:val="auto"/>
          <w:lang w:eastAsia="en-US"/>
        </w:rPr>
        <w:t>ул</w:t>
      </w:r>
      <w:proofErr w:type="spellEnd"/>
      <w:r w:rsidRPr="00204C92">
        <w:rPr>
          <w:rFonts w:ascii="Times New Roman" w:eastAsia="Calibri" w:hAnsi="Times New Roman" w:cs="Times New Roman"/>
          <w:bCs/>
          <w:color w:val="auto"/>
          <w:lang w:eastAsia="en-US"/>
        </w:rPr>
        <w:t xml:space="preserve"> Маяковского, д. 6, офис 12.</w:t>
      </w:r>
    </w:p>
    <w:p w:rsidR="00204C92" w:rsidRPr="00204C92" w:rsidRDefault="00204C92" w:rsidP="00204C92">
      <w:pPr>
        <w:tabs>
          <w:tab w:val="left" w:pos="426"/>
        </w:tabs>
        <w:spacing w:after="0" w:line="240" w:lineRule="auto"/>
        <w:ind w:firstLine="709"/>
        <w:jc w:val="both"/>
        <w:rPr>
          <w:rFonts w:ascii="Times New Roman" w:eastAsia="Calibri" w:hAnsi="Times New Roman" w:cs="Times New Roman"/>
          <w:bCs/>
          <w:color w:val="auto"/>
          <w:lang w:eastAsia="en-US"/>
        </w:rPr>
      </w:pPr>
      <w:r w:rsidRPr="00204C92">
        <w:rPr>
          <w:rFonts w:ascii="Times New Roman" w:eastAsia="Calibri" w:hAnsi="Times New Roman" w:cs="Times New Roman"/>
          <w:bCs/>
          <w:color w:val="auto"/>
          <w:lang w:eastAsia="en-US"/>
        </w:rPr>
        <w:t>Данные государственной регистрации:</w:t>
      </w:r>
      <w:r w:rsidRPr="00204C92">
        <w:rPr>
          <w:rFonts w:ascii="Times New Roman" w:eastAsia="Calibri" w:hAnsi="Times New Roman" w:cs="Times New Roman"/>
          <w:b/>
          <w:bCs/>
          <w:color w:val="auto"/>
          <w:lang w:eastAsia="en-US"/>
        </w:rPr>
        <w:t xml:space="preserve"> </w:t>
      </w:r>
      <w:r w:rsidRPr="00204C92">
        <w:rPr>
          <w:rFonts w:ascii="Times New Roman" w:hAnsi="Times New Roman" w:cs="Times New Roman"/>
          <w:color w:val="auto"/>
        </w:rPr>
        <w:t xml:space="preserve">ОГРН 1224300002167, ИНН 4318004928, КПП 431801001. </w:t>
      </w:r>
      <w:r w:rsidRPr="00204C92">
        <w:rPr>
          <w:rFonts w:ascii="Times New Roman" w:eastAsia="Calibri" w:hAnsi="Times New Roman" w:cs="Times New Roman"/>
          <w:bCs/>
          <w:color w:val="auto"/>
          <w:lang w:eastAsia="en-US"/>
        </w:rPr>
        <w:t>Дата регистрации ОГРН: 24.03.2022 г.</w:t>
      </w:r>
    </w:p>
    <w:p w:rsidR="00204C92" w:rsidRPr="00204C92" w:rsidRDefault="00204C92" w:rsidP="00204C92">
      <w:pPr>
        <w:tabs>
          <w:tab w:val="left" w:pos="426"/>
        </w:tabs>
        <w:autoSpaceDE w:val="0"/>
        <w:autoSpaceDN w:val="0"/>
        <w:spacing w:after="0" w:line="240" w:lineRule="auto"/>
        <w:ind w:firstLine="709"/>
        <w:jc w:val="both"/>
        <w:rPr>
          <w:rFonts w:ascii="Times New Roman" w:hAnsi="Times New Roman" w:cs="Times New Roman"/>
          <w:color w:val="auto"/>
        </w:rPr>
      </w:pPr>
      <w:r w:rsidRPr="00204C92">
        <w:rPr>
          <w:rFonts w:ascii="Times New Roman" w:hAnsi="Times New Roman" w:cs="Times New Roman"/>
          <w:color w:val="auto"/>
        </w:rPr>
        <w:t>Размер уставного капитала: 409 000,00 рублей.</w:t>
      </w:r>
    </w:p>
    <w:p w:rsidR="00204C92" w:rsidRPr="00204C92" w:rsidRDefault="00204C92" w:rsidP="00204C92">
      <w:pPr>
        <w:tabs>
          <w:tab w:val="left" w:pos="426"/>
        </w:tabs>
        <w:autoSpaceDE w:val="0"/>
        <w:autoSpaceDN w:val="0"/>
        <w:spacing w:after="0" w:line="240" w:lineRule="auto"/>
        <w:ind w:firstLine="709"/>
        <w:jc w:val="both"/>
        <w:rPr>
          <w:rFonts w:ascii="Times New Roman" w:eastAsia="Calibri" w:hAnsi="Times New Roman" w:cs="Times New Roman"/>
          <w:bCs/>
          <w:color w:val="auto"/>
          <w:lang w:eastAsia="en-US"/>
        </w:rPr>
      </w:pPr>
      <w:r w:rsidRPr="00204C92">
        <w:rPr>
          <w:rFonts w:ascii="Times New Roman" w:eastAsia="Calibri" w:hAnsi="Times New Roman" w:cs="Times New Roman"/>
          <w:bCs/>
          <w:color w:val="auto"/>
          <w:lang w:eastAsia="en-US"/>
        </w:rPr>
        <w:t xml:space="preserve">Размер и номинальная стоимость доли в уставном капитале общества с ограниченной ответственностью, принадлежащей </w:t>
      </w:r>
      <w:r w:rsidRPr="00204C92">
        <w:rPr>
          <w:rFonts w:ascii="Times New Roman" w:hAnsi="Times New Roman" w:cs="Times New Roman"/>
          <w:color w:val="auto"/>
        </w:rPr>
        <w:t>муниципальному образованию Мурашинский муниципальный округ Кировской области</w:t>
      </w:r>
      <w:r w:rsidRPr="00204C92">
        <w:rPr>
          <w:rFonts w:ascii="Times New Roman" w:eastAsia="Calibri" w:hAnsi="Times New Roman" w:cs="Times New Roman"/>
          <w:bCs/>
          <w:color w:val="auto"/>
          <w:lang w:eastAsia="en-US"/>
        </w:rPr>
        <w:t xml:space="preserve">: </w:t>
      </w:r>
    </w:p>
    <w:p w:rsidR="00204C92" w:rsidRPr="00204C92" w:rsidRDefault="00204C92" w:rsidP="00204C92">
      <w:pPr>
        <w:tabs>
          <w:tab w:val="left" w:pos="426"/>
        </w:tabs>
        <w:autoSpaceDE w:val="0"/>
        <w:autoSpaceDN w:val="0"/>
        <w:spacing w:after="0" w:line="240" w:lineRule="auto"/>
        <w:ind w:firstLine="709"/>
        <w:jc w:val="both"/>
        <w:rPr>
          <w:rFonts w:ascii="Times New Roman" w:hAnsi="Times New Roman" w:cs="Times New Roman"/>
          <w:color w:val="auto"/>
        </w:rPr>
      </w:pPr>
      <w:r w:rsidRPr="00204C92">
        <w:rPr>
          <w:rFonts w:ascii="Times New Roman" w:eastAsia="Calibri" w:hAnsi="Times New Roman" w:cs="Times New Roman"/>
          <w:bCs/>
          <w:color w:val="auto"/>
          <w:lang w:eastAsia="en-US"/>
        </w:rPr>
        <w:t xml:space="preserve">Размер доли – 100 %. Номинальная стоимость доли – </w:t>
      </w:r>
      <w:r w:rsidRPr="00204C92">
        <w:rPr>
          <w:rFonts w:ascii="Times New Roman" w:hAnsi="Times New Roman" w:cs="Times New Roman"/>
          <w:color w:val="auto"/>
        </w:rPr>
        <w:t>409 000,00рублей.</w:t>
      </w:r>
    </w:p>
    <w:p w:rsidR="00204C92" w:rsidRPr="00204C92" w:rsidRDefault="00204C92" w:rsidP="00204C92">
      <w:pPr>
        <w:tabs>
          <w:tab w:val="left" w:pos="426"/>
        </w:tabs>
        <w:autoSpaceDE w:val="0"/>
        <w:autoSpaceDN w:val="0"/>
        <w:spacing w:after="0" w:line="240" w:lineRule="auto"/>
        <w:ind w:firstLine="709"/>
        <w:jc w:val="both"/>
        <w:rPr>
          <w:rFonts w:ascii="Times New Roman" w:hAnsi="Times New Roman" w:cs="Times New Roman"/>
          <w:color w:val="auto"/>
        </w:rPr>
      </w:pPr>
      <w:r w:rsidRPr="00204C92">
        <w:rPr>
          <w:rFonts w:ascii="Times New Roman" w:hAnsi="Times New Roman" w:cs="Times New Roman"/>
          <w:color w:val="auto"/>
        </w:rPr>
        <w:t>1.2. Продавец обязуется передать в собственность Покупателя, а Покупатель оплатить и принять Имущество, указанное в п.1.1 настоящего Договора.</w:t>
      </w:r>
    </w:p>
    <w:p w:rsidR="00204C92" w:rsidRPr="00204C92" w:rsidRDefault="00204C92" w:rsidP="00204C92">
      <w:pPr>
        <w:widowControl w:val="0"/>
        <w:autoSpaceDE w:val="0"/>
        <w:spacing w:after="0" w:line="240" w:lineRule="auto"/>
        <w:ind w:firstLine="567"/>
        <w:jc w:val="both"/>
        <w:rPr>
          <w:rFonts w:ascii="Times New Roman" w:hAnsi="Times New Roman" w:cs="Times New Roman"/>
          <w:color w:val="000000"/>
          <w:kern w:val="1"/>
          <w:lang w:bidi="hi-IN"/>
        </w:rPr>
      </w:pPr>
      <w:r w:rsidRPr="00204C92">
        <w:rPr>
          <w:rFonts w:ascii="Times New Roman" w:hAnsi="Times New Roman" w:cs="Times New Roman"/>
          <w:color w:val="000000"/>
          <w:kern w:val="1"/>
          <w:lang w:bidi="hi-IN"/>
        </w:rPr>
        <w:t xml:space="preserve">2. Расчёты по Договору купли-продажи произведены полностью, претензий друг к другу стороны не имеют.  </w:t>
      </w:r>
    </w:p>
    <w:p w:rsidR="00204C92" w:rsidRPr="00204C92" w:rsidRDefault="00204C92" w:rsidP="00204C92">
      <w:pPr>
        <w:widowControl w:val="0"/>
        <w:autoSpaceDE w:val="0"/>
        <w:spacing w:after="0" w:line="240" w:lineRule="auto"/>
        <w:ind w:firstLine="567"/>
        <w:jc w:val="both"/>
        <w:rPr>
          <w:rFonts w:ascii="Times New Roman" w:hAnsi="Times New Roman" w:cs="Times New Roman"/>
          <w:color w:val="000000"/>
          <w:kern w:val="1"/>
          <w:lang w:bidi="hi-IN"/>
        </w:rPr>
      </w:pPr>
      <w:r w:rsidRPr="00204C92">
        <w:rPr>
          <w:rFonts w:ascii="Times New Roman" w:hAnsi="Times New Roman" w:cs="Times New Roman"/>
          <w:color w:val="000000"/>
          <w:kern w:val="1"/>
          <w:lang w:bidi="hi-IN"/>
        </w:rPr>
        <w:t>3. Настоящий Акт приёма-передачи является неотъемлемой частью договора № ______ от _______________ 2024 года.</w:t>
      </w:r>
    </w:p>
    <w:p w:rsidR="00204C92" w:rsidRPr="00204C92" w:rsidRDefault="00204C92" w:rsidP="00204C92">
      <w:pPr>
        <w:widowControl w:val="0"/>
        <w:autoSpaceDE w:val="0"/>
        <w:spacing w:line="240" w:lineRule="auto"/>
        <w:ind w:firstLine="567"/>
        <w:jc w:val="center"/>
        <w:rPr>
          <w:rFonts w:ascii="Times New Roman" w:hAnsi="Times New Roman" w:cs="Times New Roman"/>
          <w:b/>
          <w:color w:val="000000"/>
          <w:kern w:val="1"/>
          <w:lang w:bidi="hi-IN"/>
        </w:rPr>
      </w:pPr>
      <w:r w:rsidRPr="00204C92">
        <w:rPr>
          <w:rFonts w:ascii="Times New Roman" w:hAnsi="Times New Roman" w:cs="Times New Roman"/>
          <w:b/>
          <w:color w:val="000000"/>
          <w:kern w:val="1"/>
          <w:lang w:bidi="hi-IN"/>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790"/>
      </w:tblGrid>
      <w:tr w:rsidR="00204C92" w:rsidRPr="00204C92" w:rsidTr="001C25F2">
        <w:tc>
          <w:tcPr>
            <w:tcW w:w="4672" w:type="dxa"/>
            <w:shd w:val="clear" w:color="auto" w:fill="auto"/>
          </w:tcPr>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r w:rsidRPr="00204C92">
              <w:rPr>
                <w:rFonts w:ascii="Liberation Serif" w:hAnsi="Liberation Serif" w:cs="Times New Roman"/>
                <w:b/>
                <w:color w:val="auto"/>
                <w:sz w:val="24"/>
                <w:szCs w:val="24"/>
                <w:u w:val="single"/>
              </w:rPr>
              <w:t>Продавец</w:t>
            </w:r>
          </w:p>
          <w:p w:rsidR="00204C92" w:rsidRPr="00204C92" w:rsidRDefault="00204C92" w:rsidP="00204C92">
            <w:pPr>
              <w:tabs>
                <w:tab w:val="center" w:pos="4536"/>
                <w:tab w:val="right" w:pos="9072"/>
              </w:tabs>
              <w:spacing w:after="0" w:line="240" w:lineRule="auto"/>
              <w:jc w:val="both"/>
              <w:rPr>
                <w:rFonts w:ascii="Times New Roman" w:hAnsi="Times New Roman" w:cs="Times New Roman"/>
                <w:color w:val="auto"/>
                <w:sz w:val="24"/>
                <w:szCs w:val="24"/>
              </w:rPr>
            </w:pPr>
            <w:r w:rsidRPr="00204C92">
              <w:rPr>
                <w:rFonts w:ascii="Times New Roman" w:hAnsi="Times New Roman" w:cs="Times New Roman"/>
                <w:color w:val="auto"/>
                <w:sz w:val="24"/>
                <w:szCs w:val="24"/>
              </w:rPr>
              <w:t xml:space="preserve">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w:t>
            </w:r>
          </w:p>
          <w:p w:rsidR="00204C92" w:rsidRPr="00204C92" w:rsidRDefault="00204C92" w:rsidP="00204C92">
            <w:pPr>
              <w:widowControl w:val="0"/>
              <w:shd w:val="clear" w:color="auto" w:fill="FFFFFF"/>
              <w:suppressAutoHyphens/>
              <w:autoSpaceDE w:val="0"/>
              <w:autoSpaceDN w:val="0"/>
              <w:adjustRightInd w:val="0"/>
              <w:spacing w:after="0" w:line="293" w:lineRule="exact"/>
              <w:rPr>
                <w:rFonts w:ascii="Times New Roman" w:hAnsi="Times New Roman" w:cs="Times New Roman"/>
                <w:bCs/>
                <w:color w:val="auto"/>
                <w:sz w:val="24"/>
                <w:szCs w:val="24"/>
              </w:rPr>
            </w:pPr>
            <w:r w:rsidRPr="00204C92">
              <w:rPr>
                <w:rFonts w:ascii="Times New Roman" w:hAnsi="Times New Roman" w:cs="Times New Roman"/>
                <w:color w:val="auto"/>
                <w:sz w:val="24"/>
                <w:szCs w:val="24"/>
              </w:rPr>
              <w:t>Тел./факс</w:t>
            </w:r>
            <w:r w:rsidRPr="00204C92">
              <w:rPr>
                <w:rFonts w:ascii="Times New Roman" w:hAnsi="Times New Roman" w:cs="Times New Roman"/>
                <w:iCs/>
                <w:color w:val="auto"/>
                <w:sz w:val="24"/>
                <w:szCs w:val="24"/>
              </w:rPr>
              <w:t>:</w:t>
            </w:r>
            <w:r w:rsidRPr="00204C92">
              <w:rPr>
                <w:rFonts w:ascii="Times New Roman" w:hAnsi="Times New Roman" w:cs="Times New Roman"/>
                <w:bCs/>
                <w:color w:val="auto"/>
                <w:sz w:val="24"/>
                <w:szCs w:val="24"/>
              </w:rPr>
              <w:t xml:space="preserve"> </w:t>
            </w:r>
            <w:r w:rsidRPr="00204C92">
              <w:rPr>
                <w:rFonts w:ascii="Times New Roman" w:hAnsi="Times New Roman" w:cs="Times New Roman"/>
                <w:color w:val="auto"/>
                <w:sz w:val="24"/>
                <w:szCs w:val="24"/>
              </w:rPr>
              <w:t>(83348) 2-20-95, 2-18-54</w:t>
            </w:r>
          </w:p>
          <w:p w:rsidR="00204C92" w:rsidRPr="00204C92" w:rsidRDefault="00204C92" w:rsidP="00204C92">
            <w:pPr>
              <w:tabs>
                <w:tab w:val="center" w:pos="4536"/>
                <w:tab w:val="right" w:pos="9072"/>
              </w:tabs>
              <w:spacing w:after="0" w:line="240" w:lineRule="auto"/>
              <w:jc w:val="both"/>
              <w:rPr>
                <w:rFonts w:ascii="Times New Roman" w:hAnsi="Times New Roman" w:cs="Times New Roman"/>
                <w:color w:val="auto"/>
                <w:sz w:val="24"/>
                <w:szCs w:val="24"/>
              </w:rPr>
            </w:pPr>
            <w:r w:rsidRPr="00204C92">
              <w:rPr>
                <w:rFonts w:ascii="Times New Roman" w:hAnsi="Times New Roman" w:cs="Times New Roman"/>
                <w:color w:val="auto"/>
                <w:sz w:val="24"/>
                <w:szCs w:val="24"/>
              </w:rPr>
              <w:t>ИНН 4318004847 КПП 431801001</w:t>
            </w:r>
          </w:p>
          <w:p w:rsidR="00204C92" w:rsidRPr="00204C92" w:rsidRDefault="00204C92" w:rsidP="00204C92">
            <w:pPr>
              <w:tabs>
                <w:tab w:val="center" w:pos="4536"/>
                <w:tab w:val="right" w:pos="9072"/>
              </w:tabs>
              <w:spacing w:after="0" w:line="240" w:lineRule="auto"/>
              <w:jc w:val="both"/>
              <w:rPr>
                <w:rFonts w:ascii="Times New Roman" w:hAnsi="Times New Roman" w:cs="Times New Roman"/>
                <w:color w:val="auto"/>
                <w:sz w:val="24"/>
                <w:szCs w:val="24"/>
              </w:rPr>
            </w:pPr>
          </w:p>
          <w:p w:rsidR="00204C92" w:rsidRPr="00204C92" w:rsidRDefault="00204C92" w:rsidP="00204C92">
            <w:pPr>
              <w:tabs>
                <w:tab w:val="center" w:pos="4536"/>
                <w:tab w:val="right" w:pos="9072"/>
              </w:tabs>
              <w:spacing w:after="0" w:line="240" w:lineRule="auto"/>
              <w:jc w:val="both"/>
              <w:rPr>
                <w:rFonts w:ascii="Times New Roman" w:hAnsi="Times New Roman" w:cs="Times New Roman"/>
                <w:color w:val="auto"/>
                <w:sz w:val="24"/>
                <w:szCs w:val="24"/>
              </w:rPr>
            </w:pPr>
          </w:p>
          <w:p w:rsidR="00204C92" w:rsidRPr="00204C92" w:rsidRDefault="00204C92" w:rsidP="00204C92">
            <w:pPr>
              <w:tabs>
                <w:tab w:val="center" w:pos="4536"/>
                <w:tab w:val="right" w:pos="9072"/>
              </w:tabs>
              <w:spacing w:after="0" w:line="240" w:lineRule="auto"/>
              <w:jc w:val="both"/>
              <w:rPr>
                <w:rFonts w:ascii="Times New Roman" w:hAnsi="Times New Roman" w:cs="Times New Roman"/>
                <w:color w:val="auto"/>
                <w:sz w:val="24"/>
                <w:szCs w:val="24"/>
              </w:rPr>
            </w:pPr>
          </w:p>
          <w:p w:rsidR="00204C92" w:rsidRPr="00204C92" w:rsidRDefault="00204C92" w:rsidP="00204C92">
            <w:pPr>
              <w:widowControl w:val="0"/>
              <w:autoSpaceDE w:val="0"/>
              <w:spacing w:after="0" w:line="240" w:lineRule="auto"/>
              <w:jc w:val="both"/>
              <w:rPr>
                <w:rFonts w:ascii="Times New Roman" w:hAnsi="Times New Roman" w:cs="Times New Roman"/>
                <w:color w:val="auto"/>
                <w:sz w:val="24"/>
                <w:szCs w:val="24"/>
              </w:rPr>
            </w:pPr>
            <w:r w:rsidRPr="00204C92">
              <w:rPr>
                <w:rFonts w:ascii="Times New Roman" w:hAnsi="Times New Roman" w:cs="Times New Roman"/>
                <w:color w:val="auto"/>
                <w:sz w:val="24"/>
                <w:szCs w:val="24"/>
              </w:rPr>
              <w:t>__________________/_______________/</w:t>
            </w:r>
          </w:p>
          <w:p w:rsidR="00204C92" w:rsidRPr="00204C92" w:rsidRDefault="00204C92" w:rsidP="00204C92">
            <w:pPr>
              <w:widowControl w:val="0"/>
              <w:autoSpaceDE w:val="0"/>
              <w:spacing w:after="0" w:line="240" w:lineRule="auto"/>
              <w:jc w:val="both"/>
              <w:rPr>
                <w:rFonts w:ascii="Times New Roman" w:hAnsi="Times New Roman" w:cs="Times New Roman"/>
                <w:color w:val="auto"/>
                <w:sz w:val="24"/>
                <w:szCs w:val="24"/>
              </w:rPr>
            </w:pPr>
          </w:p>
          <w:p w:rsidR="00204C92" w:rsidRPr="00204C92" w:rsidRDefault="00204C92" w:rsidP="00204C92">
            <w:pPr>
              <w:spacing w:after="0" w:line="259" w:lineRule="auto"/>
              <w:jc w:val="both"/>
              <w:rPr>
                <w:rFonts w:ascii="Liberation Serif" w:hAnsi="Liberation Serif" w:cs="Times New Roman"/>
                <w:color w:val="auto"/>
                <w:sz w:val="24"/>
                <w:szCs w:val="24"/>
              </w:rPr>
            </w:pPr>
            <w:r w:rsidRPr="00204C92">
              <w:rPr>
                <w:rFonts w:ascii="Times New Roman" w:hAnsi="Times New Roman" w:cs="Times New Roman"/>
                <w:color w:val="auto"/>
                <w:sz w:val="24"/>
                <w:szCs w:val="24"/>
              </w:rPr>
              <w:t>М.П.</w:t>
            </w:r>
          </w:p>
        </w:tc>
        <w:tc>
          <w:tcPr>
            <w:tcW w:w="4673" w:type="dxa"/>
            <w:shd w:val="clear" w:color="auto" w:fill="auto"/>
          </w:tcPr>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r w:rsidRPr="00204C92">
              <w:rPr>
                <w:rFonts w:ascii="Liberation Serif" w:hAnsi="Liberation Serif" w:cs="Times New Roman"/>
                <w:b/>
                <w:color w:val="auto"/>
                <w:sz w:val="24"/>
                <w:szCs w:val="24"/>
                <w:u w:val="single"/>
              </w:rPr>
              <w:t>Покупатель</w:t>
            </w: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jc w:val="center"/>
              <w:outlineLvl w:val="1"/>
              <w:rPr>
                <w:rFonts w:ascii="Liberation Serif" w:hAnsi="Liberation Serif" w:cs="Times New Roman"/>
                <w:b/>
                <w:color w:val="auto"/>
                <w:sz w:val="24"/>
                <w:szCs w:val="24"/>
                <w:u w:val="single"/>
              </w:rPr>
            </w:pPr>
          </w:p>
          <w:p w:rsidR="00204C92" w:rsidRPr="00204C92" w:rsidRDefault="00204C92" w:rsidP="00204C92">
            <w:pPr>
              <w:suppressAutoHyphens/>
              <w:autoSpaceDE w:val="0"/>
              <w:autoSpaceDN w:val="0"/>
              <w:adjustRightInd w:val="0"/>
              <w:spacing w:after="0" w:line="240" w:lineRule="auto"/>
              <w:outlineLvl w:val="1"/>
              <w:rPr>
                <w:rFonts w:ascii="Liberation Serif" w:hAnsi="Liberation Serif" w:cs="Times New Roman"/>
                <w:b/>
                <w:color w:val="auto"/>
                <w:sz w:val="24"/>
                <w:szCs w:val="24"/>
                <w:u w:val="single"/>
              </w:rPr>
            </w:pPr>
          </w:p>
          <w:p w:rsidR="00204C92" w:rsidRPr="00204C92" w:rsidRDefault="00204C92" w:rsidP="00204C92">
            <w:pPr>
              <w:widowControl w:val="0"/>
              <w:autoSpaceDE w:val="0"/>
              <w:spacing w:after="0" w:line="240" w:lineRule="auto"/>
              <w:jc w:val="both"/>
              <w:rPr>
                <w:rFonts w:ascii="Times New Roman" w:hAnsi="Times New Roman" w:cs="Times New Roman"/>
                <w:color w:val="auto"/>
                <w:sz w:val="24"/>
                <w:szCs w:val="24"/>
              </w:rPr>
            </w:pPr>
            <w:r w:rsidRPr="00204C92">
              <w:rPr>
                <w:rFonts w:ascii="Times New Roman" w:hAnsi="Times New Roman" w:cs="Times New Roman"/>
                <w:color w:val="auto"/>
                <w:sz w:val="24"/>
                <w:szCs w:val="24"/>
              </w:rPr>
              <w:t>______________________/_______________/</w:t>
            </w:r>
          </w:p>
          <w:p w:rsidR="00204C92" w:rsidRPr="00204C92" w:rsidRDefault="00204C92" w:rsidP="00204C92">
            <w:pPr>
              <w:widowControl w:val="0"/>
              <w:autoSpaceDE w:val="0"/>
              <w:spacing w:after="0" w:line="240" w:lineRule="auto"/>
              <w:jc w:val="both"/>
              <w:rPr>
                <w:rFonts w:ascii="Times New Roman" w:hAnsi="Times New Roman" w:cs="Times New Roman"/>
                <w:color w:val="auto"/>
                <w:sz w:val="24"/>
                <w:szCs w:val="24"/>
              </w:rPr>
            </w:pPr>
          </w:p>
          <w:p w:rsidR="00204C92" w:rsidRPr="00204C92" w:rsidRDefault="00204C92" w:rsidP="00204C92">
            <w:pPr>
              <w:suppressAutoHyphens/>
              <w:autoSpaceDE w:val="0"/>
              <w:autoSpaceDN w:val="0"/>
              <w:adjustRightInd w:val="0"/>
              <w:spacing w:after="0" w:line="240" w:lineRule="auto"/>
              <w:outlineLvl w:val="1"/>
              <w:rPr>
                <w:rFonts w:ascii="Liberation Serif" w:hAnsi="Liberation Serif" w:cs="Times New Roman"/>
                <w:b/>
                <w:color w:val="auto"/>
                <w:sz w:val="24"/>
                <w:szCs w:val="24"/>
                <w:u w:val="single"/>
              </w:rPr>
            </w:pPr>
            <w:r w:rsidRPr="00204C92">
              <w:rPr>
                <w:rFonts w:ascii="Times New Roman" w:hAnsi="Times New Roman" w:cs="Times New Roman"/>
                <w:color w:val="auto"/>
                <w:sz w:val="24"/>
                <w:szCs w:val="24"/>
              </w:rPr>
              <w:t>М.П.</w:t>
            </w:r>
          </w:p>
        </w:tc>
      </w:tr>
    </w:tbl>
    <w:p w:rsidR="00A42F19" w:rsidRDefault="00A42F19" w:rsidP="00562E4F">
      <w:pPr>
        <w:autoSpaceDE w:val="0"/>
        <w:autoSpaceDN w:val="0"/>
        <w:adjustRightInd w:val="0"/>
        <w:spacing w:after="0" w:line="240" w:lineRule="auto"/>
        <w:ind w:right="-1"/>
        <w:rPr>
          <w:rFonts w:ascii="Times New Roman" w:hAnsi="Times New Roman" w:cs="Times New Roman"/>
          <w:color w:val="auto"/>
          <w:sz w:val="24"/>
          <w:szCs w:val="24"/>
        </w:rPr>
      </w:pPr>
      <w:bookmarkStart w:id="0" w:name="_GoBack"/>
      <w:bookmarkEnd w:id="0"/>
    </w:p>
    <w:sectPr w:rsidR="00A42F19" w:rsidSect="009D4E63">
      <w:footerReference w:type="default" r:id="rId15"/>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4E" w:rsidRDefault="00901A4E">
      <w:pPr>
        <w:spacing w:after="0" w:line="240" w:lineRule="auto"/>
      </w:pPr>
      <w:r>
        <w:separator/>
      </w:r>
    </w:p>
  </w:endnote>
  <w:endnote w:type="continuationSeparator" w:id="0">
    <w:p w:rsidR="00901A4E" w:rsidRDefault="0090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A1" w:rsidRDefault="00E82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4E" w:rsidRDefault="00901A4E">
      <w:pPr>
        <w:spacing w:after="0" w:line="240" w:lineRule="auto"/>
      </w:pPr>
      <w:r>
        <w:separator/>
      </w:r>
    </w:p>
  </w:footnote>
  <w:footnote w:type="continuationSeparator" w:id="0">
    <w:p w:rsidR="00901A4E" w:rsidRDefault="0090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749AC6"/>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7063FA"/>
    <w:multiLevelType w:val="hybridMultilevel"/>
    <w:tmpl w:val="7F043C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EC12E9"/>
    <w:multiLevelType w:val="hybridMultilevel"/>
    <w:tmpl w:val="21948280"/>
    <w:lvl w:ilvl="0" w:tplc="134CB0F4">
      <w:start w:val="1"/>
      <w:numFmt w:val="decimal"/>
      <w:lvlText w:val="%1."/>
      <w:lvlJc w:val="left"/>
      <w:pPr>
        <w:ind w:left="1414" w:hanging="705"/>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D2671D"/>
    <w:multiLevelType w:val="hybridMultilevel"/>
    <w:tmpl w:val="448620CA"/>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5" w15:restartNumberingAfterBreak="0">
    <w:nsid w:val="0DAF356F"/>
    <w:multiLevelType w:val="hybridMultilevel"/>
    <w:tmpl w:val="E54C2516"/>
    <w:lvl w:ilvl="0" w:tplc="A0D0FCD4">
      <w:start w:val="1"/>
      <w:numFmt w:val="decimal"/>
      <w:lvlText w:val="%1."/>
      <w:lvlJc w:val="left"/>
      <w:pPr>
        <w:tabs>
          <w:tab w:val="num" w:pos="1496"/>
        </w:tabs>
        <w:ind w:left="1496" w:hanging="930"/>
      </w:pPr>
      <w:rPr>
        <w:rFonts w:hint="default"/>
      </w:rPr>
    </w:lvl>
    <w:lvl w:ilvl="1" w:tplc="04190019">
      <w:start w:val="1"/>
      <w:numFmt w:val="lowerLetter"/>
      <w:lvlText w:val="%2."/>
      <w:lvlJc w:val="left"/>
      <w:pPr>
        <w:tabs>
          <w:tab w:val="num" w:pos="1646"/>
        </w:tabs>
        <w:ind w:left="1646" w:hanging="360"/>
      </w:pPr>
    </w:lvl>
    <w:lvl w:ilvl="2" w:tplc="0419001B">
      <w:start w:val="1"/>
      <w:numFmt w:val="lowerRoman"/>
      <w:lvlText w:val="%3."/>
      <w:lvlJc w:val="right"/>
      <w:pPr>
        <w:tabs>
          <w:tab w:val="num" w:pos="2366"/>
        </w:tabs>
        <w:ind w:left="2366" w:hanging="180"/>
      </w:pPr>
    </w:lvl>
    <w:lvl w:ilvl="3" w:tplc="0419000F">
      <w:start w:val="1"/>
      <w:numFmt w:val="decimal"/>
      <w:lvlText w:val="%4."/>
      <w:lvlJc w:val="left"/>
      <w:pPr>
        <w:tabs>
          <w:tab w:val="num" w:pos="3086"/>
        </w:tabs>
        <w:ind w:left="3086" w:hanging="360"/>
      </w:pPr>
    </w:lvl>
    <w:lvl w:ilvl="4" w:tplc="04190019">
      <w:start w:val="1"/>
      <w:numFmt w:val="lowerLetter"/>
      <w:lvlText w:val="%5."/>
      <w:lvlJc w:val="left"/>
      <w:pPr>
        <w:tabs>
          <w:tab w:val="num" w:pos="3806"/>
        </w:tabs>
        <w:ind w:left="3806" w:hanging="360"/>
      </w:pPr>
    </w:lvl>
    <w:lvl w:ilvl="5" w:tplc="0419001B">
      <w:start w:val="1"/>
      <w:numFmt w:val="lowerRoman"/>
      <w:lvlText w:val="%6."/>
      <w:lvlJc w:val="right"/>
      <w:pPr>
        <w:tabs>
          <w:tab w:val="num" w:pos="4526"/>
        </w:tabs>
        <w:ind w:left="4526" w:hanging="180"/>
      </w:pPr>
    </w:lvl>
    <w:lvl w:ilvl="6" w:tplc="0419000F">
      <w:start w:val="1"/>
      <w:numFmt w:val="decimal"/>
      <w:lvlText w:val="%7."/>
      <w:lvlJc w:val="left"/>
      <w:pPr>
        <w:tabs>
          <w:tab w:val="num" w:pos="5246"/>
        </w:tabs>
        <w:ind w:left="5246" w:hanging="360"/>
      </w:pPr>
    </w:lvl>
    <w:lvl w:ilvl="7" w:tplc="04190019">
      <w:start w:val="1"/>
      <w:numFmt w:val="lowerLetter"/>
      <w:lvlText w:val="%8."/>
      <w:lvlJc w:val="left"/>
      <w:pPr>
        <w:tabs>
          <w:tab w:val="num" w:pos="5966"/>
        </w:tabs>
        <w:ind w:left="5966" w:hanging="360"/>
      </w:pPr>
    </w:lvl>
    <w:lvl w:ilvl="8" w:tplc="0419001B">
      <w:start w:val="1"/>
      <w:numFmt w:val="lowerRoman"/>
      <w:lvlText w:val="%9."/>
      <w:lvlJc w:val="right"/>
      <w:pPr>
        <w:tabs>
          <w:tab w:val="num" w:pos="6686"/>
        </w:tabs>
        <w:ind w:left="6686" w:hanging="180"/>
      </w:pPr>
    </w:lvl>
  </w:abstractNum>
  <w:abstractNum w:abstractNumId="6" w15:restartNumberingAfterBreak="0">
    <w:nsid w:val="0E0B64D1"/>
    <w:multiLevelType w:val="hybridMultilevel"/>
    <w:tmpl w:val="D9F0755E"/>
    <w:lvl w:ilvl="0" w:tplc="E5B25C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3EF5"/>
    <w:multiLevelType w:val="hybridMultilevel"/>
    <w:tmpl w:val="05EA1BE6"/>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8" w15:restartNumberingAfterBreak="0">
    <w:nsid w:val="13E32D1D"/>
    <w:multiLevelType w:val="multilevel"/>
    <w:tmpl w:val="EDD826EE"/>
    <w:lvl w:ilvl="0">
      <w:start w:val="1"/>
      <w:numFmt w:val="decimal"/>
      <w:lvlText w:val="%1."/>
      <w:lvlJc w:val="left"/>
      <w:pPr>
        <w:ind w:left="1429" w:hanging="360"/>
      </w:pPr>
      <w:rPr>
        <w:color w:val="auto"/>
      </w:rPr>
    </w:lvl>
    <w:lvl w:ilvl="1">
      <w:start w:val="1"/>
      <w:numFmt w:val="decimal"/>
      <w:isLgl/>
      <w:lvlText w:val="%1.%2"/>
      <w:lvlJc w:val="left"/>
      <w:pPr>
        <w:ind w:left="1654" w:hanging="585"/>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9" w15:restartNumberingAfterBreak="0">
    <w:nsid w:val="13FC6B4E"/>
    <w:multiLevelType w:val="hybridMultilevel"/>
    <w:tmpl w:val="987677AC"/>
    <w:lvl w:ilvl="0" w:tplc="6A68728C">
      <w:start w:val="1"/>
      <w:numFmt w:val="bullet"/>
      <w:lvlText w:val=""/>
      <w:lvlJc w:val="left"/>
      <w:pPr>
        <w:tabs>
          <w:tab w:val="num" w:pos="238"/>
        </w:tabs>
        <w:ind w:left="0" w:firstLine="68"/>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14B64"/>
    <w:multiLevelType w:val="hybridMultilevel"/>
    <w:tmpl w:val="1B12CF64"/>
    <w:lvl w:ilvl="0" w:tplc="9CFE3830">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11" w15:restartNumberingAfterBreak="0">
    <w:nsid w:val="25FE2CC2"/>
    <w:multiLevelType w:val="hybridMultilevel"/>
    <w:tmpl w:val="7D163A1C"/>
    <w:lvl w:ilvl="0" w:tplc="DE5271BC">
      <w:start w:val="1"/>
      <w:numFmt w:val="bullet"/>
      <w:lvlText w:val=""/>
      <w:lvlJc w:val="left"/>
      <w:pPr>
        <w:tabs>
          <w:tab w:val="num" w:pos="227"/>
        </w:tabs>
        <w:ind w:left="227" w:hanging="17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53D8B"/>
    <w:multiLevelType w:val="hybridMultilevel"/>
    <w:tmpl w:val="58949C46"/>
    <w:lvl w:ilvl="0" w:tplc="6A68728C">
      <w:start w:val="1"/>
      <w:numFmt w:val="bullet"/>
      <w:lvlText w:val=""/>
      <w:lvlJc w:val="left"/>
      <w:pPr>
        <w:tabs>
          <w:tab w:val="num" w:pos="947"/>
        </w:tabs>
        <w:ind w:left="709" w:firstLine="68"/>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8340874"/>
    <w:multiLevelType w:val="multilevel"/>
    <w:tmpl w:val="EDD826EE"/>
    <w:lvl w:ilvl="0">
      <w:start w:val="1"/>
      <w:numFmt w:val="decimal"/>
      <w:lvlText w:val="%1."/>
      <w:lvlJc w:val="left"/>
      <w:pPr>
        <w:ind w:left="1429" w:hanging="360"/>
      </w:pPr>
      <w:rPr>
        <w:color w:val="auto"/>
      </w:rPr>
    </w:lvl>
    <w:lvl w:ilvl="1">
      <w:start w:val="1"/>
      <w:numFmt w:val="decimal"/>
      <w:isLgl/>
      <w:lvlText w:val="%1.%2"/>
      <w:lvlJc w:val="left"/>
      <w:pPr>
        <w:ind w:left="1654" w:hanging="585"/>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14" w15:restartNumberingAfterBreak="0">
    <w:nsid w:val="28591226"/>
    <w:multiLevelType w:val="hybridMultilevel"/>
    <w:tmpl w:val="EADCA714"/>
    <w:lvl w:ilvl="0" w:tplc="134CB0F4">
      <w:start w:val="1"/>
      <w:numFmt w:val="decimal"/>
      <w:lvlText w:val="%1."/>
      <w:lvlJc w:val="left"/>
      <w:pPr>
        <w:ind w:left="2123" w:hanging="705"/>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730261"/>
    <w:multiLevelType w:val="hybridMultilevel"/>
    <w:tmpl w:val="04FE034A"/>
    <w:lvl w:ilvl="0" w:tplc="E5B25C42">
      <w:start w:val="1"/>
      <w:numFmt w:val="bullet"/>
      <w:lvlText w:val="-"/>
      <w:lvlJc w:val="left"/>
      <w:pPr>
        <w:tabs>
          <w:tab w:val="num" w:pos="417"/>
        </w:tabs>
        <w:ind w:left="41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25D4548"/>
    <w:multiLevelType w:val="multilevel"/>
    <w:tmpl w:val="6B7AC880"/>
    <w:lvl w:ilvl="0">
      <w:start w:val="9"/>
      <w:numFmt w:val="decimal"/>
      <w:lvlText w:val="%1."/>
      <w:lvlJc w:val="left"/>
      <w:pPr>
        <w:ind w:left="390" w:hanging="390"/>
      </w:pPr>
      <w:rPr>
        <w:rFonts w:hint="default"/>
        <w:b/>
      </w:rPr>
    </w:lvl>
    <w:lvl w:ilvl="1">
      <w:start w:val="1"/>
      <w:numFmt w:val="decimal"/>
      <w:lvlText w:val="%1.%2."/>
      <w:lvlJc w:val="left"/>
      <w:pPr>
        <w:ind w:left="1518" w:hanging="720"/>
      </w:pPr>
      <w:rPr>
        <w:rFonts w:hint="default"/>
        <w:b w:val="0"/>
      </w:rPr>
    </w:lvl>
    <w:lvl w:ilvl="2">
      <w:start w:val="1"/>
      <w:numFmt w:val="decimal"/>
      <w:lvlText w:val="%1.%2.%3."/>
      <w:lvlJc w:val="left"/>
      <w:pPr>
        <w:ind w:left="2296" w:hanging="720"/>
      </w:pPr>
      <w:rPr>
        <w:rFonts w:hint="default"/>
        <w:b/>
      </w:rPr>
    </w:lvl>
    <w:lvl w:ilvl="3">
      <w:start w:val="1"/>
      <w:numFmt w:val="decimal"/>
      <w:lvlText w:val="%1.%2.%3.%4."/>
      <w:lvlJc w:val="left"/>
      <w:pPr>
        <w:ind w:left="3444" w:hanging="1080"/>
      </w:pPr>
      <w:rPr>
        <w:rFonts w:hint="default"/>
        <w:b/>
      </w:rPr>
    </w:lvl>
    <w:lvl w:ilvl="4">
      <w:start w:val="1"/>
      <w:numFmt w:val="decimal"/>
      <w:lvlText w:val="%1.%2.%3.%4.%5."/>
      <w:lvlJc w:val="left"/>
      <w:pPr>
        <w:ind w:left="4232" w:hanging="1080"/>
      </w:pPr>
      <w:rPr>
        <w:rFonts w:hint="default"/>
        <w:b/>
      </w:rPr>
    </w:lvl>
    <w:lvl w:ilvl="5">
      <w:start w:val="1"/>
      <w:numFmt w:val="decimal"/>
      <w:lvlText w:val="%1.%2.%3.%4.%5.%6."/>
      <w:lvlJc w:val="left"/>
      <w:pPr>
        <w:ind w:left="5380" w:hanging="1440"/>
      </w:pPr>
      <w:rPr>
        <w:rFonts w:hint="default"/>
        <w:b/>
      </w:rPr>
    </w:lvl>
    <w:lvl w:ilvl="6">
      <w:start w:val="1"/>
      <w:numFmt w:val="decimal"/>
      <w:lvlText w:val="%1.%2.%3.%4.%5.%6.%7."/>
      <w:lvlJc w:val="left"/>
      <w:pPr>
        <w:ind w:left="6168" w:hanging="1440"/>
      </w:pPr>
      <w:rPr>
        <w:rFonts w:hint="default"/>
        <w:b/>
      </w:rPr>
    </w:lvl>
    <w:lvl w:ilvl="7">
      <w:start w:val="1"/>
      <w:numFmt w:val="decimal"/>
      <w:lvlText w:val="%1.%2.%3.%4.%5.%6.%7.%8."/>
      <w:lvlJc w:val="left"/>
      <w:pPr>
        <w:ind w:left="7316" w:hanging="1800"/>
      </w:pPr>
      <w:rPr>
        <w:rFonts w:hint="default"/>
        <w:b/>
      </w:rPr>
    </w:lvl>
    <w:lvl w:ilvl="8">
      <w:start w:val="1"/>
      <w:numFmt w:val="decimal"/>
      <w:lvlText w:val="%1.%2.%3.%4.%5.%6.%7.%8.%9."/>
      <w:lvlJc w:val="left"/>
      <w:pPr>
        <w:ind w:left="8104" w:hanging="1800"/>
      </w:pPr>
      <w:rPr>
        <w:rFonts w:hint="default"/>
        <w:b/>
      </w:rPr>
    </w:lvl>
  </w:abstractNum>
  <w:abstractNum w:abstractNumId="18" w15:restartNumberingAfterBreak="0">
    <w:nsid w:val="361B77B4"/>
    <w:multiLevelType w:val="hybridMultilevel"/>
    <w:tmpl w:val="3DA8CC86"/>
    <w:lvl w:ilvl="0" w:tplc="6A68728C">
      <w:start w:val="1"/>
      <w:numFmt w:val="bullet"/>
      <w:lvlText w:val=""/>
      <w:lvlJc w:val="left"/>
      <w:pPr>
        <w:tabs>
          <w:tab w:val="num" w:pos="958"/>
        </w:tabs>
        <w:ind w:left="720" w:firstLine="68"/>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066D7D"/>
    <w:multiLevelType w:val="hybridMultilevel"/>
    <w:tmpl w:val="435695BC"/>
    <w:lvl w:ilvl="0" w:tplc="6A68728C">
      <w:start w:val="1"/>
      <w:numFmt w:val="bullet"/>
      <w:lvlText w:val=""/>
      <w:lvlJc w:val="left"/>
      <w:pPr>
        <w:tabs>
          <w:tab w:val="num" w:pos="238"/>
        </w:tabs>
        <w:ind w:left="0" w:firstLine="68"/>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C6091"/>
    <w:multiLevelType w:val="hybridMultilevel"/>
    <w:tmpl w:val="1D9400AE"/>
    <w:lvl w:ilvl="0" w:tplc="2F7291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1" w15:restartNumberingAfterBreak="0">
    <w:nsid w:val="47C505FA"/>
    <w:multiLevelType w:val="hybridMultilevel"/>
    <w:tmpl w:val="A6DE0ADA"/>
    <w:lvl w:ilvl="0" w:tplc="9F7CC3EC">
      <w:start w:val="1"/>
      <w:numFmt w:val="decimal"/>
      <w:lvlText w:val="%1."/>
      <w:lvlJc w:val="left"/>
      <w:pPr>
        <w:tabs>
          <w:tab w:val="num" w:pos="723"/>
        </w:tabs>
        <w:ind w:left="723" w:hanging="495"/>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22" w15:restartNumberingAfterBreak="0">
    <w:nsid w:val="48E412A2"/>
    <w:multiLevelType w:val="hybridMultilevel"/>
    <w:tmpl w:val="EA987318"/>
    <w:lvl w:ilvl="0" w:tplc="E5B25C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642F5"/>
    <w:multiLevelType w:val="hybridMultilevel"/>
    <w:tmpl w:val="0400BFBC"/>
    <w:lvl w:ilvl="0" w:tplc="E5B25C4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AD0347"/>
    <w:multiLevelType w:val="hybridMultilevel"/>
    <w:tmpl w:val="864EFC0A"/>
    <w:lvl w:ilvl="0" w:tplc="6A68728C">
      <w:start w:val="1"/>
      <w:numFmt w:val="bullet"/>
      <w:lvlText w:val=""/>
      <w:lvlJc w:val="left"/>
      <w:pPr>
        <w:tabs>
          <w:tab w:val="num" w:pos="958"/>
        </w:tabs>
        <w:ind w:left="720" w:firstLine="68"/>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84198"/>
    <w:multiLevelType w:val="hybridMultilevel"/>
    <w:tmpl w:val="91620352"/>
    <w:lvl w:ilvl="0" w:tplc="6A68728C">
      <w:start w:val="1"/>
      <w:numFmt w:val="bullet"/>
      <w:lvlText w:val=""/>
      <w:lvlJc w:val="left"/>
      <w:pPr>
        <w:tabs>
          <w:tab w:val="num" w:pos="130"/>
        </w:tabs>
        <w:ind w:left="-108" w:firstLine="68"/>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F56340C"/>
    <w:multiLevelType w:val="multilevel"/>
    <w:tmpl w:val="4B5C6394"/>
    <w:lvl w:ilvl="0">
      <w:start w:val="9"/>
      <w:numFmt w:val="decimal"/>
      <w:lvlText w:val="%1."/>
      <w:lvlJc w:val="left"/>
      <w:pPr>
        <w:ind w:left="390" w:hanging="390"/>
      </w:pPr>
      <w:rPr>
        <w:rFonts w:hint="default"/>
        <w:b/>
      </w:rPr>
    </w:lvl>
    <w:lvl w:ilvl="1">
      <w:start w:val="1"/>
      <w:numFmt w:val="decimal"/>
      <w:lvlText w:val="%1.%2."/>
      <w:lvlJc w:val="left"/>
      <w:pPr>
        <w:ind w:left="1508" w:hanging="720"/>
      </w:pPr>
      <w:rPr>
        <w:rFonts w:hint="default"/>
        <w:b/>
      </w:rPr>
    </w:lvl>
    <w:lvl w:ilvl="2">
      <w:start w:val="1"/>
      <w:numFmt w:val="decimal"/>
      <w:lvlText w:val="%1.%2.%3."/>
      <w:lvlJc w:val="left"/>
      <w:pPr>
        <w:ind w:left="2296" w:hanging="720"/>
      </w:pPr>
      <w:rPr>
        <w:rFonts w:hint="default"/>
        <w:b/>
      </w:rPr>
    </w:lvl>
    <w:lvl w:ilvl="3">
      <w:start w:val="1"/>
      <w:numFmt w:val="decimal"/>
      <w:lvlText w:val="%1.%2.%3.%4."/>
      <w:lvlJc w:val="left"/>
      <w:pPr>
        <w:ind w:left="3444" w:hanging="1080"/>
      </w:pPr>
      <w:rPr>
        <w:rFonts w:hint="default"/>
        <w:b/>
      </w:rPr>
    </w:lvl>
    <w:lvl w:ilvl="4">
      <w:start w:val="1"/>
      <w:numFmt w:val="decimal"/>
      <w:lvlText w:val="%1.%2.%3.%4.%5."/>
      <w:lvlJc w:val="left"/>
      <w:pPr>
        <w:ind w:left="4232" w:hanging="1080"/>
      </w:pPr>
      <w:rPr>
        <w:rFonts w:hint="default"/>
        <w:b/>
      </w:rPr>
    </w:lvl>
    <w:lvl w:ilvl="5">
      <w:start w:val="1"/>
      <w:numFmt w:val="decimal"/>
      <w:lvlText w:val="%1.%2.%3.%4.%5.%6."/>
      <w:lvlJc w:val="left"/>
      <w:pPr>
        <w:ind w:left="5380" w:hanging="1440"/>
      </w:pPr>
      <w:rPr>
        <w:rFonts w:hint="default"/>
        <w:b/>
      </w:rPr>
    </w:lvl>
    <w:lvl w:ilvl="6">
      <w:start w:val="1"/>
      <w:numFmt w:val="decimal"/>
      <w:lvlText w:val="%1.%2.%3.%4.%5.%6.%7."/>
      <w:lvlJc w:val="left"/>
      <w:pPr>
        <w:ind w:left="6168" w:hanging="1440"/>
      </w:pPr>
      <w:rPr>
        <w:rFonts w:hint="default"/>
        <w:b/>
      </w:rPr>
    </w:lvl>
    <w:lvl w:ilvl="7">
      <w:start w:val="1"/>
      <w:numFmt w:val="decimal"/>
      <w:lvlText w:val="%1.%2.%3.%4.%5.%6.%7.%8."/>
      <w:lvlJc w:val="left"/>
      <w:pPr>
        <w:ind w:left="7316" w:hanging="1800"/>
      </w:pPr>
      <w:rPr>
        <w:rFonts w:hint="default"/>
        <w:b/>
      </w:rPr>
    </w:lvl>
    <w:lvl w:ilvl="8">
      <w:start w:val="1"/>
      <w:numFmt w:val="decimal"/>
      <w:lvlText w:val="%1.%2.%3.%4.%5.%6.%7.%8.%9."/>
      <w:lvlJc w:val="left"/>
      <w:pPr>
        <w:ind w:left="8104" w:hanging="1800"/>
      </w:pPr>
      <w:rPr>
        <w:rFonts w:hint="default"/>
        <w:b/>
      </w:rPr>
    </w:lvl>
  </w:abstractNum>
  <w:abstractNum w:abstractNumId="28" w15:restartNumberingAfterBreak="0">
    <w:nsid w:val="61A719D2"/>
    <w:multiLevelType w:val="hybridMultilevel"/>
    <w:tmpl w:val="80166102"/>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29" w15:restartNumberingAfterBreak="0">
    <w:nsid w:val="6CAE15C1"/>
    <w:multiLevelType w:val="multilevel"/>
    <w:tmpl w:val="4B5C6394"/>
    <w:lvl w:ilvl="0">
      <w:start w:val="9"/>
      <w:numFmt w:val="decimal"/>
      <w:lvlText w:val="%1."/>
      <w:lvlJc w:val="left"/>
      <w:pPr>
        <w:ind w:left="390" w:hanging="390"/>
      </w:pPr>
      <w:rPr>
        <w:rFonts w:hint="default"/>
        <w:b/>
      </w:rPr>
    </w:lvl>
    <w:lvl w:ilvl="1">
      <w:start w:val="1"/>
      <w:numFmt w:val="decimal"/>
      <w:lvlText w:val="%1.%2."/>
      <w:lvlJc w:val="left"/>
      <w:pPr>
        <w:ind w:left="1508" w:hanging="720"/>
      </w:pPr>
      <w:rPr>
        <w:rFonts w:hint="default"/>
        <w:b/>
      </w:rPr>
    </w:lvl>
    <w:lvl w:ilvl="2">
      <w:start w:val="1"/>
      <w:numFmt w:val="decimal"/>
      <w:lvlText w:val="%1.%2.%3."/>
      <w:lvlJc w:val="left"/>
      <w:pPr>
        <w:ind w:left="2296" w:hanging="720"/>
      </w:pPr>
      <w:rPr>
        <w:rFonts w:hint="default"/>
        <w:b/>
      </w:rPr>
    </w:lvl>
    <w:lvl w:ilvl="3">
      <w:start w:val="1"/>
      <w:numFmt w:val="decimal"/>
      <w:lvlText w:val="%1.%2.%3.%4."/>
      <w:lvlJc w:val="left"/>
      <w:pPr>
        <w:ind w:left="3444" w:hanging="1080"/>
      </w:pPr>
      <w:rPr>
        <w:rFonts w:hint="default"/>
        <w:b/>
      </w:rPr>
    </w:lvl>
    <w:lvl w:ilvl="4">
      <w:start w:val="1"/>
      <w:numFmt w:val="decimal"/>
      <w:lvlText w:val="%1.%2.%3.%4.%5."/>
      <w:lvlJc w:val="left"/>
      <w:pPr>
        <w:ind w:left="4232" w:hanging="1080"/>
      </w:pPr>
      <w:rPr>
        <w:rFonts w:hint="default"/>
        <w:b/>
      </w:rPr>
    </w:lvl>
    <w:lvl w:ilvl="5">
      <w:start w:val="1"/>
      <w:numFmt w:val="decimal"/>
      <w:lvlText w:val="%1.%2.%3.%4.%5.%6."/>
      <w:lvlJc w:val="left"/>
      <w:pPr>
        <w:ind w:left="5380" w:hanging="1440"/>
      </w:pPr>
      <w:rPr>
        <w:rFonts w:hint="default"/>
        <w:b/>
      </w:rPr>
    </w:lvl>
    <w:lvl w:ilvl="6">
      <w:start w:val="1"/>
      <w:numFmt w:val="decimal"/>
      <w:lvlText w:val="%1.%2.%3.%4.%5.%6.%7."/>
      <w:lvlJc w:val="left"/>
      <w:pPr>
        <w:ind w:left="6168" w:hanging="1440"/>
      </w:pPr>
      <w:rPr>
        <w:rFonts w:hint="default"/>
        <w:b/>
      </w:rPr>
    </w:lvl>
    <w:lvl w:ilvl="7">
      <w:start w:val="1"/>
      <w:numFmt w:val="decimal"/>
      <w:lvlText w:val="%1.%2.%3.%4.%5.%6.%7.%8."/>
      <w:lvlJc w:val="left"/>
      <w:pPr>
        <w:ind w:left="7316" w:hanging="1800"/>
      </w:pPr>
      <w:rPr>
        <w:rFonts w:hint="default"/>
        <w:b/>
      </w:rPr>
    </w:lvl>
    <w:lvl w:ilvl="8">
      <w:start w:val="1"/>
      <w:numFmt w:val="decimal"/>
      <w:lvlText w:val="%1.%2.%3.%4.%5.%6.%7.%8.%9."/>
      <w:lvlJc w:val="left"/>
      <w:pPr>
        <w:ind w:left="8104" w:hanging="1800"/>
      </w:pPr>
      <w:rPr>
        <w:rFonts w:hint="default"/>
        <w:b/>
      </w:rPr>
    </w:lvl>
  </w:abstractNum>
  <w:abstractNum w:abstractNumId="30" w15:restartNumberingAfterBreak="0">
    <w:nsid w:val="6D3C7237"/>
    <w:multiLevelType w:val="hybridMultilevel"/>
    <w:tmpl w:val="0C9ACD34"/>
    <w:lvl w:ilvl="0" w:tplc="0419000F">
      <w:start w:val="1"/>
      <w:numFmt w:val="decimal"/>
      <w:lvlText w:val="%1."/>
      <w:lvlJc w:val="left"/>
      <w:pPr>
        <w:tabs>
          <w:tab w:val="num" w:pos="132"/>
        </w:tabs>
        <w:ind w:left="132" w:hanging="360"/>
      </w:pPr>
    </w:lvl>
    <w:lvl w:ilvl="1" w:tplc="04190019" w:tentative="1">
      <w:start w:val="1"/>
      <w:numFmt w:val="lowerLetter"/>
      <w:lvlText w:val="%2."/>
      <w:lvlJc w:val="left"/>
      <w:pPr>
        <w:tabs>
          <w:tab w:val="num" w:pos="1212"/>
        </w:tabs>
        <w:ind w:left="1212" w:hanging="360"/>
      </w:pPr>
    </w:lvl>
    <w:lvl w:ilvl="2" w:tplc="0419001B" w:tentative="1">
      <w:start w:val="1"/>
      <w:numFmt w:val="lowerRoman"/>
      <w:lvlText w:val="%3."/>
      <w:lvlJc w:val="right"/>
      <w:pPr>
        <w:tabs>
          <w:tab w:val="num" w:pos="1932"/>
        </w:tabs>
        <w:ind w:left="1932" w:hanging="180"/>
      </w:pPr>
    </w:lvl>
    <w:lvl w:ilvl="3" w:tplc="0419000F" w:tentative="1">
      <w:start w:val="1"/>
      <w:numFmt w:val="decimal"/>
      <w:lvlText w:val="%4."/>
      <w:lvlJc w:val="left"/>
      <w:pPr>
        <w:tabs>
          <w:tab w:val="num" w:pos="2652"/>
        </w:tabs>
        <w:ind w:left="2652" w:hanging="360"/>
      </w:pPr>
    </w:lvl>
    <w:lvl w:ilvl="4" w:tplc="04190019" w:tentative="1">
      <w:start w:val="1"/>
      <w:numFmt w:val="lowerLetter"/>
      <w:lvlText w:val="%5."/>
      <w:lvlJc w:val="left"/>
      <w:pPr>
        <w:tabs>
          <w:tab w:val="num" w:pos="3372"/>
        </w:tabs>
        <w:ind w:left="3372" w:hanging="360"/>
      </w:pPr>
    </w:lvl>
    <w:lvl w:ilvl="5" w:tplc="0419001B" w:tentative="1">
      <w:start w:val="1"/>
      <w:numFmt w:val="lowerRoman"/>
      <w:lvlText w:val="%6."/>
      <w:lvlJc w:val="right"/>
      <w:pPr>
        <w:tabs>
          <w:tab w:val="num" w:pos="4092"/>
        </w:tabs>
        <w:ind w:left="4092" w:hanging="180"/>
      </w:pPr>
    </w:lvl>
    <w:lvl w:ilvl="6" w:tplc="0419000F" w:tentative="1">
      <w:start w:val="1"/>
      <w:numFmt w:val="decimal"/>
      <w:lvlText w:val="%7."/>
      <w:lvlJc w:val="left"/>
      <w:pPr>
        <w:tabs>
          <w:tab w:val="num" w:pos="4812"/>
        </w:tabs>
        <w:ind w:left="4812" w:hanging="360"/>
      </w:pPr>
    </w:lvl>
    <w:lvl w:ilvl="7" w:tplc="04190019" w:tentative="1">
      <w:start w:val="1"/>
      <w:numFmt w:val="lowerLetter"/>
      <w:lvlText w:val="%8."/>
      <w:lvlJc w:val="left"/>
      <w:pPr>
        <w:tabs>
          <w:tab w:val="num" w:pos="5532"/>
        </w:tabs>
        <w:ind w:left="5532" w:hanging="360"/>
      </w:pPr>
    </w:lvl>
    <w:lvl w:ilvl="8" w:tplc="0419001B" w:tentative="1">
      <w:start w:val="1"/>
      <w:numFmt w:val="lowerRoman"/>
      <w:lvlText w:val="%9."/>
      <w:lvlJc w:val="right"/>
      <w:pPr>
        <w:tabs>
          <w:tab w:val="num" w:pos="6252"/>
        </w:tabs>
        <w:ind w:left="6252" w:hanging="180"/>
      </w:pPr>
    </w:lvl>
  </w:abstractNum>
  <w:abstractNum w:abstractNumId="31" w15:restartNumberingAfterBreak="0">
    <w:nsid w:val="72DE0E7D"/>
    <w:multiLevelType w:val="hybridMultilevel"/>
    <w:tmpl w:val="DB1E917C"/>
    <w:lvl w:ilvl="0" w:tplc="FFFFFFFF">
      <w:start w:val="1"/>
      <w:numFmt w:val="bullet"/>
      <w:lvlText w:val=""/>
      <w:lvlJc w:val="left"/>
      <w:pPr>
        <w:tabs>
          <w:tab w:val="num" w:pos="227"/>
        </w:tabs>
        <w:ind w:left="227" w:hanging="17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51797"/>
    <w:multiLevelType w:val="hybridMultilevel"/>
    <w:tmpl w:val="BBF4F51C"/>
    <w:lvl w:ilvl="0" w:tplc="A268E9EE">
      <w:start w:val="1"/>
      <w:numFmt w:val="decimal"/>
      <w:lvlText w:val="%1."/>
      <w:lvlJc w:val="left"/>
      <w:pPr>
        <w:tabs>
          <w:tab w:val="num" w:pos="680"/>
        </w:tabs>
        <w:ind w:left="680" w:hanging="68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3" w15:restartNumberingAfterBreak="0">
    <w:nsid w:val="751C0041"/>
    <w:multiLevelType w:val="multilevel"/>
    <w:tmpl w:val="34900812"/>
    <w:lvl w:ilvl="0">
      <w:start w:val="1"/>
      <w:numFmt w:val="decimal"/>
      <w:lvlText w:val="%1."/>
      <w:lvlJc w:val="left"/>
      <w:pPr>
        <w:tabs>
          <w:tab w:val="num" w:pos="975"/>
        </w:tabs>
        <w:ind w:left="975" w:hanging="975"/>
      </w:pPr>
      <w:rPr>
        <w:rFonts w:hint="default"/>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34" w15:restartNumberingAfterBreak="0">
    <w:nsid w:val="766435A2"/>
    <w:multiLevelType w:val="hybridMultilevel"/>
    <w:tmpl w:val="6B44A58E"/>
    <w:lvl w:ilvl="0" w:tplc="E5B25C42">
      <w:start w:val="1"/>
      <w:numFmt w:val="bullet"/>
      <w:lvlText w:val="-"/>
      <w:lvlJc w:val="left"/>
      <w:pPr>
        <w:tabs>
          <w:tab w:val="num" w:pos="987"/>
        </w:tabs>
        <w:ind w:left="9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6909D5"/>
    <w:multiLevelType w:val="hybridMultilevel"/>
    <w:tmpl w:val="D28E4768"/>
    <w:lvl w:ilvl="0" w:tplc="E5B25C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11"/>
  </w:num>
  <w:num w:numId="4">
    <w:abstractNumId w:val="32"/>
  </w:num>
  <w:num w:numId="5">
    <w:abstractNumId w:val="33"/>
  </w:num>
  <w:num w:numId="6">
    <w:abstractNumId w:val="21"/>
  </w:num>
  <w:num w:numId="7">
    <w:abstractNumId w:val="10"/>
  </w:num>
  <w:num w:numId="8">
    <w:abstractNumId w:val="6"/>
  </w:num>
  <w:num w:numId="9">
    <w:abstractNumId w:val="35"/>
  </w:num>
  <w:num w:numId="10">
    <w:abstractNumId w:val="25"/>
  </w:num>
  <w:num w:numId="11">
    <w:abstractNumId w:val="15"/>
  </w:num>
  <w:num w:numId="12">
    <w:abstractNumId w:val="22"/>
  </w:num>
  <w:num w:numId="13">
    <w:abstractNumId w:val="30"/>
  </w:num>
  <w:num w:numId="14">
    <w:abstractNumId w:val="34"/>
  </w:num>
  <w:num w:numId="15">
    <w:abstractNumId w:val="23"/>
  </w:num>
  <w:num w:numId="16">
    <w:abstractNumId w:val="5"/>
  </w:num>
  <w:num w:numId="17">
    <w:abstractNumId w:val="0"/>
    <w:lvlOverride w:ilvl="0">
      <w:lvl w:ilvl="0">
        <w:numFmt w:val="bullet"/>
        <w:lvlText w:val="-"/>
        <w:legacy w:legacy="1" w:legacySpace="0" w:legacyIndent="269"/>
        <w:lvlJc w:val="left"/>
        <w:rPr>
          <w:rFonts w:ascii="Times New Roman" w:hAnsi="Times New Roman" w:cs="Times New Roman" w:hint="default"/>
        </w:rPr>
      </w:lvl>
    </w:lvlOverride>
  </w:num>
  <w:num w:numId="18">
    <w:abstractNumId w:val="12"/>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3">
    <w:abstractNumId w:val="9"/>
  </w:num>
  <w:num w:numId="24">
    <w:abstractNumId w:val="19"/>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27"/>
  </w:num>
  <w:num w:numId="33">
    <w:abstractNumId w:val="29"/>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num>
  <w:num w:numId="38">
    <w:abstractNumId w:val="4"/>
  </w:num>
  <w:num w:numId="39">
    <w:abstractNumId w:val="7"/>
  </w:num>
  <w:num w:numId="40">
    <w:abstractNumId w:val="28"/>
  </w:num>
  <w:num w:numId="41">
    <w:abstractNumId w:val="13"/>
  </w:num>
  <w:num w:numId="42">
    <w:abstractNumId w:val="3"/>
  </w:num>
  <w:num w:numId="43">
    <w:abstractNumId w:val="14"/>
  </w:num>
  <w:num w:numId="44">
    <w:abstractNumId w:val="8"/>
  </w:num>
  <w:num w:numId="45">
    <w:abstractNumId w:val="2"/>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D0"/>
    <w:rsid w:val="000048A3"/>
    <w:rsid w:val="00007349"/>
    <w:rsid w:val="00020795"/>
    <w:rsid w:val="00020FC9"/>
    <w:rsid w:val="0003474F"/>
    <w:rsid w:val="000364BC"/>
    <w:rsid w:val="0004731C"/>
    <w:rsid w:val="00053FD1"/>
    <w:rsid w:val="00081E96"/>
    <w:rsid w:val="00083D13"/>
    <w:rsid w:val="00086DA4"/>
    <w:rsid w:val="00087897"/>
    <w:rsid w:val="0009143C"/>
    <w:rsid w:val="00092C03"/>
    <w:rsid w:val="000C2904"/>
    <w:rsid w:val="000C5A48"/>
    <w:rsid w:val="000C7136"/>
    <w:rsid w:val="000D7B90"/>
    <w:rsid w:val="000E0B5A"/>
    <w:rsid w:val="000E0E71"/>
    <w:rsid w:val="000E645E"/>
    <w:rsid w:val="000F357C"/>
    <w:rsid w:val="00101241"/>
    <w:rsid w:val="001014F7"/>
    <w:rsid w:val="00111A65"/>
    <w:rsid w:val="001154C7"/>
    <w:rsid w:val="00125149"/>
    <w:rsid w:val="00133149"/>
    <w:rsid w:val="00137851"/>
    <w:rsid w:val="00141491"/>
    <w:rsid w:val="001527C4"/>
    <w:rsid w:val="001A2469"/>
    <w:rsid w:val="001C4D13"/>
    <w:rsid w:val="001C57E3"/>
    <w:rsid w:val="001C5A66"/>
    <w:rsid w:val="001E4B30"/>
    <w:rsid w:val="002048B4"/>
    <w:rsid w:val="00204C92"/>
    <w:rsid w:val="00210A3F"/>
    <w:rsid w:val="002126D1"/>
    <w:rsid w:val="002401BF"/>
    <w:rsid w:val="0024133E"/>
    <w:rsid w:val="00252A44"/>
    <w:rsid w:val="002835E3"/>
    <w:rsid w:val="00285AD7"/>
    <w:rsid w:val="002867A2"/>
    <w:rsid w:val="00286ABB"/>
    <w:rsid w:val="002A0ACC"/>
    <w:rsid w:val="002A3B47"/>
    <w:rsid w:val="002D3A1C"/>
    <w:rsid w:val="002D5636"/>
    <w:rsid w:val="002F2020"/>
    <w:rsid w:val="002F31FC"/>
    <w:rsid w:val="0030312B"/>
    <w:rsid w:val="003107E4"/>
    <w:rsid w:val="00310AE6"/>
    <w:rsid w:val="0032035B"/>
    <w:rsid w:val="00352786"/>
    <w:rsid w:val="003721DF"/>
    <w:rsid w:val="003761C6"/>
    <w:rsid w:val="003814E7"/>
    <w:rsid w:val="0038553D"/>
    <w:rsid w:val="003950EA"/>
    <w:rsid w:val="003A451C"/>
    <w:rsid w:val="003E2BCA"/>
    <w:rsid w:val="003F0FFF"/>
    <w:rsid w:val="003F2EB8"/>
    <w:rsid w:val="00407805"/>
    <w:rsid w:val="00412CDF"/>
    <w:rsid w:val="00421385"/>
    <w:rsid w:val="004372C2"/>
    <w:rsid w:val="00441B05"/>
    <w:rsid w:val="00447956"/>
    <w:rsid w:val="00450E69"/>
    <w:rsid w:val="00466A4B"/>
    <w:rsid w:val="004757C1"/>
    <w:rsid w:val="004A4AB2"/>
    <w:rsid w:val="004D113C"/>
    <w:rsid w:val="004D237A"/>
    <w:rsid w:val="004D5B6D"/>
    <w:rsid w:val="004F3A50"/>
    <w:rsid w:val="00500369"/>
    <w:rsid w:val="0050173E"/>
    <w:rsid w:val="005022D3"/>
    <w:rsid w:val="005023AE"/>
    <w:rsid w:val="00504BAD"/>
    <w:rsid w:val="005266FE"/>
    <w:rsid w:val="00527BAA"/>
    <w:rsid w:val="005373F9"/>
    <w:rsid w:val="005479CC"/>
    <w:rsid w:val="005522D7"/>
    <w:rsid w:val="00557821"/>
    <w:rsid w:val="00562E4F"/>
    <w:rsid w:val="00567B20"/>
    <w:rsid w:val="00567D7A"/>
    <w:rsid w:val="005709FE"/>
    <w:rsid w:val="00584ED3"/>
    <w:rsid w:val="005925C4"/>
    <w:rsid w:val="005A1CA0"/>
    <w:rsid w:val="005A790F"/>
    <w:rsid w:val="005B6807"/>
    <w:rsid w:val="005C5116"/>
    <w:rsid w:val="005C6E9F"/>
    <w:rsid w:val="006017D0"/>
    <w:rsid w:val="00601926"/>
    <w:rsid w:val="00613AC8"/>
    <w:rsid w:val="0062142A"/>
    <w:rsid w:val="00632D6A"/>
    <w:rsid w:val="00634388"/>
    <w:rsid w:val="00646D6D"/>
    <w:rsid w:val="00662514"/>
    <w:rsid w:val="00667347"/>
    <w:rsid w:val="006752EA"/>
    <w:rsid w:val="00681E89"/>
    <w:rsid w:val="00696A66"/>
    <w:rsid w:val="006B14DF"/>
    <w:rsid w:val="006B5FA2"/>
    <w:rsid w:val="006D38A5"/>
    <w:rsid w:val="006D4C7C"/>
    <w:rsid w:val="006E4F74"/>
    <w:rsid w:val="006E7B7A"/>
    <w:rsid w:val="006F026D"/>
    <w:rsid w:val="006F0D91"/>
    <w:rsid w:val="006F4408"/>
    <w:rsid w:val="007054C8"/>
    <w:rsid w:val="007249DF"/>
    <w:rsid w:val="0073014B"/>
    <w:rsid w:val="00771F16"/>
    <w:rsid w:val="00773FDD"/>
    <w:rsid w:val="00784298"/>
    <w:rsid w:val="007B7B60"/>
    <w:rsid w:val="007C39BC"/>
    <w:rsid w:val="007D0DD8"/>
    <w:rsid w:val="007D4E5D"/>
    <w:rsid w:val="007E0423"/>
    <w:rsid w:val="007E3842"/>
    <w:rsid w:val="007F0936"/>
    <w:rsid w:val="0081002B"/>
    <w:rsid w:val="00810EE3"/>
    <w:rsid w:val="008161C9"/>
    <w:rsid w:val="00821DC1"/>
    <w:rsid w:val="00825D4F"/>
    <w:rsid w:val="00830475"/>
    <w:rsid w:val="00836FBF"/>
    <w:rsid w:val="0084230E"/>
    <w:rsid w:val="00866DB6"/>
    <w:rsid w:val="0087394D"/>
    <w:rsid w:val="008A3760"/>
    <w:rsid w:val="008B7693"/>
    <w:rsid w:val="008D4B2C"/>
    <w:rsid w:val="008D7076"/>
    <w:rsid w:val="008E3587"/>
    <w:rsid w:val="00901A4E"/>
    <w:rsid w:val="0090309E"/>
    <w:rsid w:val="00906734"/>
    <w:rsid w:val="00911FD7"/>
    <w:rsid w:val="009242CB"/>
    <w:rsid w:val="00941356"/>
    <w:rsid w:val="009504C3"/>
    <w:rsid w:val="00955B3E"/>
    <w:rsid w:val="00975431"/>
    <w:rsid w:val="00986CCF"/>
    <w:rsid w:val="0098798A"/>
    <w:rsid w:val="009B2284"/>
    <w:rsid w:val="009C599D"/>
    <w:rsid w:val="009D1D0E"/>
    <w:rsid w:val="009D4E63"/>
    <w:rsid w:val="009E1283"/>
    <w:rsid w:val="00A000BF"/>
    <w:rsid w:val="00A02750"/>
    <w:rsid w:val="00A063B4"/>
    <w:rsid w:val="00A21676"/>
    <w:rsid w:val="00A24FA0"/>
    <w:rsid w:val="00A329E8"/>
    <w:rsid w:val="00A42F19"/>
    <w:rsid w:val="00A913FD"/>
    <w:rsid w:val="00AB3B7E"/>
    <w:rsid w:val="00AB5E8E"/>
    <w:rsid w:val="00AB7772"/>
    <w:rsid w:val="00AD57C4"/>
    <w:rsid w:val="00AE75F5"/>
    <w:rsid w:val="00AF124D"/>
    <w:rsid w:val="00AF29E1"/>
    <w:rsid w:val="00B036C7"/>
    <w:rsid w:val="00B30928"/>
    <w:rsid w:val="00B3448E"/>
    <w:rsid w:val="00B40A98"/>
    <w:rsid w:val="00B64BE8"/>
    <w:rsid w:val="00B70963"/>
    <w:rsid w:val="00B70B45"/>
    <w:rsid w:val="00B72757"/>
    <w:rsid w:val="00B90B89"/>
    <w:rsid w:val="00B9112B"/>
    <w:rsid w:val="00BA2211"/>
    <w:rsid w:val="00BB2C64"/>
    <w:rsid w:val="00BC5A82"/>
    <w:rsid w:val="00BD2325"/>
    <w:rsid w:val="00BD3580"/>
    <w:rsid w:val="00BD6799"/>
    <w:rsid w:val="00BE195E"/>
    <w:rsid w:val="00C04BCC"/>
    <w:rsid w:val="00C05D0F"/>
    <w:rsid w:val="00C11E32"/>
    <w:rsid w:val="00C271A7"/>
    <w:rsid w:val="00C3215A"/>
    <w:rsid w:val="00C45FDE"/>
    <w:rsid w:val="00C55B77"/>
    <w:rsid w:val="00C56B52"/>
    <w:rsid w:val="00C97A4C"/>
    <w:rsid w:val="00CA640D"/>
    <w:rsid w:val="00CE4870"/>
    <w:rsid w:val="00CE4A43"/>
    <w:rsid w:val="00CF6B8D"/>
    <w:rsid w:val="00D04C48"/>
    <w:rsid w:val="00D14058"/>
    <w:rsid w:val="00D24421"/>
    <w:rsid w:val="00D32545"/>
    <w:rsid w:val="00D4175A"/>
    <w:rsid w:val="00D41C9A"/>
    <w:rsid w:val="00D47992"/>
    <w:rsid w:val="00D53748"/>
    <w:rsid w:val="00D53B99"/>
    <w:rsid w:val="00D56A4F"/>
    <w:rsid w:val="00D64734"/>
    <w:rsid w:val="00D70022"/>
    <w:rsid w:val="00D71318"/>
    <w:rsid w:val="00D72696"/>
    <w:rsid w:val="00D75A47"/>
    <w:rsid w:val="00D77903"/>
    <w:rsid w:val="00D85B4B"/>
    <w:rsid w:val="00D87450"/>
    <w:rsid w:val="00DC1166"/>
    <w:rsid w:val="00DC434B"/>
    <w:rsid w:val="00DC6FF9"/>
    <w:rsid w:val="00DC75D6"/>
    <w:rsid w:val="00DD4C98"/>
    <w:rsid w:val="00DE2016"/>
    <w:rsid w:val="00E02C4B"/>
    <w:rsid w:val="00E176C0"/>
    <w:rsid w:val="00E30797"/>
    <w:rsid w:val="00E6042C"/>
    <w:rsid w:val="00E7433D"/>
    <w:rsid w:val="00E823A1"/>
    <w:rsid w:val="00E841B0"/>
    <w:rsid w:val="00E84B30"/>
    <w:rsid w:val="00E9194E"/>
    <w:rsid w:val="00E94968"/>
    <w:rsid w:val="00E94CA4"/>
    <w:rsid w:val="00EB274A"/>
    <w:rsid w:val="00EC7C61"/>
    <w:rsid w:val="00ED260B"/>
    <w:rsid w:val="00EE301A"/>
    <w:rsid w:val="00F013F0"/>
    <w:rsid w:val="00F12599"/>
    <w:rsid w:val="00F12DD3"/>
    <w:rsid w:val="00F52B19"/>
    <w:rsid w:val="00F65256"/>
    <w:rsid w:val="00F70D45"/>
    <w:rsid w:val="00F87514"/>
    <w:rsid w:val="00FB458D"/>
    <w:rsid w:val="00FB6F39"/>
    <w:rsid w:val="00FC3FD7"/>
    <w:rsid w:val="00FE0044"/>
    <w:rsid w:val="00FE1EFD"/>
    <w:rsid w:val="00FF3477"/>
    <w:rsid w:val="00FF51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6BBD-6216-4744-A339-434E8F6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71"/>
    <w:pPr>
      <w:spacing w:after="200" w:line="276" w:lineRule="auto"/>
    </w:pPr>
    <w:rPr>
      <w:rFonts w:cs="Calibri"/>
      <w:color w:val="00000A"/>
      <w:sz w:val="22"/>
    </w:rPr>
  </w:style>
  <w:style w:type="paragraph" w:styleId="2">
    <w:name w:val="heading 2"/>
    <w:basedOn w:val="a"/>
    <w:link w:val="20"/>
    <w:uiPriority w:val="99"/>
    <w:qFormat/>
    <w:rsid w:val="00DB5604"/>
    <w:pPr>
      <w:spacing w:beforeAutospacing="1"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locked/>
    <w:rsid w:val="00D32545"/>
    <w:pPr>
      <w:keepNext/>
      <w:spacing w:before="240" w:after="60" w:line="240" w:lineRule="auto"/>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locked/>
    <w:rsid w:val="00DB5604"/>
    <w:rPr>
      <w:rFonts w:ascii="Times New Roman" w:hAnsi="Times New Roman" w:cs="Times New Roman"/>
      <w:b/>
      <w:sz w:val="36"/>
    </w:rPr>
  </w:style>
  <w:style w:type="character" w:customStyle="1" w:styleId="-">
    <w:name w:val="Интернет-ссылка"/>
    <w:basedOn w:val="a0"/>
    <w:uiPriority w:val="99"/>
    <w:rsid w:val="00863222"/>
    <w:rPr>
      <w:rFonts w:cs="Times New Roman"/>
      <w:color w:val="0000FF"/>
      <w:u w:val="single"/>
    </w:rPr>
  </w:style>
  <w:style w:type="character" w:customStyle="1" w:styleId="1">
    <w:name w:val="Основной текст Знак1"/>
    <w:aliases w:val=" Знак Знак"/>
    <w:basedOn w:val="a0"/>
    <w:link w:val="a3"/>
    <w:uiPriority w:val="99"/>
    <w:qFormat/>
    <w:locked/>
    <w:rsid w:val="00657137"/>
    <w:rPr>
      <w:rFonts w:ascii="Times New Roman" w:hAnsi="Times New Roman" w:cs="Times New Roman"/>
      <w:sz w:val="20"/>
    </w:rPr>
  </w:style>
  <w:style w:type="character" w:customStyle="1" w:styleId="a4">
    <w:name w:val="Основной текст Знак"/>
    <w:aliases w:val=" Знак Знак1"/>
    <w:basedOn w:val="a0"/>
    <w:qFormat/>
    <w:locked/>
    <w:rsid w:val="00657137"/>
    <w:rPr>
      <w:rFonts w:cs="Times New Roman"/>
    </w:rPr>
  </w:style>
  <w:style w:type="character" w:styleId="a5">
    <w:name w:val="Strong"/>
    <w:basedOn w:val="a0"/>
    <w:uiPriority w:val="99"/>
    <w:qFormat/>
    <w:rsid w:val="00DB5604"/>
    <w:rPr>
      <w:rFonts w:cs="Times New Roman"/>
      <w:b/>
    </w:rPr>
  </w:style>
  <w:style w:type="character" w:customStyle="1" w:styleId="21">
    <w:name w:val="Основной текст с отступом 2 Знак"/>
    <w:basedOn w:val="a0"/>
    <w:link w:val="22"/>
    <w:uiPriority w:val="99"/>
    <w:semiHidden/>
    <w:qFormat/>
    <w:locked/>
    <w:rsid w:val="008B07FC"/>
    <w:rPr>
      <w:rFonts w:cs="Times New Roman"/>
    </w:rPr>
  </w:style>
  <w:style w:type="character" w:customStyle="1" w:styleId="a6">
    <w:name w:val="Название Знак"/>
    <w:basedOn w:val="a0"/>
    <w:link w:val="a7"/>
    <w:uiPriority w:val="99"/>
    <w:qFormat/>
    <w:locked/>
    <w:rsid w:val="008B07FC"/>
    <w:rPr>
      <w:rFonts w:ascii="Times New Roman" w:hAnsi="Times New Roman" w:cs="Times New Roman"/>
      <w:b/>
      <w:sz w:val="24"/>
    </w:rPr>
  </w:style>
  <w:style w:type="character" w:customStyle="1" w:styleId="a8">
    <w:name w:val="Текст выноски Знак"/>
    <w:basedOn w:val="a0"/>
    <w:link w:val="a9"/>
    <w:uiPriority w:val="99"/>
    <w:semiHidden/>
    <w:qFormat/>
    <w:locked/>
    <w:rsid w:val="00563AA2"/>
    <w:rPr>
      <w:rFonts w:ascii="Tahoma" w:hAnsi="Tahoma" w:cs="Times New Roman"/>
      <w:sz w:val="16"/>
    </w:rPr>
  </w:style>
  <w:style w:type="character" w:customStyle="1" w:styleId="aa">
    <w:name w:val="Верхний колонтитул Знак"/>
    <w:basedOn w:val="a0"/>
    <w:link w:val="ab"/>
    <w:uiPriority w:val="99"/>
    <w:qFormat/>
    <w:locked/>
    <w:rsid w:val="009F5A27"/>
    <w:rPr>
      <w:rFonts w:cs="Times New Roman"/>
    </w:rPr>
  </w:style>
  <w:style w:type="character" w:customStyle="1" w:styleId="ac">
    <w:name w:val="Нижний колонтитул Знак"/>
    <w:basedOn w:val="a0"/>
    <w:link w:val="ad"/>
    <w:uiPriority w:val="99"/>
    <w:qFormat/>
    <w:locked/>
    <w:rsid w:val="009F5A27"/>
    <w:rPr>
      <w:rFonts w:cs="Times New Roman"/>
    </w:rPr>
  </w:style>
  <w:style w:type="character" w:customStyle="1" w:styleId="ae">
    <w:name w:val="Текст Знак"/>
    <w:basedOn w:val="a0"/>
    <w:link w:val="af"/>
    <w:uiPriority w:val="99"/>
    <w:qFormat/>
    <w:locked/>
    <w:rsid w:val="00897BCE"/>
    <w:rPr>
      <w:rFonts w:ascii="Courier New" w:hAnsi="Courier New"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bCs/>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bCs/>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b/>
      <w:bCs/>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b/>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b/>
      <w:bCs/>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b/>
      <w:bCs/>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b/>
      <w:sz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b/>
      <w:bCs/>
      <w:sz w:val="24"/>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b/>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b/>
      <w:bCs/>
      <w:sz w:val="24"/>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b/>
      <w:sz w:val="24"/>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b/>
      <w:bCs/>
      <w:sz w:val="24"/>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b/>
      <w:sz w:val="24"/>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b/>
      <w:bCs/>
      <w:sz w:val="24"/>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b/>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Times New Roman" w:hAnsi="Times New Roman" w:cs="Times New Roman"/>
      <w:b/>
      <w:bCs/>
      <w:sz w:val="24"/>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Times New Roman" w:hAnsi="Times New Roman" w:cs="Times New Roman"/>
      <w:b/>
      <w:sz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Times New Roman" w:hAnsi="Times New Roman" w:cs="Times New Roman"/>
      <w:b/>
      <w:bCs/>
      <w:sz w:val="24"/>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Times New Roman" w:hAnsi="Times New Roman" w:cs="Times New Roman"/>
      <w:b/>
      <w:sz w:val="24"/>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Times New Roman" w:hAnsi="Times New Roman" w:cs="Times New Roman"/>
      <w:b/>
      <w:bCs/>
      <w:sz w:val="24"/>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sz w:val="24"/>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Times New Roman" w:hAnsi="Times New Roman" w:cs="Times New Roman"/>
      <w:b/>
      <w:bCs/>
      <w:sz w:val="24"/>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sz w:val="24"/>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b/>
      <w:bCs/>
      <w:sz w:val="24"/>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b/>
      <w:sz w:val="24"/>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Times New Roman" w:hAnsi="Times New Roman" w:cs="Times New Roman"/>
      <w:b/>
      <w:bCs/>
      <w:sz w:val="24"/>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b/>
      <w:sz w:val="24"/>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Times New Roman" w:hAnsi="Times New Roman" w:cs="Times New Roman"/>
      <w:b/>
      <w:bCs/>
      <w:sz w:val="24"/>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b/>
      <w:sz w:val="24"/>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ascii="Times New Roman" w:hAnsi="Times New Roman" w:cs="Times New Roman"/>
      <w:b/>
      <w:bCs/>
      <w:sz w:val="24"/>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b/>
      <w:sz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Times New Roman" w:hAnsi="Times New Roman" w:cs="Times New Roman"/>
      <w:b/>
      <w:bCs/>
      <w:sz w:val="24"/>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b/>
      <w:sz w:val="24"/>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Times New Roman" w:hAnsi="Times New Roman" w:cs="Times New Roman"/>
      <w:b/>
      <w:bCs/>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b/>
      <w:sz w:val="24"/>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Times New Roman" w:hAnsi="Times New Roman" w:cs="Times New Roman"/>
      <w:b/>
      <w:bCs/>
      <w:sz w:val="24"/>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Times New Roman" w:hAnsi="Times New Roman" w:cs="Times New Roman"/>
      <w:b/>
      <w:bCs/>
      <w:sz w:val="24"/>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b/>
      <w:sz w:val="24"/>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Times New Roman" w:hAnsi="Times New Roman" w:cs="Times New Roman"/>
      <w:b/>
      <w:bCs/>
      <w:sz w:val="24"/>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b/>
      <w:sz w:val="24"/>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bCs/>
      <w:sz w:val="24"/>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paragraph" w:customStyle="1" w:styleId="af0">
    <w:name w:val="Заголовок"/>
    <w:basedOn w:val="a"/>
    <w:next w:val="a3"/>
    <w:qFormat/>
    <w:pPr>
      <w:keepNext/>
      <w:spacing w:before="240" w:after="120"/>
    </w:pPr>
    <w:rPr>
      <w:rFonts w:ascii="Liberation Sans" w:eastAsia="Microsoft YaHei" w:hAnsi="Liberation Sans" w:cs="Mangal"/>
      <w:sz w:val="28"/>
      <w:szCs w:val="28"/>
    </w:rPr>
  </w:style>
  <w:style w:type="paragraph" w:styleId="a3">
    <w:name w:val="Body Text"/>
    <w:aliases w:val=" Знак"/>
    <w:basedOn w:val="a"/>
    <w:link w:val="1"/>
    <w:rsid w:val="00657137"/>
    <w:pPr>
      <w:spacing w:after="0" w:line="240" w:lineRule="auto"/>
      <w:jc w:val="both"/>
    </w:pPr>
    <w:rPr>
      <w:rFonts w:ascii="Times New Roman" w:hAnsi="Times New Roman" w:cs="Times New Roman"/>
      <w:sz w:val="20"/>
      <w:szCs w:val="20"/>
    </w:rPr>
  </w:style>
  <w:style w:type="paragraph" w:styleId="af1">
    <w:name w:val="List"/>
    <w:basedOn w:val="a3"/>
    <w:rPr>
      <w:rFonts w:cs="Mangal"/>
    </w:rPr>
  </w:style>
  <w:style w:type="paragraph" w:styleId="af2">
    <w:name w:val="caption"/>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styleId="af4">
    <w:name w:val="List Paragraph"/>
    <w:basedOn w:val="a"/>
    <w:uiPriority w:val="99"/>
    <w:qFormat/>
    <w:rsid w:val="00780407"/>
    <w:pPr>
      <w:ind w:left="720"/>
    </w:pPr>
  </w:style>
  <w:style w:type="paragraph" w:customStyle="1" w:styleId="western">
    <w:name w:val="western"/>
    <w:basedOn w:val="a"/>
    <w:uiPriority w:val="99"/>
    <w:qFormat/>
    <w:rsid w:val="00DB5604"/>
    <w:pPr>
      <w:spacing w:beforeAutospacing="1" w:afterAutospacing="1" w:line="240" w:lineRule="auto"/>
    </w:pPr>
    <w:rPr>
      <w:sz w:val="24"/>
      <w:szCs w:val="24"/>
    </w:rPr>
  </w:style>
  <w:style w:type="paragraph" w:styleId="af5">
    <w:name w:val="Normal (Web)"/>
    <w:basedOn w:val="a"/>
    <w:qFormat/>
    <w:rsid w:val="00DB5604"/>
    <w:pPr>
      <w:spacing w:beforeAutospacing="1" w:afterAutospacing="1" w:line="240" w:lineRule="auto"/>
    </w:pPr>
    <w:rPr>
      <w:sz w:val="24"/>
      <w:szCs w:val="24"/>
    </w:rPr>
  </w:style>
  <w:style w:type="paragraph" w:customStyle="1" w:styleId="ConsPlusNormal">
    <w:name w:val="ConsPlusNormal"/>
    <w:qFormat/>
    <w:rsid w:val="00CE4E8C"/>
    <w:pPr>
      <w:ind w:firstLine="720"/>
    </w:pPr>
    <w:rPr>
      <w:rFonts w:ascii="Arial" w:hAnsi="Arial" w:cs="Arial"/>
      <w:color w:val="00000A"/>
      <w:szCs w:val="20"/>
    </w:rPr>
  </w:style>
  <w:style w:type="paragraph" w:styleId="22">
    <w:name w:val="Body Text Indent 2"/>
    <w:basedOn w:val="a"/>
    <w:link w:val="21"/>
    <w:qFormat/>
    <w:rsid w:val="008B07FC"/>
    <w:pPr>
      <w:spacing w:after="120" w:line="480" w:lineRule="auto"/>
      <w:ind w:left="283"/>
    </w:pPr>
  </w:style>
  <w:style w:type="paragraph" w:styleId="a7">
    <w:name w:val="Title"/>
    <w:basedOn w:val="a"/>
    <w:link w:val="a6"/>
    <w:qFormat/>
    <w:locked/>
    <w:rsid w:val="008B07FC"/>
    <w:pPr>
      <w:spacing w:after="0" w:line="240" w:lineRule="auto"/>
      <w:jc w:val="center"/>
    </w:pPr>
    <w:rPr>
      <w:rFonts w:ascii="Times New Roman" w:hAnsi="Times New Roman" w:cs="Times New Roman"/>
      <w:b/>
      <w:bCs/>
      <w:sz w:val="24"/>
      <w:szCs w:val="24"/>
    </w:rPr>
  </w:style>
  <w:style w:type="paragraph" w:styleId="a9">
    <w:name w:val="Balloon Text"/>
    <w:basedOn w:val="a"/>
    <w:link w:val="a8"/>
    <w:semiHidden/>
    <w:qFormat/>
    <w:rsid w:val="00563AA2"/>
    <w:pPr>
      <w:spacing w:after="0" w:line="240" w:lineRule="auto"/>
    </w:pPr>
    <w:rPr>
      <w:rFonts w:ascii="Tahoma" w:hAnsi="Tahoma" w:cs="Times New Roman"/>
      <w:sz w:val="16"/>
      <w:szCs w:val="16"/>
    </w:rPr>
  </w:style>
  <w:style w:type="paragraph" w:customStyle="1" w:styleId="ConsPlusNonformat">
    <w:name w:val="ConsPlusNonformat"/>
    <w:qFormat/>
    <w:rsid w:val="0061345B"/>
    <w:pPr>
      <w:widowControl w:val="0"/>
    </w:pPr>
    <w:rPr>
      <w:rFonts w:ascii="Courier New" w:hAnsi="Courier New" w:cs="Courier New"/>
      <w:color w:val="00000A"/>
      <w:szCs w:val="20"/>
    </w:rPr>
  </w:style>
  <w:style w:type="paragraph" w:styleId="ab">
    <w:name w:val="header"/>
    <w:basedOn w:val="a"/>
    <w:link w:val="aa"/>
    <w:uiPriority w:val="99"/>
    <w:rsid w:val="009F5A27"/>
    <w:pPr>
      <w:tabs>
        <w:tab w:val="center" w:pos="4677"/>
        <w:tab w:val="right" w:pos="9355"/>
      </w:tabs>
      <w:spacing w:after="0" w:line="240" w:lineRule="auto"/>
    </w:pPr>
  </w:style>
  <w:style w:type="paragraph" w:styleId="ad">
    <w:name w:val="footer"/>
    <w:basedOn w:val="a"/>
    <w:link w:val="ac"/>
    <w:uiPriority w:val="99"/>
    <w:rsid w:val="009F5A27"/>
    <w:pPr>
      <w:tabs>
        <w:tab w:val="center" w:pos="4677"/>
        <w:tab w:val="right" w:pos="9355"/>
      </w:tabs>
      <w:spacing w:after="0" w:line="240" w:lineRule="auto"/>
    </w:pPr>
  </w:style>
  <w:style w:type="paragraph" w:styleId="af">
    <w:name w:val="Plain Text"/>
    <w:basedOn w:val="a"/>
    <w:link w:val="ae"/>
    <w:qFormat/>
    <w:rsid w:val="00897BCE"/>
    <w:pPr>
      <w:spacing w:after="0" w:line="240" w:lineRule="auto"/>
    </w:pPr>
    <w:rPr>
      <w:rFonts w:ascii="Courier New" w:hAnsi="Courier New" w:cs="Times New Roman"/>
      <w:sz w:val="20"/>
      <w:szCs w:val="20"/>
    </w:rPr>
  </w:style>
  <w:style w:type="paragraph" w:customStyle="1" w:styleId="af6">
    <w:name w:val="Содержимое таблицы"/>
    <w:basedOn w:val="a"/>
    <w:qFormat/>
  </w:style>
  <w:style w:type="paragraph" w:customStyle="1" w:styleId="af7">
    <w:name w:val="Заголовок таблицы"/>
    <w:basedOn w:val="af6"/>
    <w:qFormat/>
  </w:style>
  <w:style w:type="paragraph" w:customStyle="1" w:styleId="WW-">
    <w:name w:val="WW-Текст"/>
    <w:basedOn w:val="a"/>
    <w:qFormat/>
    <w:rPr>
      <w:rFonts w:ascii="Courier New" w:hAnsi="Courier New" w:cs="Courier New"/>
      <w:sz w:val="20"/>
      <w:szCs w:val="20"/>
    </w:rPr>
  </w:style>
  <w:style w:type="paragraph" w:styleId="31">
    <w:name w:val="Body Text 3"/>
    <w:basedOn w:val="a"/>
    <w:qFormat/>
    <w:pPr>
      <w:jc w:val="center"/>
    </w:pPr>
    <w:rPr>
      <w:b/>
      <w:sz w:val="24"/>
    </w:rPr>
  </w:style>
  <w:style w:type="paragraph" w:customStyle="1" w:styleId="TextBasTxt">
    <w:name w:val="TextBasTxt"/>
    <w:basedOn w:val="a"/>
    <w:qFormat/>
    <w:pPr>
      <w:ind w:firstLine="567"/>
      <w:jc w:val="both"/>
    </w:pPr>
    <w:rPr>
      <w:rFonts w:eastAsia="Calibri"/>
      <w:sz w:val="24"/>
      <w:szCs w:val="24"/>
    </w:rPr>
  </w:style>
  <w:style w:type="table" w:styleId="af8">
    <w:name w:val="Table Grid"/>
    <w:basedOn w:val="a1"/>
    <w:uiPriority w:val="99"/>
    <w:rsid w:val="00F338DE"/>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locked/>
    <w:rsid w:val="00D72696"/>
    <w:rPr>
      <w:color w:val="0000FF" w:themeColor="hyperlink"/>
      <w:u w:val="single"/>
    </w:rPr>
  </w:style>
  <w:style w:type="paragraph" w:customStyle="1" w:styleId="ConsPlusTitle">
    <w:name w:val="ConsPlusTitle"/>
    <w:rsid w:val="008B7693"/>
    <w:pPr>
      <w:widowControl w:val="0"/>
      <w:autoSpaceDE w:val="0"/>
      <w:autoSpaceDN w:val="0"/>
    </w:pPr>
    <w:rPr>
      <w:rFonts w:cs="Calibri"/>
      <w:b/>
      <w:sz w:val="22"/>
      <w:szCs w:val="20"/>
    </w:rPr>
  </w:style>
  <w:style w:type="paragraph" w:customStyle="1" w:styleId="ConsPlusCell">
    <w:name w:val="ConsPlusCell"/>
    <w:rsid w:val="008B7693"/>
    <w:pPr>
      <w:widowControl w:val="0"/>
      <w:autoSpaceDE w:val="0"/>
      <w:autoSpaceDN w:val="0"/>
    </w:pPr>
    <w:rPr>
      <w:rFonts w:ascii="Courier New" w:hAnsi="Courier New" w:cs="Courier New"/>
      <w:szCs w:val="20"/>
    </w:rPr>
  </w:style>
  <w:style w:type="paragraph" w:customStyle="1" w:styleId="ConsPlusDocList">
    <w:name w:val="ConsPlusDocList"/>
    <w:rsid w:val="008B7693"/>
    <w:pPr>
      <w:widowControl w:val="0"/>
      <w:autoSpaceDE w:val="0"/>
      <w:autoSpaceDN w:val="0"/>
    </w:pPr>
    <w:rPr>
      <w:rFonts w:cs="Calibri"/>
      <w:sz w:val="22"/>
      <w:szCs w:val="20"/>
    </w:rPr>
  </w:style>
  <w:style w:type="paragraph" w:customStyle="1" w:styleId="ConsPlusTitlePage">
    <w:name w:val="ConsPlusTitlePage"/>
    <w:rsid w:val="008B7693"/>
    <w:pPr>
      <w:widowControl w:val="0"/>
      <w:autoSpaceDE w:val="0"/>
      <w:autoSpaceDN w:val="0"/>
    </w:pPr>
    <w:rPr>
      <w:rFonts w:ascii="Tahoma" w:hAnsi="Tahoma" w:cs="Tahoma"/>
      <w:szCs w:val="20"/>
    </w:rPr>
  </w:style>
  <w:style w:type="paragraph" w:customStyle="1" w:styleId="ConsPlusJurTerm">
    <w:name w:val="ConsPlusJurTerm"/>
    <w:rsid w:val="008B7693"/>
    <w:pPr>
      <w:widowControl w:val="0"/>
      <w:autoSpaceDE w:val="0"/>
      <w:autoSpaceDN w:val="0"/>
    </w:pPr>
    <w:rPr>
      <w:rFonts w:ascii="Tahoma" w:hAnsi="Tahoma" w:cs="Tahoma"/>
      <w:sz w:val="26"/>
      <w:szCs w:val="20"/>
    </w:rPr>
  </w:style>
  <w:style w:type="paragraph" w:customStyle="1" w:styleId="ConsPlusTextList">
    <w:name w:val="ConsPlusTextList"/>
    <w:rsid w:val="008B7693"/>
    <w:pPr>
      <w:widowControl w:val="0"/>
      <w:autoSpaceDE w:val="0"/>
      <w:autoSpaceDN w:val="0"/>
    </w:pPr>
    <w:rPr>
      <w:rFonts w:ascii="Arial" w:hAnsi="Arial" w:cs="Arial"/>
      <w:szCs w:val="20"/>
    </w:rPr>
  </w:style>
  <w:style w:type="character" w:customStyle="1" w:styleId="30">
    <w:name w:val="Заголовок 3 Знак"/>
    <w:basedOn w:val="a0"/>
    <w:link w:val="3"/>
    <w:rsid w:val="00D32545"/>
    <w:rPr>
      <w:rFonts w:ascii="Arial" w:hAnsi="Arial" w:cs="Arial"/>
      <w:b/>
      <w:bCs/>
      <w:sz w:val="26"/>
      <w:szCs w:val="26"/>
    </w:rPr>
  </w:style>
  <w:style w:type="numbering" w:customStyle="1" w:styleId="10">
    <w:name w:val="Нет списка1"/>
    <w:next w:val="a2"/>
    <w:semiHidden/>
    <w:rsid w:val="00D32545"/>
  </w:style>
  <w:style w:type="paragraph" w:styleId="32">
    <w:name w:val="Body Text Indent 3"/>
    <w:basedOn w:val="a"/>
    <w:link w:val="33"/>
    <w:rsid w:val="00D32545"/>
    <w:pPr>
      <w:spacing w:after="0" w:line="240" w:lineRule="auto"/>
      <w:ind w:right="-5" w:firstLine="720"/>
      <w:jc w:val="both"/>
    </w:pPr>
    <w:rPr>
      <w:rFonts w:ascii="Arial" w:hAnsi="Arial" w:cs="Arial"/>
      <w:color w:val="auto"/>
      <w:sz w:val="24"/>
    </w:rPr>
  </w:style>
  <w:style w:type="character" w:customStyle="1" w:styleId="33">
    <w:name w:val="Основной текст с отступом 3 Знак"/>
    <w:basedOn w:val="a0"/>
    <w:link w:val="32"/>
    <w:rsid w:val="00D32545"/>
    <w:rPr>
      <w:rFonts w:ascii="Arial" w:hAnsi="Arial" w:cs="Arial"/>
      <w:sz w:val="24"/>
    </w:rPr>
  </w:style>
  <w:style w:type="paragraph" w:customStyle="1" w:styleId="34">
    <w:name w:val="Стиль3"/>
    <w:basedOn w:val="22"/>
    <w:rsid w:val="00D32545"/>
    <w:pPr>
      <w:widowControl w:val="0"/>
      <w:tabs>
        <w:tab w:val="num" w:pos="360"/>
      </w:tabs>
      <w:adjustRightInd w:val="0"/>
      <w:spacing w:after="0" w:line="240" w:lineRule="auto"/>
      <w:jc w:val="both"/>
    </w:pPr>
    <w:rPr>
      <w:rFonts w:ascii="Times New Roman" w:hAnsi="Times New Roman" w:cs="Times New Roman"/>
      <w:color w:val="auto"/>
      <w:sz w:val="24"/>
      <w:szCs w:val="20"/>
    </w:rPr>
  </w:style>
  <w:style w:type="paragraph" w:customStyle="1" w:styleId="11">
    <w:name w:val="Абзац1 без отступа"/>
    <w:basedOn w:val="a"/>
    <w:rsid w:val="00D32545"/>
    <w:pPr>
      <w:spacing w:after="60" w:line="360" w:lineRule="exact"/>
      <w:jc w:val="both"/>
    </w:pPr>
    <w:rPr>
      <w:rFonts w:ascii="Times New Roman" w:hAnsi="Times New Roman" w:cs="Times New Roman"/>
      <w:color w:val="auto"/>
      <w:sz w:val="28"/>
      <w:szCs w:val="20"/>
    </w:rPr>
  </w:style>
  <w:style w:type="paragraph" w:customStyle="1" w:styleId="afa">
    <w:name w:val="Бланк_адрес"/>
    <w:aliases w:val="тел."/>
    <w:basedOn w:val="a"/>
    <w:rsid w:val="00D32545"/>
    <w:pPr>
      <w:framePr w:w="4536" w:h="3170" w:wrap="around" w:vAnchor="page" w:hAnchor="page" w:x="1560" w:y="1498"/>
      <w:spacing w:after="0" w:line="180" w:lineRule="exact"/>
      <w:jc w:val="center"/>
    </w:pPr>
    <w:rPr>
      <w:rFonts w:ascii="Times New Roman" w:hAnsi="Times New Roman" w:cs="Times New Roman"/>
      <w:color w:val="000000"/>
      <w:sz w:val="18"/>
      <w:szCs w:val="20"/>
    </w:rPr>
  </w:style>
  <w:style w:type="character" w:customStyle="1" w:styleId="labelbodytext1">
    <w:name w:val="label_body_text_1"/>
    <w:basedOn w:val="a0"/>
    <w:rsid w:val="00D32545"/>
  </w:style>
  <w:style w:type="table" w:customStyle="1" w:styleId="12">
    <w:name w:val="Сетка таблицы1"/>
    <w:basedOn w:val="a1"/>
    <w:next w:val="af8"/>
    <w:rsid w:val="00D32545"/>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32545"/>
    <w:pPr>
      <w:widowControl w:val="0"/>
      <w:autoSpaceDE w:val="0"/>
      <w:autoSpaceDN w:val="0"/>
      <w:adjustRightInd w:val="0"/>
      <w:ind w:firstLine="720"/>
    </w:pPr>
    <w:rPr>
      <w:rFonts w:ascii="Arial" w:hAnsi="Arial" w:cs="Arial"/>
      <w:szCs w:val="20"/>
    </w:rPr>
  </w:style>
  <w:style w:type="paragraph" w:customStyle="1" w:styleId="13">
    <w:name w:val="Стиль1"/>
    <w:basedOn w:val="a"/>
    <w:rsid w:val="00D32545"/>
    <w:pPr>
      <w:keepNext/>
      <w:keepLines/>
      <w:widowControl w:val="0"/>
      <w:suppressLineNumbers/>
      <w:tabs>
        <w:tab w:val="num" w:pos="227"/>
      </w:tabs>
      <w:suppressAutoHyphens/>
      <w:spacing w:after="60" w:line="240" w:lineRule="auto"/>
      <w:ind w:left="227" w:hanging="170"/>
    </w:pPr>
    <w:rPr>
      <w:rFonts w:ascii="Times New Roman" w:hAnsi="Times New Roman" w:cs="Times New Roman"/>
      <w:b/>
      <w:color w:val="auto"/>
      <w:sz w:val="28"/>
      <w:szCs w:val="24"/>
    </w:rPr>
  </w:style>
  <w:style w:type="paragraph" w:customStyle="1" w:styleId="23">
    <w:name w:val="Стиль2"/>
    <w:basedOn w:val="24"/>
    <w:rsid w:val="00D32545"/>
    <w:pPr>
      <w:keepNext/>
      <w:keepLines/>
      <w:widowControl w:val="0"/>
      <w:suppressLineNumbers/>
      <w:tabs>
        <w:tab w:val="clear" w:pos="227"/>
        <w:tab w:val="num" w:pos="1440"/>
      </w:tabs>
      <w:suppressAutoHyphens/>
      <w:spacing w:after="60"/>
      <w:ind w:left="1440" w:hanging="360"/>
      <w:jc w:val="both"/>
    </w:pPr>
    <w:rPr>
      <w:b/>
      <w:szCs w:val="20"/>
    </w:rPr>
  </w:style>
  <w:style w:type="paragraph" w:styleId="24">
    <w:name w:val="List Number 2"/>
    <w:basedOn w:val="a"/>
    <w:rsid w:val="00D32545"/>
    <w:pPr>
      <w:tabs>
        <w:tab w:val="num" w:pos="227"/>
      </w:tabs>
      <w:spacing w:after="0" w:line="240" w:lineRule="auto"/>
      <w:ind w:left="227" w:hanging="170"/>
    </w:pPr>
    <w:rPr>
      <w:rFonts w:ascii="Times New Roman" w:hAnsi="Times New Roman" w:cs="Times New Roman"/>
      <w:color w:val="auto"/>
      <w:sz w:val="24"/>
      <w:szCs w:val="24"/>
    </w:rPr>
  </w:style>
  <w:style w:type="character" w:customStyle="1" w:styleId="Aeiannueea">
    <w:name w:val="Aeia?nnueea"/>
    <w:rsid w:val="00D32545"/>
    <w:rPr>
      <w:color w:val="0000FF"/>
      <w:u w:val="single"/>
    </w:rPr>
  </w:style>
  <w:style w:type="paragraph" w:customStyle="1" w:styleId="FR2">
    <w:name w:val="FR2"/>
    <w:rsid w:val="00D32545"/>
    <w:pPr>
      <w:widowControl w:val="0"/>
      <w:autoSpaceDE w:val="0"/>
      <w:autoSpaceDN w:val="0"/>
      <w:adjustRightInd w:val="0"/>
      <w:spacing w:before="300"/>
      <w:ind w:left="1280" w:right="1200"/>
      <w:jc w:val="center"/>
    </w:pPr>
    <w:rPr>
      <w:rFonts w:ascii="Arial" w:hAnsi="Arial" w:cs="Arial"/>
      <w:b/>
      <w:bCs/>
      <w:sz w:val="24"/>
      <w:szCs w:val="24"/>
    </w:rPr>
  </w:style>
  <w:style w:type="paragraph" w:customStyle="1" w:styleId="ConsNonformat">
    <w:name w:val="ConsNonformat"/>
    <w:rsid w:val="00D32545"/>
    <w:pPr>
      <w:widowControl w:val="0"/>
      <w:autoSpaceDE w:val="0"/>
      <w:autoSpaceDN w:val="0"/>
      <w:adjustRightInd w:val="0"/>
    </w:pPr>
    <w:rPr>
      <w:rFonts w:ascii="Courier New" w:hAnsi="Courier New" w:cs="Courier New"/>
      <w:szCs w:val="20"/>
    </w:rPr>
  </w:style>
  <w:style w:type="character" w:styleId="afb">
    <w:name w:val="page number"/>
    <w:basedOn w:val="a0"/>
    <w:rsid w:val="00D32545"/>
  </w:style>
  <w:style w:type="character" w:customStyle="1" w:styleId="afc">
    <w:name w:val="Знак Знак"/>
    <w:rsid w:val="00D32545"/>
    <w:rPr>
      <w:sz w:val="24"/>
      <w:szCs w:val="24"/>
      <w:lang w:val="ru-RU" w:eastAsia="ru-RU" w:bidi="ar-SA"/>
    </w:rPr>
  </w:style>
  <w:style w:type="paragraph" w:customStyle="1" w:styleId="afd">
    <w:name w:val="Знак Знак Знак Знак Знак Знак Знак Знак Знак Знак Знак Знак Знак Знак Знак"/>
    <w:basedOn w:val="a"/>
    <w:rsid w:val="00D32545"/>
    <w:pPr>
      <w:spacing w:before="100" w:beforeAutospacing="1" w:after="100" w:afterAutospacing="1" w:line="240" w:lineRule="auto"/>
      <w:jc w:val="both"/>
    </w:pPr>
    <w:rPr>
      <w:rFonts w:ascii="Tahoma" w:hAnsi="Tahoma" w:cs="Tahoma"/>
      <w:color w:val="auto"/>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w:basedOn w:val="a"/>
    <w:rsid w:val="00D32545"/>
    <w:pPr>
      <w:spacing w:before="100" w:beforeAutospacing="1" w:after="100" w:afterAutospacing="1" w:line="240" w:lineRule="auto"/>
      <w:jc w:val="both"/>
    </w:pPr>
    <w:rPr>
      <w:rFonts w:ascii="Tahoma" w:hAnsi="Tahoma" w:cs="Tahoma"/>
      <w:color w:val="auto"/>
      <w:sz w:val="20"/>
      <w:szCs w:val="20"/>
      <w:lang w:val="en-US" w:eastAsia="en-US"/>
    </w:rPr>
  </w:style>
  <w:style w:type="paragraph" w:styleId="aff">
    <w:name w:val="Body Text Indent"/>
    <w:basedOn w:val="a"/>
    <w:link w:val="aff0"/>
    <w:rsid w:val="00D32545"/>
    <w:pPr>
      <w:spacing w:after="120" w:line="240" w:lineRule="auto"/>
      <w:ind w:left="283"/>
    </w:pPr>
    <w:rPr>
      <w:rFonts w:ascii="Times New Roman" w:hAnsi="Times New Roman" w:cs="Times New Roman"/>
      <w:color w:val="auto"/>
      <w:sz w:val="24"/>
      <w:szCs w:val="24"/>
      <w:lang w:val="x-none" w:eastAsia="x-none"/>
    </w:rPr>
  </w:style>
  <w:style w:type="character" w:customStyle="1" w:styleId="aff0">
    <w:name w:val="Основной текст с отступом Знак"/>
    <w:basedOn w:val="a0"/>
    <w:link w:val="aff"/>
    <w:rsid w:val="00D32545"/>
    <w:rPr>
      <w:rFonts w:ascii="Times New Roman" w:hAnsi="Times New Roman"/>
      <w:sz w:val="24"/>
      <w:szCs w:val="24"/>
      <w:lang w:val="x-none" w:eastAsia="x-none"/>
    </w:rPr>
  </w:style>
  <w:style w:type="paragraph" w:styleId="25">
    <w:name w:val="Body Text 2"/>
    <w:basedOn w:val="a"/>
    <w:link w:val="26"/>
    <w:rsid w:val="00D32545"/>
    <w:pPr>
      <w:spacing w:after="120" w:line="480" w:lineRule="auto"/>
    </w:pPr>
    <w:rPr>
      <w:rFonts w:ascii="Times New Roman" w:hAnsi="Times New Roman" w:cs="Times New Roman"/>
      <w:color w:val="auto"/>
      <w:sz w:val="24"/>
      <w:szCs w:val="24"/>
      <w:lang w:val="x-none" w:eastAsia="x-none"/>
    </w:rPr>
  </w:style>
  <w:style w:type="character" w:customStyle="1" w:styleId="26">
    <w:name w:val="Основной текст 2 Знак"/>
    <w:basedOn w:val="a0"/>
    <w:link w:val="25"/>
    <w:rsid w:val="00D32545"/>
    <w:rPr>
      <w:rFonts w:ascii="Times New Roman" w:hAnsi="Times New Roman"/>
      <w:sz w:val="24"/>
      <w:szCs w:val="24"/>
      <w:lang w:val="x-none" w:eastAsia="x-none"/>
    </w:rPr>
  </w:style>
  <w:style w:type="character" w:customStyle="1" w:styleId="27">
    <w:name w:val="Основной текст (2)_"/>
    <w:link w:val="28"/>
    <w:uiPriority w:val="99"/>
    <w:rsid w:val="00D32545"/>
    <w:rPr>
      <w:i/>
      <w:iCs/>
      <w:spacing w:val="-10"/>
      <w:sz w:val="14"/>
      <w:szCs w:val="14"/>
      <w:shd w:val="clear" w:color="auto" w:fill="FFFFFF"/>
    </w:rPr>
  </w:style>
  <w:style w:type="paragraph" w:customStyle="1" w:styleId="28">
    <w:name w:val="Основной текст (2)"/>
    <w:basedOn w:val="a"/>
    <w:link w:val="27"/>
    <w:uiPriority w:val="99"/>
    <w:rsid w:val="00D32545"/>
    <w:pPr>
      <w:shd w:val="clear" w:color="auto" w:fill="FFFFFF"/>
      <w:spacing w:before="420" w:after="0" w:line="240" w:lineRule="atLeast"/>
    </w:pPr>
    <w:rPr>
      <w:rFonts w:cs="Times New Roman"/>
      <w:i/>
      <w:iCs/>
      <w:color w:val="auto"/>
      <w:spacing w:val="-10"/>
      <w:sz w:val="14"/>
      <w:szCs w:val="14"/>
    </w:rPr>
  </w:style>
  <w:style w:type="paragraph" w:styleId="aff1">
    <w:name w:val="No Spacing"/>
    <w:link w:val="aff2"/>
    <w:qFormat/>
    <w:rsid w:val="00D32545"/>
    <w:rPr>
      <w:rFonts w:ascii="Times New Roman" w:hAnsi="Times New Roman"/>
      <w:sz w:val="24"/>
      <w:szCs w:val="24"/>
    </w:rPr>
  </w:style>
  <w:style w:type="paragraph" w:customStyle="1" w:styleId="210">
    <w:name w:val="Основной текст 21"/>
    <w:basedOn w:val="a"/>
    <w:rsid w:val="00D32545"/>
    <w:pPr>
      <w:suppressAutoHyphens/>
      <w:spacing w:after="0" w:line="240" w:lineRule="auto"/>
      <w:ind w:firstLine="720"/>
      <w:jc w:val="both"/>
    </w:pPr>
    <w:rPr>
      <w:rFonts w:ascii="Times New Roman" w:hAnsi="Times New Roman" w:cs="Times New Roman"/>
      <w:color w:val="auto"/>
      <w:sz w:val="23"/>
      <w:szCs w:val="20"/>
      <w:lang w:eastAsia="ar-SA"/>
    </w:rPr>
  </w:style>
  <w:style w:type="paragraph" w:customStyle="1" w:styleId="rezul">
    <w:name w:val="rezul"/>
    <w:basedOn w:val="a"/>
    <w:rsid w:val="00D32545"/>
    <w:pPr>
      <w:widowControl w:val="0"/>
      <w:spacing w:after="0" w:line="240" w:lineRule="auto"/>
      <w:ind w:firstLine="283"/>
      <w:jc w:val="both"/>
    </w:pPr>
    <w:rPr>
      <w:rFonts w:ascii="Times New Roman" w:hAnsi="Times New Roman" w:cs="Times New Roman"/>
      <w:b/>
      <w:color w:val="auto"/>
      <w:szCs w:val="20"/>
      <w:lang w:val="en-US" w:eastAsia="en-US"/>
    </w:rPr>
  </w:style>
  <w:style w:type="paragraph" w:customStyle="1" w:styleId="TextBoldCenter">
    <w:name w:val="TextBoldCenter"/>
    <w:basedOn w:val="a"/>
    <w:rsid w:val="00D32545"/>
    <w:pPr>
      <w:autoSpaceDE w:val="0"/>
      <w:autoSpaceDN w:val="0"/>
      <w:adjustRightInd w:val="0"/>
      <w:spacing w:before="283" w:after="0" w:line="240" w:lineRule="auto"/>
      <w:jc w:val="center"/>
    </w:pPr>
    <w:rPr>
      <w:rFonts w:ascii="Times New Roman" w:eastAsia="Calibri" w:hAnsi="Times New Roman" w:cs="Times New Roman"/>
      <w:b/>
      <w:bCs/>
      <w:color w:val="auto"/>
      <w:sz w:val="26"/>
      <w:szCs w:val="26"/>
    </w:rPr>
  </w:style>
  <w:style w:type="character" w:customStyle="1" w:styleId="aff2">
    <w:name w:val="Без интервала Знак"/>
    <w:link w:val="aff1"/>
    <w:locked/>
    <w:rsid w:val="00D32545"/>
    <w:rPr>
      <w:rFonts w:ascii="Times New Roman" w:hAnsi="Times New Roman"/>
      <w:sz w:val="24"/>
      <w:szCs w:val="24"/>
    </w:rPr>
  </w:style>
  <w:style w:type="character" w:styleId="aff3">
    <w:name w:val="FollowedHyperlink"/>
    <w:basedOn w:val="a0"/>
    <w:uiPriority w:val="99"/>
    <w:semiHidden/>
    <w:unhideWhenUsed/>
    <w:rsid w:val="005479CC"/>
    <w:rPr>
      <w:color w:val="800080" w:themeColor="followedHyperlink"/>
      <w:u w:val="single"/>
    </w:rPr>
  </w:style>
  <w:style w:type="paragraph" w:customStyle="1" w:styleId="Standard">
    <w:name w:val="Standard"/>
    <w:rsid w:val="000E0E71"/>
    <w:pPr>
      <w:suppressAutoHyphens/>
      <w:autoSpaceDN w:val="0"/>
      <w:jc w:val="both"/>
    </w:pPr>
    <w:rPr>
      <w:rFonts w:ascii="Times New Roman" w:eastAsia="SimSun" w:hAnsi="Times New Roman" w:cs="F"/>
      <w:kern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07">
      <w:bodyDiv w:val="1"/>
      <w:marLeft w:val="0"/>
      <w:marRight w:val="0"/>
      <w:marTop w:val="0"/>
      <w:marBottom w:val="0"/>
      <w:divBdr>
        <w:top w:val="none" w:sz="0" w:space="0" w:color="auto"/>
        <w:left w:val="none" w:sz="0" w:space="0" w:color="auto"/>
        <w:bottom w:val="none" w:sz="0" w:space="0" w:color="auto"/>
        <w:right w:val="none" w:sz="0" w:space="0" w:color="auto"/>
      </w:divBdr>
    </w:div>
    <w:div w:id="843205433">
      <w:bodyDiv w:val="1"/>
      <w:marLeft w:val="0"/>
      <w:marRight w:val="0"/>
      <w:marTop w:val="0"/>
      <w:marBottom w:val="0"/>
      <w:divBdr>
        <w:top w:val="none" w:sz="0" w:space="0" w:color="auto"/>
        <w:left w:val="none" w:sz="0" w:space="0" w:color="auto"/>
        <w:bottom w:val="none" w:sz="0" w:space="0" w:color="auto"/>
        <w:right w:val="none" w:sz="0" w:space="0" w:color="auto"/>
      </w:divBdr>
    </w:div>
    <w:div w:id="1133524754">
      <w:bodyDiv w:val="1"/>
      <w:marLeft w:val="0"/>
      <w:marRight w:val="0"/>
      <w:marTop w:val="0"/>
      <w:marBottom w:val="0"/>
      <w:divBdr>
        <w:top w:val="none" w:sz="0" w:space="0" w:color="auto"/>
        <w:left w:val="none" w:sz="0" w:space="0" w:color="auto"/>
        <w:bottom w:val="none" w:sz="0" w:space="0" w:color="auto"/>
        <w:right w:val="none" w:sz="0" w:space="0" w:color="auto"/>
      </w:divBdr>
    </w:div>
    <w:div w:id="183117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39A1BD44B6B8EB6F09F35AC506B92D50A7024F764C423567B9634B652D240ED282209AC591AA881F3D6BYB19L"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nalog.ru/organizations-card/11807328"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fabrik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E3CF-BD25-4492-AC3B-0D291C37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8516</Words>
  <Characters>48543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dc:description/>
  <cp:lastModifiedBy>Заведующий ОИЗО</cp:lastModifiedBy>
  <cp:revision>4</cp:revision>
  <cp:lastPrinted>2024-06-04T13:48:00Z</cp:lastPrinted>
  <dcterms:created xsi:type="dcterms:W3CDTF">2024-06-06T11:20:00Z</dcterms:created>
  <dcterms:modified xsi:type="dcterms:W3CDTF">2024-06-07T05:41:00Z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